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9BBF0" w14:textId="57AF1B97" w:rsidR="00290A9D" w:rsidRPr="001B4A90" w:rsidRDefault="0021315D" w:rsidP="0021315D">
      <w:pPr>
        <w:jc w:val="center"/>
        <w:rPr>
          <w:rFonts w:ascii="Times New Roman" w:hAnsi="Times New Roman" w:cs="Times New Roman"/>
          <w:b/>
          <w:bCs/>
          <w:i/>
          <w:iCs/>
          <w:sz w:val="36"/>
          <w:szCs w:val="36"/>
        </w:rPr>
      </w:pPr>
      <w:r w:rsidRPr="001B4A90">
        <w:rPr>
          <w:rFonts w:ascii="Times New Roman" w:hAnsi="Times New Roman" w:cs="Times New Roman"/>
          <w:b/>
          <w:bCs/>
          <w:i/>
          <w:iCs/>
          <w:sz w:val="36"/>
          <w:szCs w:val="36"/>
        </w:rPr>
        <w:t>FARM FORCE</w:t>
      </w:r>
    </w:p>
    <w:p w14:paraId="01DC68F5" w14:textId="367B823A" w:rsidR="0021315D" w:rsidRPr="001B4A90" w:rsidRDefault="0021315D" w:rsidP="0021315D">
      <w:pPr>
        <w:jc w:val="center"/>
        <w:rPr>
          <w:rFonts w:ascii="Times New Roman" w:hAnsi="Times New Roman" w:cs="Times New Roman"/>
          <w:b/>
          <w:bCs/>
          <w:i/>
          <w:iCs/>
          <w:sz w:val="36"/>
          <w:szCs w:val="36"/>
        </w:rPr>
      </w:pPr>
      <w:r w:rsidRPr="001B4A90">
        <w:rPr>
          <w:rFonts w:ascii="Times New Roman" w:hAnsi="Times New Roman" w:cs="Times New Roman"/>
          <w:b/>
          <w:bCs/>
          <w:i/>
          <w:iCs/>
          <w:sz w:val="36"/>
          <w:szCs w:val="36"/>
        </w:rPr>
        <w:t>FYP-1 REPORT</w:t>
      </w:r>
    </w:p>
    <w:p w14:paraId="1980242A" w14:textId="37853CAF" w:rsidR="0021315D" w:rsidRPr="001B4A90" w:rsidRDefault="0021315D" w:rsidP="0021315D">
      <w:pPr>
        <w:jc w:val="center"/>
        <w:rPr>
          <w:rFonts w:ascii="Times New Roman" w:hAnsi="Times New Roman" w:cs="Times New Roman"/>
          <w:b/>
          <w:bCs/>
          <w:i/>
          <w:iCs/>
          <w:sz w:val="28"/>
          <w:szCs w:val="28"/>
        </w:rPr>
      </w:pPr>
      <w:r w:rsidRPr="001B4A90">
        <w:rPr>
          <w:rFonts w:ascii="Times New Roman" w:hAnsi="Times New Roman" w:cs="Times New Roman"/>
          <w:b/>
          <w:bCs/>
          <w:i/>
          <w:iCs/>
          <w:sz w:val="28"/>
          <w:szCs w:val="28"/>
        </w:rPr>
        <w:t xml:space="preserve">BSCS </w:t>
      </w:r>
      <w:r w:rsidR="00C41ADA">
        <w:rPr>
          <w:rFonts w:ascii="Times New Roman" w:hAnsi="Times New Roman" w:cs="Times New Roman"/>
          <w:b/>
          <w:bCs/>
          <w:i/>
          <w:iCs/>
          <w:sz w:val="28"/>
          <w:szCs w:val="28"/>
        </w:rPr>
        <w:t>Spring</w:t>
      </w:r>
      <w:r w:rsidRPr="001B4A90">
        <w:rPr>
          <w:rFonts w:ascii="Times New Roman" w:hAnsi="Times New Roman" w:cs="Times New Roman"/>
          <w:b/>
          <w:bCs/>
          <w:i/>
          <w:iCs/>
          <w:sz w:val="28"/>
          <w:szCs w:val="28"/>
        </w:rPr>
        <w:t xml:space="preserve"> 202</w:t>
      </w:r>
      <w:r w:rsidR="00C41ADA">
        <w:rPr>
          <w:rFonts w:ascii="Times New Roman" w:hAnsi="Times New Roman" w:cs="Times New Roman"/>
          <w:b/>
          <w:bCs/>
          <w:i/>
          <w:iCs/>
          <w:sz w:val="28"/>
          <w:szCs w:val="28"/>
        </w:rPr>
        <w:t>4</w:t>
      </w:r>
    </w:p>
    <w:p w14:paraId="367A2135" w14:textId="77777777" w:rsidR="0021315D" w:rsidRPr="001B4A90" w:rsidRDefault="0021315D" w:rsidP="0021315D">
      <w:pPr>
        <w:jc w:val="center"/>
        <w:rPr>
          <w:rFonts w:ascii="Times New Roman" w:hAnsi="Times New Roman" w:cs="Times New Roman"/>
          <w:b/>
          <w:bCs/>
          <w:i/>
          <w:iCs/>
          <w:sz w:val="28"/>
          <w:szCs w:val="28"/>
        </w:rPr>
      </w:pPr>
    </w:p>
    <w:p w14:paraId="0F77CAC8" w14:textId="77777777" w:rsidR="0021315D" w:rsidRPr="001B4A90" w:rsidRDefault="0021315D" w:rsidP="0021315D">
      <w:pPr>
        <w:jc w:val="center"/>
        <w:rPr>
          <w:rFonts w:ascii="Times New Roman" w:hAnsi="Times New Roman" w:cs="Times New Roman"/>
          <w:b/>
          <w:bCs/>
          <w:i/>
          <w:iCs/>
          <w:sz w:val="28"/>
          <w:szCs w:val="28"/>
        </w:rPr>
      </w:pPr>
      <w:r w:rsidRPr="001B4A90">
        <w:rPr>
          <w:rFonts w:ascii="Times New Roman" w:hAnsi="Times New Roman" w:cs="Times New Roman"/>
          <w:b/>
          <w:bCs/>
          <w:i/>
          <w:iCs/>
          <w:sz w:val="28"/>
          <w:szCs w:val="28"/>
        </w:rPr>
        <w:t>Group Members:</w:t>
      </w:r>
    </w:p>
    <w:p w14:paraId="01AB1E65" w14:textId="77777777" w:rsidR="0021315D" w:rsidRPr="001B4A90" w:rsidRDefault="0021315D" w:rsidP="0021315D">
      <w:pPr>
        <w:jc w:val="center"/>
        <w:rPr>
          <w:rFonts w:ascii="Times New Roman" w:hAnsi="Times New Roman" w:cs="Times New Roman"/>
        </w:rPr>
      </w:pPr>
      <w:r w:rsidRPr="001B4A90">
        <w:rPr>
          <w:rFonts w:ascii="Times New Roman" w:hAnsi="Times New Roman" w:cs="Times New Roman"/>
        </w:rPr>
        <w:t>Abrar Saleem (20K-0129)</w:t>
      </w:r>
    </w:p>
    <w:p w14:paraId="1CB9C3F6" w14:textId="77777777" w:rsidR="0021315D" w:rsidRPr="001B4A90" w:rsidRDefault="0021315D" w:rsidP="0021315D">
      <w:pPr>
        <w:jc w:val="center"/>
        <w:rPr>
          <w:rFonts w:ascii="Times New Roman" w:hAnsi="Times New Roman" w:cs="Times New Roman"/>
        </w:rPr>
      </w:pPr>
      <w:r w:rsidRPr="001B4A90">
        <w:rPr>
          <w:rFonts w:ascii="Times New Roman" w:hAnsi="Times New Roman" w:cs="Times New Roman"/>
        </w:rPr>
        <w:t>Rohail Shah (20K-)</w:t>
      </w:r>
    </w:p>
    <w:p w14:paraId="16B09604" w14:textId="79E41C91" w:rsidR="0021315D" w:rsidRPr="001B4A90" w:rsidRDefault="0021315D" w:rsidP="0021315D">
      <w:pPr>
        <w:jc w:val="center"/>
        <w:rPr>
          <w:rFonts w:ascii="Times New Roman" w:hAnsi="Times New Roman" w:cs="Times New Roman"/>
        </w:rPr>
      </w:pPr>
      <w:r w:rsidRPr="001B4A90">
        <w:rPr>
          <w:rFonts w:ascii="Times New Roman" w:hAnsi="Times New Roman" w:cs="Times New Roman"/>
        </w:rPr>
        <w:t>Arhum Hashmi (20K-)</w:t>
      </w:r>
    </w:p>
    <w:p w14:paraId="1C98F53C" w14:textId="77777777" w:rsidR="0021315D" w:rsidRPr="001B4A90" w:rsidRDefault="0021315D" w:rsidP="0021315D">
      <w:pPr>
        <w:jc w:val="center"/>
        <w:rPr>
          <w:rFonts w:ascii="Times New Roman" w:hAnsi="Times New Roman" w:cs="Times New Roman"/>
        </w:rPr>
      </w:pPr>
    </w:p>
    <w:p w14:paraId="4F4BA34C" w14:textId="1464075B" w:rsidR="0021315D" w:rsidRPr="001B4A90" w:rsidRDefault="0021315D" w:rsidP="0021315D">
      <w:pPr>
        <w:jc w:val="center"/>
        <w:rPr>
          <w:rFonts w:ascii="Times New Roman" w:hAnsi="Times New Roman" w:cs="Times New Roman"/>
          <w:b/>
          <w:bCs/>
          <w:i/>
          <w:iCs/>
          <w:sz w:val="28"/>
          <w:szCs w:val="28"/>
        </w:rPr>
      </w:pPr>
      <w:r w:rsidRPr="001B4A90">
        <w:rPr>
          <w:rFonts w:ascii="Times New Roman" w:hAnsi="Times New Roman" w:cs="Times New Roman"/>
          <w:noProof/>
        </w:rPr>
        <w:drawing>
          <wp:inline distT="0" distB="0" distL="0" distR="0" wp14:anchorId="34BC917E" wp14:editId="41266B03">
            <wp:extent cx="2178685" cy="197167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2179097" cy="1972048"/>
                    </a:xfrm>
                    <a:prstGeom prst="rect">
                      <a:avLst/>
                    </a:prstGeom>
                  </pic:spPr>
                </pic:pic>
              </a:graphicData>
            </a:graphic>
          </wp:inline>
        </w:drawing>
      </w:r>
    </w:p>
    <w:p w14:paraId="01AD9EE9" w14:textId="77777777" w:rsidR="0021315D" w:rsidRPr="001B4A90" w:rsidRDefault="0021315D" w:rsidP="0021315D">
      <w:pPr>
        <w:rPr>
          <w:rFonts w:ascii="Times New Roman" w:hAnsi="Times New Roman" w:cs="Times New Roman"/>
          <w:b/>
          <w:bCs/>
          <w:i/>
          <w:iCs/>
          <w:sz w:val="28"/>
          <w:szCs w:val="28"/>
        </w:rPr>
      </w:pPr>
    </w:p>
    <w:p w14:paraId="7CB5F43B" w14:textId="77777777" w:rsidR="0021315D" w:rsidRPr="001B4A90" w:rsidRDefault="0021315D" w:rsidP="0021315D">
      <w:pPr>
        <w:jc w:val="center"/>
        <w:rPr>
          <w:rFonts w:ascii="Times New Roman" w:hAnsi="Times New Roman" w:cs="Times New Roman"/>
          <w:b/>
          <w:bCs/>
          <w:i/>
          <w:iCs/>
          <w:sz w:val="28"/>
          <w:szCs w:val="28"/>
        </w:rPr>
      </w:pPr>
      <w:r w:rsidRPr="001B4A90">
        <w:rPr>
          <w:rFonts w:ascii="Times New Roman" w:hAnsi="Times New Roman" w:cs="Times New Roman"/>
          <w:b/>
          <w:bCs/>
          <w:i/>
          <w:iCs/>
          <w:sz w:val="28"/>
          <w:szCs w:val="28"/>
        </w:rPr>
        <w:t>Supervisor:</w:t>
      </w:r>
    </w:p>
    <w:p w14:paraId="6B67865A" w14:textId="77777777" w:rsidR="0021315D" w:rsidRPr="001B4A90" w:rsidRDefault="0021315D" w:rsidP="0021315D">
      <w:pPr>
        <w:jc w:val="center"/>
        <w:rPr>
          <w:rFonts w:ascii="Times New Roman" w:hAnsi="Times New Roman" w:cs="Times New Roman"/>
          <w:sz w:val="24"/>
          <w:szCs w:val="24"/>
        </w:rPr>
      </w:pPr>
      <w:r w:rsidRPr="001B4A90">
        <w:rPr>
          <w:rFonts w:ascii="Times New Roman" w:hAnsi="Times New Roman" w:cs="Times New Roman"/>
          <w:sz w:val="24"/>
          <w:szCs w:val="24"/>
        </w:rPr>
        <w:t>Miss Saeeda Kanwal</w:t>
      </w:r>
    </w:p>
    <w:p w14:paraId="1AC37577" w14:textId="77777777" w:rsidR="0021315D" w:rsidRPr="001B4A90" w:rsidRDefault="0021315D" w:rsidP="0021315D">
      <w:pPr>
        <w:jc w:val="center"/>
        <w:rPr>
          <w:rFonts w:ascii="Times New Roman" w:hAnsi="Times New Roman" w:cs="Times New Roman"/>
          <w:sz w:val="24"/>
          <w:szCs w:val="24"/>
        </w:rPr>
      </w:pPr>
    </w:p>
    <w:p w14:paraId="1A60E9C1" w14:textId="7B8C4A03" w:rsidR="0021315D" w:rsidRPr="001B4A90" w:rsidRDefault="005E62C9" w:rsidP="0021315D">
      <w:pPr>
        <w:jc w:val="center"/>
        <w:rPr>
          <w:rFonts w:ascii="Times New Roman" w:hAnsi="Times New Roman" w:cs="Times New Roman"/>
          <w:b/>
          <w:bCs/>
          <w:sz w:val="28"/>
          <w:szCs w:val="28"/>
        </w:rPr>
      </w:pPr>
      <w:r w:rsidRPr="001B4A90">
        <w:rPr>
          <w:rFonts w:ascii="Times New Roman" w:hAnsi="Times New Roman" w:cs="Times New Roman"/>
          <w:b/>
          <w:bCs/>
          <w:sz w:val="28"/>
          <w:szCs w:val="28"/>
        </w:rPr>
        <w:t xml:space="preserve">Department Of Computer Science </w:t>
      </w:r>
    </w:p>
    <w:p w14:paraId="38D4C469" w14:textId="52BBE8B4" w:rsidR="005E62C9" w:rsidRPr="001B4A90" w:rsidRDefault="005E62C9" w:rsidP="0021315D">
      <w:pPr>
        <w:jc w:val="center"/>
        <w:rPr>
          <w:rFonts w:ascii="Times New Roman" w:hAnsi="Times New Roman" w:cs="Times New Roman"/>
          <w:b/>
          <w:bCs/>
          <w:sz w:val="28"/>
          <w:szCs w:val="28"/>
        </w:rPr>
      </w:pPr>
      <w:r w:rsidRPr="001B4A90">
        <w:rPr>
          <w:rFonts w:ascii="Times New Roman" w:hAnsi="Times New Roman" w:cs="Times New Roman"/>
          <w:b/>
          <w:bCs/>
          <w:sz w:val="28"/>
          <w:szCs w:val="28"/>
        </w:rPr>
        <w:t xml:space="preserve">FAST-National University </w:t>
      </w:r>
      <w:proofErr w:type="gramStart"/>
      <w:r w:rsidRPr="001B4A90">
        <w:rPr>
          <w:rFonts w:ascii="Times New Roman" w:hAnsi="Times New Roman" w:cs="Times New Roman"/>
          <w:b/>
          <w:bCs/>
          <w:sz w:val="28"/>
          <w:szCs w:val="28"/>
        </w:rPr>
        <w:t>Of</w:t>
      </w:r>
      <w:proofErr w:type="gramEnd"/>
      <w:r w:rsidRPr="001B4A90">
        <w:rPr>
          <w:rFonts w:ascii="Times New Roman" w:hAnsi="Times New Roman" w:cs="Times New Roman"/>
          <w:b/>
          <w:bCs/>
          <w:sz w:val="28"/>
          <w:szCs w:val="28"/>
        </w:rPr>
        <w:t xml:space="preserve"> Computer &amp; Emerging Sciences </w:t>
      </w:r>
      <w:proofErr w:type="spellStart"/>
      <w:r w:rsidRPr="001B4A90">
        <w:rPr>
          <w:rFonts w:ascii="Times New Roman" w:hAnsi="Times New Roman" w:cs="Times New Roman"/>
          <w:b/>
          <w:bCs/>
          <w:sz w:val="28"/>
          <w:szCs w:val="28"/>
        </w:rPr>
        <w:t>karachi</w:t>
      </w:r>
      <w:proofErr w:type="spellEnd"/>
    </w:p>
    <w:p w14:paraId="0DDB17B6" w14:textId="77777777" w:rsidR="005E62C9" w:rsidRPr="001B4A90" w:rsidRDefault="005E62C9">
      <w:pPr>
        <w:rPr>
          <w:rFonts w:ascii="Times New Roman" w:hAnsi="Times New Roman" w:cs="Times New Roman"/>
          <w:b/>
          <w:bCs/>
          <w:sz w:val="28"/>
          <w:szCs w:val="28"/>
        </w:rPr>
      </w:pPr>
      <w:r w:rsidRPr="001B4A90">
        <w:rPr>
          <w:rFonts w:ascii="Times New Roman" w:hAnsi="Times New Roman" w:cs="Times New Roman"/>
          <w:b/>
          <w:bCs/>
          <w:sz w:val="28"/>
          <w:szCs w:val="28"/>
        </w:rPr>
        <w:br w:type="page"/>
      </w:r>
    </w:p>
    <w:p w14:paraId="25C35C62" w14:textId="77777777" w:rsidR="005E62C9" w:rsidRPr="001B4A90" w:rsidRDefault="005E62C9" w:rsidP="0021315D">
      <w:pPr>
        <w:jc w:val="center"/>
        <w:rPr>
          <w:rFonts w:ascii="Times New Roman" w:hAnsi="Times New Roman" w:cs="Times New Roman"/>
          <w:b/>
          <w:bCs/>
          <w:sz w:val="28"/>
          <w:szCs w:val="28"/>
        </w:rPr>
      </w:pPr>
    </w:p>
    <w:p w14:paraId="330F0C57" w14:textId="79717A7E" w:rsidR="005E62C9" w:rsidRPr="001B4A90" w:rsidRDefault="005E62C9" w:rsidP="0021315D">
      <w:pPr>
        <w:jc w:val="center"/>
        <w:rPr>
          <w:rFonts w:ascii="Times New Roman" w:hAnsi="Times New Roman" w:cs="Times New Roman"/>
          <w:b/>
          <w:bCs/>
          <w:sz w:val="28"/>
          <w:szCs w:val="28"/>
        </w:rPr>
      </w:pPr>
      <w:r w:rsidRPr="001B4A90">
        <w:rPr>
          <w:rFonts w:ascii="Times New Roman" w:hAnsi="Times New Roman" w:cs="Times New Roman"/>
          <w:b/>
          <w:bCs/>
          <w:sz w:val="28"/>
          <w:szCs w:val="28"/>
        </w:rPr>
        <w:t>Table Content</w:t>
      </w:r>
    </w:p>
    <w:p w14:paraId="5594AF61" w14:textId="44190CEE" w:rsidR="005E62C9" w:rsidRPr="001B4A90" w:rsidRDefault="005E62C9">
      <w:pPr>
        <w:rPr>
          <w:rFonts w:ascii="Times New Roman" w:hAnsi="Times New Roman" w:cs="Times New Roman"/>
          <w:b/>
          <w:bCs/>
          <w:sz w:val="28"/>
          <w:szCs w:val="28"/>
        </w:rPr>
      </w:pPr>
      <w:r w:rsidRPr="001B4A90">
        <w:rPr>
          <w:rFonts w:ascii="Times New Roman" w:hAnsi="Times New Roman" w:cs="Times New Roman"/>
          <w:b/>
          <w:bCs/>
          <w:sz w:val="28"/>
          <w:szCs w:val="28"/>
        </w:rPr>
        <w:br w:type="page"/>
      </w:r>
    </w:p>
    <w:p w14:paraId="1011E77F" w14:textId="77777777" w:rsidR="005E62C9" w:rsidRPr="001B4A90" w:rsidRDefault="005E62C9" w:rsidP="005E62C9">
      <w:pPr>
        <w:rPr>
          <w:rFonts w:ascii="Times New Roman" w:hAnsi="Times New Roman" w:cs="Times New Roman"/>
          <w:b/>
          <w:bCs/>
          <w:sz w:val="24"/>
          <w:szCs w:val="24"/>
        </w:rPr>
      </w:pPr>
    </w:p>
    <w:p w14:paraId="68509115" w14:textId="785A6FA1" w:rsidR="003E72C1" w:rsidRDefault="003E72C1" w:rsidP="00EB0DCD">
      <w:pPr>
        <w:pStyle w:val="ListParagraph"/>
        <w:numPr>
          <w:ilvl w:val="0"/>
          <w:numId w:val="22"/>
        </w:numPr>
        <w:rPr>
          <w:rFonts w:ascii="Times New Roman" w:hAnsi="Times New Roman" w:cs="Times New Roman"/>
          <w:b/>
          <w:bCs/>
          <w:i/>
          <w:iCs/>
          <w:sz w:val="28"/>
          <w:szCs w:val="28"/>
        </w:rPr>
      </w:pPr>
      <w:r>
        <w:rPr>
          <w:rFonts w:ascii="Times New Roman" w:hAnsi="Times New Roman" w:cs="Times New Roman"/>
          <w:b/>
          <w:bCs/>
          <w:i/>
          <w:iCs/>
          <w:sz w:val="28"/>
          <w:szCs w:val="28"/>
        </w:rPr>
        <w:t xml:space="preserve">Abstract </w:t>
      </w:r>
    </w:p>
    <w:p w14:paraId="1F1BE5DA" w14:textId="77777777" w:rsidR="003E72C1" w:rsidRPr="003E72C1" w:rsidRDefault="003E72C1" w:rsidP="003E72C1">
      <w:pPr>
        <w:ind w:left="360"/>
        <w:rPr>
          <w:rFonts w:ascii="Times New Roman" w:hAnsi="Times New Roman" w:cs="Times New Roman"/>
          <w:sz w:val="24"/>
          <w:szCs w:val="24"/>
        </w:rPr>
      </w:pPr>
      <w:r w:rsidRPr="003E72C1">
        <w:rPr>
          <w:rFonts w:ascii="Times New Roman" w:hAnsi="Times New Roman" w:cs="Times New Roman"/>
          <w:sz w:val="24"/>
          <w:szCs w:val="24"/>
        </w:rPr>
        <w:t xml:space="preserve">The "S24-103 </w:t>
      </w:r>
      <w:proofErr w:type="spellStart"/>
      <w:r w:rsidRPr="003E72C1">
        <w:rPr>
          <w:rFonts w:ascii="Times New Roman" w:hAnsi="Times New Roman" w:cs="Times New Roman"/>
          <w:sz w:val="24"/>
          <w:szCs w:val="24"/>
        </w:rPr>
        <w:t>FarmForce</w:t>
      </w:r>
      <w:proofErr w:type="spellEnd"/>
      <w:r w:rsidRPr="003E72C1">
        <w:rPr>
          <w:rFonts w:ascii="Times New Roman" w:hAnsi="Times New Roman" w:cs="Times New Roman"/>
          <w:sz w:val="24"/>
          <w:szCs w:val="24"/>
        </w:rPr>
        <w:t xml:space="preserve"> </w:t>
      </w:r>
      <w:proofErr w:type="spellStart"/>
      <w:r w:rsidRPr="003E72C1">
        <w:rPr>
          <w:rFonts w:ascii="Times New Roman" w:hAnsi="Times New Roman" w:cs="Times New Roman"/>
          <w:sz w:val="24"/>
          <w:szCs w:val="24"/>
        </w:rPr>
        <w:t>Fyp</w:t>
      </w:r>
      <w:proofErr w:type="spellEnd"/>
      <w:r w:rsidRPr="003E72C1">
        <w:rPr>
          <w:rFonts w:ascii="Times New Roman" w:hAnsi="Times New Roman" w:cs="Times New Roman"/>
          <w:sz w:val="24"/>
          <w:szCs w:val="24"/>
        </w:rPr>
        <w:t>" project is a pioneering initiative aimed at leveraging advanced technology to address the challenges of crop disease detection and classification in wheat plants. With a focus on enhancing agricultural productivity and sustainability, our project integrates cutting-edge techniques from computer vision, machine learning, and agronomy.</w:t>
      </w:r>
    </w:p>
    <w:p w14:paraId="0C4DA09C" w14:textId="77777777" w:rsidR="003E72C1" w:rsidRPr="003E72C1" w:rsidRDefault="003E72C1" w:rsidP="003E72C1">
      <w:pPr>
        <w:ind w:left="360"/>
        <w:rPr>
          <w:rFonts w:ascii="Times New Roman" w:hAnsi="Times New Roman" w:cs="Times New Roman"/>
          <w:sz w:val="24"/>
          <w:szCs w:val="24"/>
        </w:rPr>
      </w:pPr>
      <w:r w:rsidRPr="003E72C1">
        <w:rPr>
          <w:rFonts w:ascii="Times New Roman" w:hAnsi="Times New Roman" w:cs="Times New Roman"/>
          <w:sz w:val="24"/>
          <w:szCs w:val="24"/>
        </w:rPr>
        <w:t>Through a systematic approach, we have developed a comprehensive pipeline encompassing data collection, preprocessing, feature extraction, and model training. By harnessing large-scale image datasets and state-of-the-art algorithms, we aim to empower farmers with timely and accurate insights into plant health conditions.</w:t>
      </w:r>
    </w:p>
    <w:p w14:paraId="19172DEE" w14:textId="77777777" w:rsidR="003E72C1" w:rsidRPr="003E72C1" w:rsidRDefault="003E72C1" w:rsidP="003E72C1">
      <w:pPr>
        <w:ind w:left="360"/>
        <w:rPr>
          <w:rFonts w:ascii="Times New Roman" w:hAnsi="Times New Roman" w:cs="Times New Roman"/>
          <w:sz w:val="24"/>
          <w:szCs w:val="24"/>
        </w:rPr>
      </w:pPr>
      <w:r w:rsidRPr="003E72C1">
        <w:rPr>
          <w:rFonts w:ascii="Times New Roman" w:hAnsi="Times New Roman" w:cs="Times New Roman"/>
          <w:sz w:val="24"/>
          <w:szCs w:val="24"/>
        </w:rPr>
        <w:t>Key components of our methodology include image augmentation, color and shape feature extraction, and deep learning-based classification models. These components work synergistically to enable robust disease identification and classification, facilitating targeted interventions and crop management strategies.</w:t>
      </w:r>
    </w:p>
    <w:p w14:paraId="2949D236" w14:textId="77777777" w:rsidR="003E72C1" w:rsidRPr="003E72C1" w:rsidRDefault="003E72C1" w:rsidP="003E72C1">
      <w:pPr>
        <w:ind w:left="360"/>
        <w:rPr>
          <w:rFonts w:ascii="Times New Roman" w:hAnsi="Times New Roman" w:cs="Times New Roman"/>
          <w:sz w:val="24"/>
          <w:szCs w:val="24"/>
        </w:rPr>
      </w:pPr>
      <w:r w:rsidRPr="003E72C1">
        <w:rPr>
          <w:rFonts w:ascii="Times New Roman" w:hAnsi="Times New Roman" w:cs="Times New Roman"/>
          <w:sz w:val="24"/>
          <w:szCs w:val="24"/>
        </w:rPr>
        <w:t>In collaboration with domain experts and stakeholders, we have conducted extensive experiments and evaluations to validate the effectiveness of our approach. Results demonstrate promising outcomes in terms of disease detection accuracy, thereby laying the groundwork for practical deployment in real-world agricultural settings.</w:t>
      </w:r>
    </w:p>
    <w:p w14:paraId="101237CA" w14:textId="77777777" w:rsidR="003E72C1" w:rsidRPr="003E72C1" w:rsidRDefault="003E72C1" w:rsidP="003E72C1">
      <w:pPr>
        <w:ind w:left="360"/>
      </w:pPr>
      <w:r w:rsidRPr="003E72C1">
        <w:rPr>
          <w:rFonts w:ascii="Times New Roman" w:hAnsi="Times New Roman" w:cs="Times New Roman"/>
          <w:sz w:val="24"/>
          <w:szCs w:val="24"/>
        </w:rPr>
        <w:t xml:space="preserve">The "S24-103 </w:t>
      </w:r>
      <w:proofErr w:type="spellStart"/>
      <w:r w:rsidRPr="003E72C1">
        <w:rPr>
          <w:rFonts w:ascii="Times New Roman" w:hAnsi="Times New Roman" w:cs="Times New Roman"/>
          <w:sz w:val="24"/>
          <w:szCs w:val="24"/>
        </w:rPr>
        <w:t>FarmForce</w:t>
      </w:r>
      <w:proofErr w:type="spellEnd"/>
      <w:r w:rsidRPr="003E72C1">
        <w:rPr>
          <w:rFonts w:ascii="Times New Roman" w:hAnsi="Times New Roman" w:cs="Times New Roman"/>
          <w:sz w:val="24"/>
          <w:szCs w:val="24"/>
        </w:rPr>
        <w:t xml:space="preserve"> </w:t>
      </w:r>
      <w:proofErr w:type="spellStart"/>
      <w:r w:rsidRPr="003E72C1">
        <w:rPr>
          <w:rFonts w:ascii="Times New Roman" w:hAnsi="Times New Roman" w:cs="Times New Roman"/>
          <w:sz w:val="24"/>
          <w:szCs w:val="24"/>
        </w:rPr>
        <w:t>Fyp</w:t>
      </w:r>
      <w:proofErr w:type="spellEnd"/>
      <w:r w:rsidRPr="003E72C1">
        <w:rPr>
          <w:rFonts w:ascii="Times New Roman" w:hAnsi="Times New Roman" w:cs="Times New Roman"/>
          <w:sz w:val="24"/>
          <w:szCs w:val="24"/>
        </w:rPr>
        <w:t>" project represents a significant step forward in bridging the gap between technology and agriculture. By harnessing the power of data-driven insights, we aim to empower farmers with actionable information, ultimately contributing to enhanced crop resilience, food security, and sustainable agricultural practices.</w:t>
      </w:r>
    </w:p>
    <w:p w14:paraId="0F5233E0" w14:textId="77777777" w:rsidR="003E72C1" w:rsidRDefault="003E72C1" w:rsidP="003E72C1">
      <w:pPr>
        <w:pStyle w:val="ListParagraph"/>
        <w:rPr>
          <w:rFonts w:ascii="Times New Roman" w:hAnsi="Times New Roman" w:cs="Times New Roman"/>
          <w:b/>
          <w:bCs/>
          <w:i/>
          <w:iCs/>
          <w:sz w:val="28"/>
          <w:szCs w:val="28"/>
        </w:rPr>
      </w:pPr>
    </w:p>
    <w:p w14:paraId="1D4DDB7B" w14:textId="77777777" w:rsidR="003E72C1" w:rsidRDefault="003E72C1" w:rsidP="003E72C1">
      <w:pPr>
        <w:pStyle w:val="ListParagraph"/>
        <w:rPr>
          <w:rFonts w:ascii="Times New Roman" w:hAnsi="Times New Roman" w:cs="Times New Roman"/>
          <w:b/>
          <w:bCs/>
          <w:i/>
          <w:iCs/>
          <w:sz w:val="28"/>
          <w:szCs w:val="28"/>
        </w:rPr>
      </w:pPr>
    </w:p>
    <w:p w14:paraId="6FE3652F" w14:textId="2CDAFE0A" w:rsidR="0021315D" w:rsidRDefault="00EB0DCD" w:rsidP="00EB0DCD">
      <w:pPr>
        <w:pStyle w:val="ListParagraph"/>
        <w:numPr>
          <w:ilvl w:val="0"/>
          <w:numId w:val="22"/>
        </w:numPr>
        <w:rPr>
          <w:rFonts w:ascii="Times New Roman" w:hAnsi="Times New Roman" w:cs="Times New Roman"/>
          <w:b/>
          <w:bCs/>
          <w:i/>
          <w:iCs/>
          <w:sz w:val="28"/>
          <w:szCs w:val="28"/>
        </w:rPr>
      </w:pPr>
      <w:r>
        <w:rPr>
          <w:rFonts w:ascii="Times New Roman" w:hAnsi="Times New Roman" w:cs="Times New Roman"/>
          <w:b/>
          <w:bCs/>
          <w:i/>
          <w:iCs/>
          <w:sz w:val="28"/>
          <w:szCs w:val="28"/>
        </w:rPr>
        <w:t>Introduction</w:t>
      </w:r>
    </w:p>
    <w:p w14:paraId="3593F4DF" w14:textId="3E3F40A2" w:rsidR="00F4457D" w:rsidRPr="00F4457D" w:rsidRDefault="00F4457D" w:rsidP="00F4457D">
      <w:pPr>
        <w:pStyle w:val="ListParagraph"/>
        <w:rPr>
          <w:rFonts w:ascii="Times New Roman" w:hAnsi="Times New Roman" w:cs="Times New Roman"/>
          <w:sz w:val="24"/>
          <w:szCs w:val="24"/>
        </w:rPr>
      </w:pPr>
      <w:r w:rsidRPr="00F4457D">
        <w:rPr>
          <w:rFonts w:ascii="Times New Roman" w:hAnsi="Times New Roman" w:cs="Times New Roman"/>
          <w:sz w:val="24"/>
          <w:szCs w:val="24"/>
        </w:rPr>
        <w:t>Welcome to the realm of agricultural innovation, where cutting-edge technology meets the timeless art of farming. In today's world, optimizing crop yield and ensuring plant health are paramount concerns for farmers worldwide. Leveraging the power of machine learning and image processing, researchers and practitioners are revolutionizing agricultural practices.</w:t>
      </w:r>
    </w:p>
    <w:p w14:paraId="0825E854" w14:textId="77777777" w:rsidR="00F4457D" w:rsidRPr="00F4457D" w:rsidRDefault="00F4457D" w:rsidP="00F4457D">
      <w:pPr>
        <w:pStyle w:val="ListParagraph"/>
        <w:rPr>
          <w:rFonts w:ascii="Times New Roman" w:hAnsi="Times New Roman" w:cs="Times New Roman"/>
          <w:sz w:val="24"/>
          <w:szCs w:val="24"/>
        </w:rPr>
      </w:pPr>
    </w:p>
    <w:p w14:paraId="314EA5C6" w14:textId="77777777" w:rsidR="00F4457D" w:rsidRPr="00F4457D" w:rsidRDefault="00F4457D" w:rsidP="00F4457D">
      <w:pPr>
        <w:pStyle w:val="ListParagraph"/>
        <w:rPr>
          <w:rFonts w:ascii="Times New Roman" w:hAnsi="Times New Roman" w:cs="Times New Roman"/>
          <w:sz w:val="24"/>
          <w:szCs w:val="24"/>
        </w:rPr>
      </w:pPr>
      <w:r w:rsidRPr="00F4457D">
        <w:rPr>
          <w:rFonts w:ascii="Times New Roman" w:hAnsi="Times New Roman" w:cs="Times New Roman"/>
          <w:sz w:val="24"/>
          <w:szCs w:val="24"/>
        </w:rPr>
        <w:t xml:space="preserve">At the forefront of this transformation is our project, the "S24-103 </w:t>
      </w:r>
      <w:proofErr w:type="spellStart"/>
      <w:r w:rsidRPr="00F4457D">
        <w:rPr>
          <w:rFonts w:ascii="Times New Roman" w:hAnsi="Times New Roman" w:cs="Times New Roman"/>
          <w:sz w:val="24"/>
          <w:szCs w:val="24"/>
        </w:rPr>
        <w:t>FarmForce</w:t>
      </w:r>
      <w:proofErr w:type="spellEnd"/>
      <w:r w:rsidRPr="00F4457D">
        <w:rPr>
          <w:rFonts w:ascii="Times New Roman" w:hAnsi="Times New Roman" w:cs="Times New Roman"/>
          <w:sz w:val="24"/>
          <w:szCs w:val="24"/>
        </w:rPr>
        <w:t xml:space="preserve"> </w:t>
      </w:r>
      <w:proofErr w:type="spellStart"/>
      <w:r w:rsidRPr="00F4457D">
        <w:rPr>
          <w:rFonts w:ascii="Times New Roman" w:hAnsi="Times New Roman" w:cs="Times New Roman"/>
          <w:sz w:val="24"/>
          <w:szCs w:val="24"/>
        </w:rPr>
        <w:t>Fyp</w:t>
      </w:r>
      <w:proofErr w:type="spellEnd"/>
      <w:r w:rsidRPr="00F4457D">
        <w:rPr>
          <w:rFonts w:ascii="Times New Roman" w:hAnsi="Times New Roman" w:cs="Times New Roman"/>
          <w:sz w:val="24"/>
          <w:szCs w:val="24"/>
        </w:rPr>
        <w:t>," a dynamic endeavor aimed at empowering farmers with advanced tools for crop disease detection and classification. With a focus on wheat plants, our project integrates diverse methodologies, from image augmentation and preprocessing to feature extraction and deep learning.</w:t>
      </w:r>
    </w:p>
    <w:p w14:paraId="313A6CCE" w14:textId="77777777" w:rsidR="00F4457D" w:rsidRPr="00F4457D" w:rsidRDefault="00F4457D" w:rsidP="00F4457D">
      <w:pPr>
        <w:pStyle w:val="ListParagraph"/>
        <w:rPr>
          <w:rFonts w:ascii="Times New Roman" w:hAnsi="Times New Roman" w:cs="Times New Roman"/>
          <w:sz w:val="24"/>
          <w:szCs w:val="24"/>
        </w:rPr>
      </w:pPr>
    </w:p>
    <w:p w14:paraId="296CE671" w14:textId="77777777" w:rsidR="00F4457D" w:rsidRPr="00F4457D" w:rsidRDefault="00F4457D" w:rsidP="00F4457D">
      <w:pPr>
        <w:pStyle w:val="ListParagraph"/>
        <w:rPr>
          <w:rFonts w:ascii="Times New Roman" w:hAnsi="Times New Roman" w:cs="Times New Roman"/>
          <w:sz w:val="24"/>
          <w:szCs w:val="24"/>
        </w:rPr>
      </w:pPr>
      <w:r w:rsidRPr="00F4457D">
        <w:rPr>
          <w:rFonts w:ascii="Times New Roman" w:hAnsi="Times New Roman" w:cs="Times New Roman"/>
          <w:sz w:val="24"/>
          <w:szCs w:val="24"/>
        </w:rPr>
        <w:lastRenderedPageBreak/>
        <w:t>In collaboration with domain experts and leveraging state-of-the-art techniques, we are developing robust solutions to combat common wheat diseases such as Leaf Rust, Wheat Loose Smut, and septoria. Through the fusion of computer vision, data science, and agronomy, we aspire to equip farmers with actionable insights, enabling timely interventions and sustainable agricultural practices.</w:t>
      </w:r>
    </w:p>
    <w:p w14:paraId="51D13B17" w14:textId="77777777" w:rsidR="00F4457D" w:rsidRPr="00F4457D" w:rsidRDefault="00F4457D" w:rsidP="00F4457D">
      <w:pPr>
        <w:pStyle w:val="ListParagraph"/>
        <w:rPr>
          <w:rFonts w:ascii="Times New Roman" w:hAnsi="Times New Roman" w:cs="Times New Roman"/>
          <w:sz w:val="24"/>
          <w:szCs w:val="24"/>
        </w:rPr>
      </w:pPr>
    </w:p>
    <w:p w14:paraId="37ED0010" w14:textId="77777777" w:rsidR="0060500A" w:rsidRDefault="0060500A" w:rsidP="0060500A">
      <w:pPr>
        <w:pStyle w:val="ListParagraph"/>
        <w:rPr>
          <w:rFonts w:ascii="Times New Roman" w:hAnsi="Times New Roman" w:cs="Times New Roman"/>
          <w:b/>
          <w:bCs/>
          <w:i/>
          <w:iCs/>
          <w:sz w:val="28"/>
          <w:szCs w:val="28"/>
        </w:rPr>
      </w:pPr>
    </w:p>
    <w:p w14:paraId="66E7A69D" w14:textId="4D61425F" w:rsidR="00EB0DCD" w:rsidRDefault="00EB0DCD" w:rsidP="00EB0DCD">
      <w:pPr>
        <w:pStyle w:val="ListParagraph"/>
        <w:numPr>
          <w:ilvl w:val="0"/>
          <w:numId w:val="22"/>
        </w:numPr>
        <w:rPr>
          <w:rFonts w:ascii="Times New Roman" w:hAnsi="Times New Roman" w:cs="Times New Roman"/>
          <w:b/>
          <w:bCs/>
          <w:i/>
          <w:iCs/>
          <w:sz w:val="28"/>
          <w:szCs w:val="28"/>
        </w:rPr>
      </w:pPr>
      <w:r>
        <w:rPr>
          <w:rFonts w:ascii="Times New Roman" w:hAnsi="Times New Roman" w:cs="Times New Roman"/>
          <w:b/>
          <w:bCs/>
          <w:i/>
          <w:iCs/>
          <w:sz w:val="28"/>
          <w:szCs w:val="28"/>
        </w:rPr>
        <w:t>Related Work / (SRS/SDS)</w:t>
      </w:r>
    </w:p>
    <w:p w14:paraId="130B858F" w14:textId="77777777" w:rsidR="006E521E" w:rsidRDefault="006E521E" w:rsidP="006E521E">
      <w:pPr>
        <w:pStyle w:val="ListParagraph"/>
        <w:rPr>
          <w:rFonts w:ascii="Times New Roman" w:hAnsi="Times New Roman" w:cs="Times New Roman"/>
          <w:b/>
          <w:bCs/>
          <w:i/>
          <w:iCs/>
          <w:sz w:val="28"/>
          <w:szCs w:val="28"/>
        </w:rPr>
      </w:pPr>
    </w:p>
    <w:p w14:paraId="470CB5B4" w14:textId="2F65E92B" w:rsidR="00EB0DCD" w:rsidRDefault="00EB0DCD" w:rsidP="00EB0DCD">
      <w:pPr>
        <w:pStyle w:val="ListParagraph"/>
        <w:numPr>
          <w:ilvl w:val="0"/>
          <w:numId w:val="22"/>
        </w:numPr>
        <w:rPr>
          <w:rFonts w:ascii="Times New Roman" w:hAnsi="Times New Roman" w:cs="Times New Roman"/>
          <w:b/>
          <w:bCs/>
          <w:i/>
          <w:iCs/>
          <w:sz w:val="28"/>
          <w:szCs w:val="28"/>
        </w:rPr>
      </w:pPr>
      <w:r>
        <w:rPr>
          <w:rFonts w:ascii="Times New Roman" w:hAnsi="Times New Roman" w:cs="Times New Roman"/>
          <w:b/>
          <w:bCs/>
          <w:i/>
          <w:iCs/>
          <w:sz w:val="28"/>
          <w:szCs w:val="28"/>
        </w:rPr>
        <w:t>Methodology</w:t>
      </w:r>
    </w:p>
    <w:p w14:paraId="6250AF2E" w14:textId="77777777" w:rsidR="002405B4" w:rsidRPr="002405B4" w:rsidRDefault="002405B4" w:rsidP="002405B4">
      <w:pPr>
        <w:ind w:left="360"/>
        <w:rPr>
          <w:rFonts w:ascii="Times New Roman" w:hAnsi="Times New Roman" w:cs="Times New Roman"/>
          <w:b/>
          <w:bCs/>
          <w:sz w:val="24"/>
          <w:szCs w:val="24"/>
        </w:rPr>
      </w:pPr>
      <w:r w:rsidRPr="002405B4">
        <w:rPr>
          <w:rFonts w:ascii="Times New Roman" w:hAnsi="Times New Roman" w:cs="Times New Roman"/>
          <w:b/>
          <w:bCs/>
          <w:sz w:val="24"/>
          <w:szCs w:val="24"/>
        </w:rPr>
        <w:t>Data Preparation:</w:t>
      </w:r>
    </w:p>
    <w:p w14:paraId="4C5D4FD4" w14:textId="77777777" w:rsidR="002405B4" w:rsidRPr="002405B4" w:rsidRDefault="002405B4" w:rsidP="002405B4">
      <w:pPr>
        <w:pStyle w:val="ListParagraph"/>
        <w:numPr>
          <w:ilvl w:val="0"/>
          <w:numId w:val="33"/>
        </w:numPr>
        <w:rPr>
          <w:rFonts w:ascii="Times New Roman" w:hAnsi="Times New Roman" w:cs="Times New Roman"/>
          <w:sz w:val="24"/>
          <w:szCs w:val="24"/>
        </w:rPr>
      </w:pPr>
      <w:r w:rsidRPr="002405B4">
        <w:rPr>
          <w:rFonts w:ascii="Times New Roman" w:hAnsi="Times New Roman" w:cs="Times New Roman"/>
          <w:sz w:val="24"/>
          <w:szCs w:val="24"/>
        </w:rPr>
        <w:t>Organize the dataset into a hierarchical structure with separate directories for each class (e.g., Healthy leaf, Leaf Rust, Wheat Loose Smut, septoria).</w:t>
      </w:r>
    </w:p>
    <w:p w14:paraId="32CC42DF" w14:textId="41642323" w:rsidR="002405B4" w:rsidRPr="002405B4" w:rsidRDefault="002405B4" w:rsidP="002405B4">
      <w:pPr>
        <w:pStyle w:val="ListParagraph"/>
        <w:numPr>
          <w:ilvl w:val="0"/>
          <w:numId w:val="33"/>
        </w:numPr>
        <w:rPr>
          <w:rFonts w:ascii="Times New Roman" w:hAnsi="Times New Roman" w:cs="Times New Roman"/>
          <w:sz w:val="24"/>
          <w:szCs w:val="24"/>
        </w:rPr>
      </w:pPr>
      <w:r w:rsidRPr="002405B4">
        <w:rPr>
          <w:rFonts w:ascii="Times New Roman" w:hAnsi="Times New Roman" w:cs="Times New Roman"/>
          <w:sz w:val="24"/>
          <w:szCs w:val="24"/>
        </w:rPr>
        <w:t>Utilize the ‘</w:t>
      </w:r>
      <w:proofErr w:type="spellStart"/>
      <w:r w:rsidRPr="002405B4">
        <w:rPr>
          <w:rFonts w:ascii="Times New Roman" w:hAnsi="Times New Roman" w:cs="Times New Roman"/>
          <w:sz w:val="24"/>
          <w:szCs w:val="24"/>
        </w:rPr>
        <w:t>ImageDataGenerator</w:t>
      </w:r>
      <w:proofErr w:type="spellEnd"/>
      <w:r w:rsidRPr="002405B4">
        <w:rPr>
          <w:rFonts w:ascii="Times New Roman" w:hAnsi="Times New Roman" w:cs="Times New Roman"/>
          <w:sz w:val="24"/>
          <w:szCs w:val="24"/>
        </w:rPr>
        <w:t xml:space="preserve">’ from TensorFlow </w:t>
      </w:r>
      <w:proofErr w:type="spellStart"/>
      <w:r w:rsidRPr="002405B4">
        <w:rPr>
          <w:rFonts w:ascii="Times New Roman" w:hAnsi="Times New Roman" w:cs="Times New Roman"/>
          <w:sz w:val="24"/>
          <w:szCs w:val="24"/>
        </w:rPr>
        <w:t>Keras</w:t>
      </w:r>
      <w:proofErr w:type="spellEnd"/>
      <w:r w:rsidRPr="002405B4">
        <w:rPr>
          <w:rFonts w:ascii="Times New Roman" w:hAnsi="Times New Roman" w:cs="Times New Roman"/>
          <w:sz w:val="24"/>
          <w:szCs w:val="24"/>
        </w:rPr>
        <w:t xml:space="preserve"> to preprocess images by resizing them to a standardized resolution (e.g., 150x150 pixels) and rescaling pixel values to the range [0, 1].</w:t>
      </w:r>
    </w:p>
    <w:p w14:paraId="612E2A18" w14:textId="77777777" w:rsidR="002405B4" w:rsidRPr="002405B4" w:rsidRDefault="002405B4" w:rsidP="002405B4">
      <w:pPr>
        <w:pStyle w:val="ListParagraph"/>
        <w:numPr>
          <w:ilvl w:val="0"/>
          <w:numId w:val="33"/>
        </w:numPr>
        <w:rPr>
          <w:rFonts w:ascii="Times New Roman" w:hAnsi="Times New Roman" w:cs="Times New Roman"/>
          <w:sz w:val="24"/>
          <w:szCs w:val="24"/>
        </w:rPr>
      </w:pPr>
      <w:r w:rsidRPr="002405B4">
        <w:rPr>
          <w:rFonts w:ascii="Times New Roman" w:hAnsi="Times New Roman" w:cs="Times New Roman"/>
          <w:sz w:val="24"/>
          <w:szCs w:val="24"/>
        </w:rPr>
        <w:t>Augment training data using data augmentation techniques (e.g., rotation, zooming, flipping) to increase dataset diversity.</w:t>
      </w:r>
    </w:p>
    <w:p w14:paraId="4311C6B1" w14:textId="77777777" w:rsidR="002405B4" w:rsidRPr="002405B4" w:rsidRDefault="002405B4" w:rsidP="002405B4">
      <w:pPr>
        <w:ind w:left="360"/>
        <w:rPr>
          <w:rFonts w:ascii="Times New Roman" w:hAnsi="Times New Roman" w:cs="Times New Roman"/>
          <w:b/>
          <w:bCs/>
          <w:sz w:val="24"/>
          <w:szCs w:val="24"/>
        </w:rPr>
      </w:pPr>
      <w:r w:rsidRPr="002405B4">
        <w:rPr>
          <w:rFonts w:ascii="Times New Roman" w:hAnsi="Times New Roman" w:cs="Times New Roman"/>
          <w:b/>
          <w:bCs/>
          <w:sz w:val="24"/>
          <w:szCs w:val="24"/>
        </w:rPr>
        <w:t>Data Quality Assurance:</w:t>
      </w:r>
    </w:p>
    <w:p w14:paraId="1C004454" w14:textId="77777777" w:rsidR="002405B4" w:rsidRPr="002405B4" w:rsidRDefault="002405B4" w:rsidP="002405B4">
      <w:pPr>
        <w:pStyle w:val="ListParagraph"/>
        <w:numPr>
          <w:ilvl w:val="0"/>
          <w:numId w:val="34"/>
        </w:numPr>
        <w:rPr>
          <w:rFonts w:ascii="Times New Roman" w:hAnsi="Times New Roman" w:cs="Times New Roman"/>
          <w:sz w:val="24"/>
          <w:szCs w:val="24"/>
        </w:rPr>
      </w:pPr>
      <w:r w:rsidRPr="002405B4">
        <w:rPr>
          <w:rFonts w:ascii="Times New Roman" w:hAnsi="Times New Roman" w:cs="Times New Roman"/>
          <w:sz w:val="24"/>
          <w:szCs w:val="24"/>
        </w:rPr>
        <w:t>Implement functions to detect and remove images without labels to ensure data integrity and prevent model bias.</w:t>
      </w:r>
    </w:p>
    <w:p w14:paraId="5149FDB1" w14:textId="77777777" w:rsidR="002405B4" w:rsidRPr="002405B4" w:rsidRDefault="002405B4" w:rsidP="002405B4">
      <w:pPr>
        <w:pStyle w:val="ListParagraph"/>
        <w:numPr>
          <w:ilvl w:val="0"/>
          <w:numId w:val="34"/>
        </w:numPr>
        <w:rPr>
          <w:rFonts w:ascii="Times New Roman" w:hAnsi="Times New Roman" w:cs="Times New Roman"/>
          <w:sz w:val="24"/>
          <w:szCs w:val="24"/>
        </w:rPr>
      </w:pPr>
      <w:r w:rsidRPr="002405B4">
        <w:rPr>
          <w:rFonts w:ascii="Times New Roman" w:hAnsi="Times New Roman" w:cs="Times New Roman"/>
          <w:sz w:val="24"/>
          <w:szCs w:val="24"/>
        </w:rPr>
        <w:t>Apply duplicate image detection and removal techniques to eliminate redundant data points and improve model efficiency.</w:t>
      </w:r>
    </w:p>
    <w:p w14:paraId="1E964B77" w14:textId="77777777" w:rsidR="002405B4" w:rsidRPr="002405B4" w:rsidRDefault="002405B4" w:rsidP="002405B4">
      <w:pPr>
        <w:ind w:left="360"/>
        <w:rPr>
          <w:rFonts w:ascii="Times New Roman" w:hAnsi="Times New Roman" w:cs="Times New Roman"/>
          <w:b/>
          <w:bCs/>
          <w:sz w:val="24"/>
          <w:szCs w:val="24"/>
        </w:rPr>
      </w:pPr>
      <w:r w:rsidRPr="002405B4">
        <w:rPr>
          <w:rFonts w:ascii="Times New Roman" w:hAnsi="Times New Roman" w:cs="Times New Roman"/>
          <w:b/>
          <w:bCs/>
          <w:sz w:val="24"/>
          <w:szCs w:val="24"/>
        </w:rPr>
        <w:t>Standardization and Scaling:</w:t>
      </w:r>
    </w:p>
    <w:p w14:paraId="06D9D7BF" w14:textId="77777777" w:rsidR="002405B4" w:rsidRPr="002405B4" w:rsidRDefault="002405B4" w:rsidP="002405B4">
      <w:pPr>
        <w:pStyle w:val="ListParagraph"/>
        <w:numPr>
          <w:ilvl w:val="0"/>
          <w:numId w:val="35"/>
        </w:numPr>
        <w:rPr>
          <w:rFonts w:ascii="Times New Roman" w:hAnsi="Times New Roman" w:cs="Times New Roman"/>
          <w:sz w:val="24"/>
          <w:szCs w:val="24"/>
        </w:rPr>
      </w:pPr>
      <w:r w:rsidRPr="002405B4">
        <w:rPr>
          <w:rFonts w:ascii="Times New Roman" w:hAnsi="Times New Roman" w:cs="Times New Roman"/>
          <w:sz w:val="24"/>
          <w:szCs w:val="24"/>
        </w:rPr>
        <w:t>Develop functions for standardizing images, ensuring uniform format (e.g., JPG) and resolution (e.g., 256x256 pixels) across the dataset.</w:t>
      </w:r>
    </w:p>
    <w:p w14:paraId="6E3660BF" w14:textId="77777777" w:rsidR="002405B4" w:rsidRPr="002405B4" w:rsidRDefault="002405B4" w:rsidP="002405B4">
      <w:pPr>
        <w:pStyle w:val="ListParagraph"/>
        <w:numPr>
          <w:ilvl w:val="0"/>
          <w:numId w:val="35"/>
        </w:numPr>
        <w:rPr>
          <w:rFonts w:ascii="Times New Roman" w:hAnsi="Times New Roman" w:cs="Times New Roman"/>
          <w:sz w:val="24"/>
          <w:szCs w:val="24"/>
        </w:rPr>
      </w:pPr>
      <w:r w:rsidRPr="002405B4">
        <w:rPr>
          <w:rFonts w:ascii="Times New Roman" w:hAnsi="Times New Roman" w:cs="Times New Roman"/>
          <w:sz w:val="24"/>
          <w:szCs w:val="24"/>
        </w:rPr>
        <w:t>Apply Min-Max Scaling to feature vectors extracted from images to normalize feature values within a consistent range.</w:t>
      </w:r>
    </w:p>
    <w:p w14:paraId="372A7F97" w14:textId="77777777" w:rsidR="002405B4" w:rsidRPr="002405B4" w:rsidRDefault="002405B4" w:rsidP="002405B4">
      <w:pPr>
        <w:ind w:left="360"/>
        <w:rPr>
          <w:rFonts w:ascii="Times New Roman" w:hAnsi="Times New Roman" w:cs="Times New Roman"/>
          <w:b/>
          <w:bCs/>
          <w:sz w:val="24"/>
          <w:szCs w:val="24"/>
        </w:rPr>
      </w:pPr>
      <w:r w:rsidRPr="002405B4">
        <w:rPr>
          <w:rFonts w:ascii="Times New Roman" w:hAnsi="Times New Roman" w:cs="Times New Roman"/>
          <w:b/>
          <w:bCs/>
          <w:sz w:val="24"/>
          <w:szCs w:val="24"/>
        </w:rPr>
        <w:t>Feature Extraction:</w:t>
      </w:r>
    </w:p>
    <w:p w14:paraId="746D9599" w14:textId="77777777" w:rsidR="002405B4" w:rsidRPr="002405B4" w:rsidRDefault="002405B4" w:rsidP="002405B4">
      <w:pPr>
        <w:pStyle w:val="ListParagraph"/>
        <w:numPr>
          <w:ilvl w:val="0"/>
          <w:numId w:val="36"/>
        </w:numPr>
        <w:rPr>
          <w:rFonts w:ascii="Times New Roman" w:hAnsi="Times New Roman" w:cs="Times New Roman"/>
          <w:sz w:val="24"/>
          <w:szCs w:val="24"/>
        </w:rPr>
      </w:pPr>
      <w:r w:rsidRPr="002405B4">
        <w:rPr>
          <w:rFonts w:ascii="Times New Roman" w:hAnsi="Times New Roman" w:cs="Times New Roman"/>
          <w:sz w:val="24"/>
          <w:szCs w:val="24"/>
        </w:rPr>
        <w:t>Extract color features from images using HSV color space conversion and statistical measures (e.g., mean, standard deviation) for each channel.</w:t>
      </w:r>
    </w:p>
    <w:p w14:paraId="2B11154E" w14:textId="77777777" w:rsidR="002405B4" w:rsidRPr="002405B4" w:rsidRDefault="002405B4" w:rsidP="002405B4">
      <w:pPr>
        <w:pStyle w:val="ListParagraph"/>
        <w:numPr>
          <w:ilvl w:val="0"/>
          <w:numId w:val="36"/>
        </w:numPr>
        <w:rPr>
          <w:rFonts w:ascii="Times New Roman" w:hAnsi="Times New Roman" w:cs="Times New Roman"/>
          <w:sz w:val="24"/>
          <w:szCs w:val="24"/>
        </w:rPr>
      </w:pPr>
      <w:r w:rsidRPr="002405B4">
        <w:rPr>
          <w:rFonts w:ascii="Times New Roman" w:hAnsi="Times New Roman" w:cs="Times New Roman"/>
          <w:sz w:val="24"/>
          <w:szCs w:val="24"/>
        </w:rPr>
        <w:t>Implement shape feature extraction by analyzing bounding box coordinates and aspect ratio from labeled data in YOLO format.</w:t>
      </w:r>
    </w:p>
    <w:p w14:paraId="496B1B97" w14:textId="77777777" w:rsidR="002405B4" w:rsidRPr="002405B4" w:rsidRDefault="002405B4" w:rsidP="002405B4">
      <w:pPr>
        <w:ind w:left="360"/>
        <w:rPr>
          <w:rFonts w:ascii="Times New Roman" w:hAnsi="Times New Roman" w:cs="Times New Roman"/>
          <w:b/>
          <w:bCs/>
          <w:sz w:val="24"/>
          <w:szCs w:val="24"/>
        </w:rPr>
      </w:pPr>
      <w:r w:rsidRPr="002405B4">
        <w:rPr>
          <w:rFonts w:ascii="Times New Roman" w:hAnsi="Times New Roman" w:cs="Times New Roman"/>
          <w:b/>
          <w:bCs/>
          <w:sz w:val="24"/>
          <w:szCs w:val="24"/>
        </w:rPr>
        <w:t>Model Training and Evaluation:</w:t>
      </w:r>
    </w:p>
    <w:p w14:paraId="2D0E49EC" w14:textId="77777777" w:rsidR="002405B4" w:rsidRPr="002405B4" w:rsidRDefault="002405B4" w:rsidP="002405B4">
      <w:pPr>
        <w:pStyle w:val="ListParagraph"/>
        <w:numPr>
          <w:ilvl w:val="0"/>
          <w:numId w:val="37"/>
        </w:numPr>
        <w:rPr>
          <w:rFonts w:ascii="Times New Roman" w:hAnsi="Times New Roman" w:cs="Times New Roman"/>
          <w:sz w:val="24"/>
          <w:szCs w:val="24"/>
        </w:rPr>
      </w:pPr>
      <w:r w:rsidRPr="002405B4">
        <w:rPr>
          <w:rFonts w:ascii="Times New Roman" w:hAnsi="Times New Roman" w:cs="Times New Roman"/>
          <w:sz w:val="24"/>
          <w:szCs w:val="24"/>
        </w:rPr>
        <w:t>Design deep learning models, possibly convolutional neural networks (CNNs), tailored for multi-class classification of wheat diseases.</w:t>
      </w:r>
    </w:p>
    <w:p w14:paraId="1836A2F3" w14:textId="77777777" w:rsidR="002405B4" w:rsidRPr="002405B4" w:rsidRDefault="002405B4" w:rsidP="002405B4">
      <w:pPr>
        <w:pStyle w:val="ListParagraph"/>
        <w:numPr>
          <w:ilvl w:val="0"/>
          <w:numId w:val="37"/>
        </w:numPr>
        <w:rPr>
          <w:rFonts w:ascii="Times New Roman" w:hAnsi="Times New Roman" w:cs="Times New Roman"/>
          <w:sz w:val="24"/>
          <w:szCs w:val="24"/>
        </w:rPr>
      </w:pPr>
      <w:r w:rsidRPr="002405B4">
        <w:rPr>
          <w:rFonts w:ascii="Times New Roman" w:hAnsi="Times New Roman" w:cs="Times New Roman"/>
          <w:sz w:val="24"/>
          <w:szCs w:val="24"/>
        </w:rPr>
        <w:lastRenderedPageBreak/>
        <w:t xml:space="preserve">Train the models using preprocessed and augmented data generated by the </w:t>
      </w:r>
      <w:proofErr w:type="spellStart"/>
      <w:r w:rsidRPr="002405B4">
        <w:rPr>
          <w:rFonts w:ascii="Times New Roman" w:hAnsi="Times New Roman" w:cs="Times New Roman"/>
          <w:sz w:val="24"/>
          <w:szCs w:val="24"/>
        </w:rPr>
        <w:t>ImageDataGenerator</w:t>
      </w:r>
      <w:proofErr w:type="spellEnd"/>
      <w:r w:rsidRPr="002405B4">
        <w:rPr>
          <w:rFonts w:ascii="Times New Roman" w:hAnsi="Times New Roman" w:cs="Times New Roman"/>
          <w:sz w:val="24"/>
          <w:szCs w:val="24"/>
        </w:rPr>
        <w:t>.</w:t>
      </w:r>
    </w:p>
    <w:p w14:paraId="0316114F" w14:textId="77777777" w:rsidR="002405B4" w:rsidRPr="002405B4" w:rsidRDefault="002405B4" w:rsidP="002405B4">
      <w:pPr>
        <w:pStyle w:val="ListParagraph"/>
        <w:numPr>
          <w:ilvl w:val="0"/>
          <w:numId w:val="37"/>
        </w:numPr>
        <w:rPr>
          <w:rFonts w:ascii="Times New Roman" w:hAnsi="Times New Roman" w:cs="Times New Roman"/>
          <w:sz w:val="24"/>
          <w:szCs w:val="24"/>
        </w:rPr>
      </w:pPr>
      <w:r w:rsidRPr="002405B4">
        <w:rPr>
          <w:rFonts w:ascii="Times New Roman" w:hAnsi="Times New Roman" w:cs="Times New Roman"/>
          <w:sz w:val="24"/>
          <w:szCs w:val="24"/>
        </w:rPr>
        <w:t>Evaluate model performance using standard metrics (e.g., accuracy, precision, recall, F1-score) on both training and validation datasets.</w:t>
      </w:r>
    </w:p>
    <w:p w14:paraId="00A2ACB0" w14:textId="77777777" w:rsidR="002405B4" w:rsidRPr="002405B4" w:rsidRDefault="002405B4" w:rsidP="002405B4">
      <w:pPr>
        <w:pStyle w:val="ListParagraph"/>
        <w:numPr>
          <w:ilvl w:val="0"/>
          <w:numId w:val="37"/>
        </w:numPr>
        <w:rPr>
          <w:rFonts w:ascii="Times New Roman" w:hAnsi="Times New Roman" w:cs="Times New Roman"/>
          <w:sz w:val="24"/>
          <w:szCs w:val="24"/>
        </w:rPr>
      </w:pPr>
      <w:r w:rsidRPr="002405B4">
        <w:rPr>
          <w:rFonts w:ascii="Times New Roman" w:hAnsi="Times New Roman" w:cs="Times New Roman"/>
          <w:sz w:val="24"/>
          <w:szCs w:val="24"/>
        </w:rPr>
        <w:t>Assess model generalization and robustness through techniques such as cross-validation and train-test splits.</w:t>
      </w:r>
    </w:p>
    <w:p w14:paraId="7BC79D20" w14:textId="77777777" w:rsidR="002405B4" w:rsidRPr="002405B4" w:rsidRDefault="002405B4" w:rsidP="002405B4">
      <w:pPr>
        <w:ind w:left="360"/>
        <w:rPr>
          <w:rFonts w:ascii="Times New Roman" w:hAnsi="Times New Roman" w:cs="Times New Roman"/>
          <w:b/>
          <w:bCs/>
          <w:sz w:val="24"/>
          <w:szCs w:val="24"/>
        </w:rPr>
      </w:pPr>
      <w:r w:rsidRPr="002405B4">
        <w:rPr>
          <w:rFonts w:ascii="Times New Roman" w:hAnsi="Times New Roman" w:cs="Times New Roman"/>
          <w:b/>
          <w:bCs/>
          <w:sz w:val="24"/>
          <w:szCs w:val="24"/>
        </w:rPr>
        <w:t>Deployment and Validation:</w:t>
      </w:r>
    </w:p>
    <w:p w14:paraId="33E3C683" w14:textId="77777777" w:rsidR="002405B4" w:rsidRPr="002405B4" w:rsidRDefault="002405B4" w:rsidP="002405B4">
      <w:pPr>
        <w:pStyle w:val="ListParagraph"/>
        <w:numPr>
          <w:ilvl w:val="0"/>
          <w:numId w:val="38"/>
        </w:numPr>
        <w:rPr>
          <w:rFonts w:ascii="Times New Roman" w:hAnsi="Times New Roman" w:cs="Times New Roman"/>
          <w:sz w:val="24"/>
          <w:szCs w:val="24"/>
        </w:rPr>
      </w:pPr>
      <w:r w:rsidRPr="002405B4">
        <w:rPr>
          <w:rFonts w:ascii="Times New Roman" w:hAnsi="Times New Roman" w:cs="Times New Roman"/>
          <w:sz w:val="24"/>
          <w:szCs w:val="24"/>
        </w:rPr>
        <w:t>Deploy the trained models in agricultural settings for real-world testing and validation.</w:t>
      </w:r>
    </w:p>
    <w:p w14:paraId="444359FE" w14:textId="77777777" w:rsidR="002405B4" w:rsidRPr="002405B4" w:rsidRDefault="002405B4" w:rsidP="002405B4">
      <w:pPr>
        <w:pStyle w:val="ListParagraph"/>
        <w:numPr>
          <w:ilvl w:val="0"/>
          <w:numId w:val="38"/>
        </w:numPr>
        <w:rPr>
          <w:rFonts w:ascii="Times New Roman" w:hAnsi="Times New Roman" w:cs="Times New Roman"/>
          <w:sz w:val="24"/>
          <w:szCs w:val="24"/>
        </w:rPr>
      </w:pPr>
      <w:r w:rsidRPr="002405B4">
        <w:rPr>
          <w:rFonts w:ascii="Times New Roman" w:hAnsi="Times New Roman" w:cs="Times New Roman"/>
          <w:sz w:val="24"/>
          <w:szCs w:val="24"/>
        </w:rPr>
        <w:t>Validate model predictions through field observations, manual inspections, and expert consultations to ensure practical usability and reliability.</w:t>
      </w:r>
    </w:p>
    <w:p w14:paraId="66E04D46" w14:textId="77777777" w:rsidR="002405B4" w:rsidRPr="002405B4" w:rsidRDefault="002405B4" w:rsidP="002405B4">
      <w:pPr>
        <w:pStyle w:val="ListParagraph"/>
        <w:numPr>
          <w:ilvl w:val="0"/>
          <w:numId w:val="38"/>
        </w:numPr>
        <w:rPr>
          <w:rFonts w:ascii="Times New Roman" w:hAnsi="Times New Roman" w:cs="Times New Roman"/>
          <w:b/>
          <w:bCs/>
          <w:sz w:val="24"/>
          <w:szCs w:val="24"/>
        </w:rPr>
      </w:pPr>
      <w:r w:rsidRPr="002405B4">
        <w:rPr>
          <w:rFonts w:ascii="Times New Roman" w:hAnsi="Times New Roman" w:cs="Times New Roman"/>
          <w:sz w:val="24"/>
          <w:szCs w:val="24"/>
        </w:rPr>
        <w:t>Gather feedback from end-users (farmers, agronomists) to iteratively improve model performance and address specific needs and challenges.</w:t>
      </w:r>
    </w:p>
    <w:p w14:paraId="460154C4" w14:textId="77777777" w:rsidR="002405B4" w:rsidRPr="002405B4" w:rsidRDefault="002405B4" w:rsidP="002405B4">
      <w:pPr>
        <w:ind w:left="360"/>
        <w:rPr>
          <w:rFonts w:ascii="Times New Roman" w:hAnsi="Times New Roman" w:cs="Times New Roman"/>
          <w:b/>
          <w:bCs/>
          <w:sz w:val="24"/>
          <w:szCs w:val="24"/>
        </w:rPr>
      </w:pPr>
      <w:r w:rsidRPr="002405B4">
        <w:rPr>
          <w:rFonts w:ascii="Times New Roman" w:hAnsi="Times New Roman" w:cs="Times New Roman"/>
          <w:b/>
          <w:bCs/>
          <w:sz w:val="24"/>
          <w:szCs w:val="24"/>
        </w:rPr>
        <w:t>Documentation and Dissemination:</w:t>
      </w:r>
    </w:p>
    <w:p w14:paraId="3C1DB0FB" w14:textId="77777777" w:rsidR="002405B4" w:rsidRPr="002405B4" w:rsidRDefault="002405B4" w:rsidP="002405B4">
      <w:pPr>
        <w:pStyle w:val="ListParagraph"/>
        <w:numPr>
          <w:ilvl w:val="0"/>
          <w:numId w:val="39"/>
        </w:numPr>
        <w:rPr>
          <w:rFonts w:ascii="Times New Roman" w:hAnsi="Times New Roman" w:cs="Times New Roman"/>
          <w:sz w:val="24"/>
          <w:szCs w:val="24"/>
        </w:rPr>
      </w:pPr>
      <w:r w:rsidRPr="002405B4">
        <w:rPr>
          <w:rFonts w:ascii="Times New Roman" w:hAnsi="Times New Roman" w:cs="Times New Roman"/>
          <w:sz w:val="24"/>
          <w:szCs w:val="24"/>
        </w:rPr>
        <w:t>Document the entire methodology, including data preprocessing steps, feature extraction techniques, model architectures, and evaluation results, for reproducibility and transparency.</w:t>
      </w:r>
    </w:p>
    <w:p w14:paraId="5A1B557D" w14:textId="77777777" w:rsidR="002405B4" w:rsidRPr="002405B4" w:rsidRDefault="002405B4" w:rsidP="002405B4">
      <w:pPr>
        <w:pStyle w:val="ListParagraph"/>
        <w:numPr>
          <w:ilvl w:val="0"/>
          <w:numId w:val="39"/>
        </w:numPr>
        <w:rPr>
          <w:rFonts w:ascii="Times New Roman" w:hAnsi="Times New Roman" w:cs="Times New Roman"/>
          <w:sz w:val="24"/>
          <w:szCs w:val="24"/>
        </w:rPr>
      </w:pPr>
      <w:r w:rsidRPr="002405B4">
        <w:rPr>
          <w:rFonts w:ascii="Times New Roman" w:hAnsi="Times New Roman" w:cs="Times New Roman"/>
          <w:sz w:val="24"/>
          <w:szCs w:val="24"/>
        </w:rPr>
        <w:t>Disseminate findings through research publications, technical reports, and presentations to contribute to the agricultural research community and facilitate knowledge sharing and collaboration.</w:t>
      </w:r>
    </w:p>
    <w:p w14:paraId="15512AD7" w14:textId="77777777" w:rsidR="003E72C1" w:rsidRPr="003E72C1" w:rsidRDefault="003E72C1" w:rsidP="003E72C1">
      <w:pPr>
        <w:ind w:left="360"/>
        <w:rPr>
          <w:rFonts w:ascii="Times New Roman" w:hAnsi="Times New Roman" w:cs="Times New Roman"/>
          <w:b/>
          <w:bCs/>
          <w:i/>
          <w:iCs/>
          <w:sz w:val="28"/>
          <w:szCs w:val="28"/>
        </w:rPr>
      </w:pPr>
    </w:p>
    <w:p w14:paraId="178B44B7" w14:textId="24F2A8D2" w:rsidR="00EB0DCD" w:rsidRDefault="00EB0DCD" w:rsidP="00EB0DCD">
      <w:pPr>
        <w:pStyle w:val="ListParagraph"/>
        <w:numPr>
          <w:ilvl w:val="0"/>
          <w:numId w:val="22"/>
        </w:numPr>
        <w:rPr>
          <w:rFonts w:ascii="Times New Roman" w:hAnsi="Times New Roman" w:cs="Times New Roman"/>
          <w:b/>
          <w:bCs/>
          <w:i/>
          <w:iCs/>
          <w:sz w:val="28"/>
          <w:szCs w:val="28"/>
        </w:rPr>
      </w:pPr>
      <w:r>
        <w:rPr>
          <w:rFonts w:ascii="Times New Roman" w:hAnsi="Times New Roman" w:cs="Times New Roman"/>
          <w:b/>
          <w:bCs/>
          <w:i/>
          <w:iCs/>
          <w:sz w:val="28"/>
          <w:szCs w:val="28"/>
        </w:rPr>
        <w:t>Testing and Result</w:t>
      </w:r>
    </w:p>
    <w:p w14:paraId="30EF3F0E" w14:textId="79091AB0" w:rsidR="002405B4" w:rsidRDefault="00EF5EB5" w:rsidP="002405B4">
      <w:pPr>
        <w:pStyle w:val="ListParagraph"/>
        <w:rPr>
          <w:rFonts w:ascii="Times New Roman" w:hAnsi="Times New Roman" w:cs="Times New Roman"/>
          <w:b/>
          <w:bCs/>
          <w:i/>
          <w:iCs/>
          <w:sz w:val="28"/>
          <w:szCs w:val="28"/>
        </w:rPr>
      </w:pPr>
      <w:r>
        <w:rPr>
          <w:rFonts w:ascii="Times New Roman" w:hAnsi="Times New Roman" w:cs="Times New Roman"/>
          <w:b/>
          <w:bCs/>
          <w:i/>
          <w:iCs/>
          <w:noProof/>
          <w:sz w:val="28"/>
          <w:szCs w:val="28"/>
        </w:rPr>
        <w:drawing>
          <wp:inline distT="0" distB="0" distL="0" distR="0" wp14:anchorId="404CD1F5" wp14:editId="3B24BB8F">
            <wp:extent cx="2743200" cy="2762250"/>
            <wp:effectExtent l="0" t="0" r="0" b="0"/>
            <wp:docPr id="190550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08569" name="Picture 1905508569"/>
                    <pic:cNvPicPr/>
                  </pic:nvPicPr>
                  <pic:blipFill>
                    <a:blip r:embed="rId8">
                      <a:extLst>
                        <a:ext uri="{28A0092B-C50C-407E-A947-70E740481C1C}">
                          <a14:useLocalDpi xmlns:a14="http://schemas.microsoft.com/office/drawing/2010/main" val="0"/>
                        </a:ext>
                      </a:extLst>
                    </a:blip>
                    <a:stretch>
                      <a:fillRect/>
                    </a:stretch>
                  </pic:blipFill>
                  <pic:spPr>
                    <a:xfrm>
                      <a:off x="0" y="0"/>
                      <a:ext cx="2743200" cy="2762250"/>
                    </a:xfrm>
                    <a:prstGeom prst="rect">
                      <a:avLst/>
                    </a:prstGeom>
                  </pic:spPr>
                </pic:pic>
              </a:graphicData>
            </a:graphic>
          </wp:inline>
        </w:drawing>
      </w:r>
      <w:r>
        <w:rPr>
          <w:rFonts w:ascii="Times New Roman" w:hAnsi="Times New Roman" w:cs="Times New Roman"/>
          <w:b/>
          <w:bCs/>
          <w:i/>
          <w:iCs/>
          <w:noProof/>
          <w:sz w:val="28"/>
          <w:szCs w:val="28"/>
        </w:rPr>
        <w:drawing>
          <wp:inline distT="0" distB="0" distL="0" distR="0" wp14:anchorId="6D51DCC7" wp14:editId="20FA6A74">
            <wp:extent cx="2743200" cy="2771775"/>
            <wp:effectExtent l="0" t="0" r="0" b="9525"/>
            <wp:docPr id="1205353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53538" name="Picture 1205353538"/>
                    <pic:cNvPicPr/>
                  </pic:nvPicPr>
                  <pic:blipFill>
                    <a:blip r:embed="rId9">
                      <a:extLst>
                        <a:ext uri="{28A0092B-C50C-407E-A947-70E740481C1C}">
                          <a14:useLocalDpi xmlns:a14="http://schemas.microsoft.com/office/drawing/2010/main" val="0"/>
                        </a:ext>
                      </a:extLst>
                    </a:blip>
                    <a:stretch>
                      <a:fillRect/>
                    </a:stretch>
                  </pic:blipFill>
                  <pic:spPr>
                    <a:xfrm>
                      <a:off x="0" y="0"/>
                      <a:ext cx="2743200" cy="2771775"/>
                    </a:xfrm>
                    <a:prstGeom prst="rect">
                      <a:avLst/>
                    </a:prstGeom>
                  </pic:spPr>
                </pic:pic>
              </a:graphicData>
            </a:graphic>
          </wp:inline>
        </w:drawing>
      </w:r>
    </w:p>
    <w:p w14:paraId="6CB0C3D9" w14:textId="301E42C5" w:rsidR="00AD428B" w:rsidRDefault="00AD428B" w:rsidP="002405B4">
      <w:pPr>
        <w:pStyle w:val="ListParagraph"/>
        <w:rPr>
          <w:rFonts w:ascii="Times New Roman" w:hAnsi="Times New Roman" w:cs="Times New Roman"/>
          <w:b/>
          <w:bCs/>
          <w:i/>
          <w:iCs/>
          <w:sz w:val="28"/>
          <w:szCs w:val="28"/>
        </w:rPr>
      </w:pPr>
      <w:r w:rsidRPr="00AD428B">
        <w:rPr>
          <w:rFonts w:ascii="Times New Roman" w:hAnsi="Times New Roman" w:cs="Times New Roman"/>
          <w:b/>
          <w:bCs/>
          <w:i/>
          <w:iCs/>
          <w:sz w:val="28"/>
          <w:szCs w:val="28"/>
        </w:rPr>
        <w:lastRenderedPageBreak/>
        <w:drawing>
          <wp:inline distT="0" distB="0" distL="0" distR="0" wp14:anchorId="13F45B5B" wp14:editId="08200434">
            <wp:extent cx="5943600" cy="2068830"/>
            <wp:effectExtent l="0" t="0" r="0" b="7620"/>
            <wp:docPr id="198628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0580" name=""/>
                    <pic:cNvPicPr/>
                  </pic:nvPicPr>
                  <pic:blipFill>
                    <a:blip r:embed="rId10"/>
                    <a:stretch>
                      <a:fillRect/>
                    </a:stretch>
                  </pic:blipFill>
                  <pic:spPr>
                    <a:xfrm>
                      <a:off x="0" y="0"/>
                      <a:ext cx="5943600" cy="2068830"/>
                    </a:xfrm>
                    <a:prstGeom prst="rect">
                      <a:avLst/>
                    </a:prstGeom>
                  </pic:spPr>
                </pic:pic>
              </a:graphicData>
            </a:graphic>
          </wp:inline>
        </w:drawing>
      </w:r>
    </w:p>
    <w:p w14:paraId="4817CE2C" w14:textId="77777777" w:rsidR="00EF5EB5" w:rsidRDefault="00EF5EB5" w:rsidP="002405B4">
      <w:pPr>
        <w:pStyle w:val="ListParagraph"/>
        <w:rPr>
          <w:rFonts w:ascii="Times New Roman" w:hAnsi="Times New Roman" w:cs="Times New Roman"/>
          <w:b/>
          <w:bCs/>
          <w:i/>
          <w:iCs/>
          <w:sz w:val="28"/>
          <w:szCs w:val="28"/>
        </w:rPr>
      </w:pPr>
    </w:p>
    <w:p w14:paraId="0AACA64A" w14:textId="653C41B4" w:rsidR="00EB0DCD" w:rsidRDefault="00EB0DCD" w:rsidP="00EB0DCD">
      <w:pPr>
        <w:pStyle w:val="ListParagraph"/>
        <w:numPr>
          <w:ilvl w:val="0"/>
          <w:numId w:val="22"/>
        </w:numPr>
        <w:rPr>
          <w:rFonts w:ascii="Times New Roman" w:hAnsi="Times New Roman" w:cs="Times New Roman"/>
          <w:b/>
          <w:bCs/>
          <w:i/>
          <w:iCs/>
          <w:sz w:val="28"/>
          <w:szCs w:val="28"/>
        </w:rPr>
      </w:pPr>
      <w:r>
        <w:rPr>
          <w:rFonts w:ascii="Times New Roman" w:hAnsi="Times New Roman" w:cs="Times New Roman"/>
          <w:b/>
          <w:bCs/>
          <w:i/>
          <w:iCs/>
          <w:sz w:val="28"/>
          <w:szCs w:val="28"/>
        </w:rPr>
        <w:t>System Design</w:t>
      </w:r>
    </w:p>
    <w:p w14:paraId="5D8986CC" w14:textId="0543AC9D" w:rsidR="00EB0DCD" w:rsidRDefault="00EB0DCD" w:rsidP="00EB0DCD">
      <w:pPr>
        <w:pStyle w:val="ListParagraph"/>
        <w:numPr>
          <w:ilvl w:val="0"/>
          <w:numId w:val="22"/>
        </w:numPr>
        <w:rPr>
          <w:rFonts w:ascii="Times New Roman" w:hAnsi="Times New Roman" w:cs="Times New Roman"/>
          <w:b/>
          <w:bCs/>
          <w:i/>
          <w:iCs/>
          <w:sz w:val="28"/>
          <w:szCs w:val="28"/>
        </w:rPr>
      </w:pPr>
      <w:r>
        <w:rPr>
          <w:rFonts w:ascii="Times New Roman" w:hAnsi="Times New Roman" w:cs="Times New Roman"/>
          <w:b/>
          <w:bCs/>
          <w:i/>
          <w:iCs/>
          <w:sz w:val="28"/>
          <w:szCs w:val="28"/>
        </w:rPr>
        <w:t xml:space="preserve">Goal for </w:t>
      </w:r>
      <w:proofErr w:type="spellStart"/>
      <w:r>
        <w:rPr>
          <w:rFonts w:ascii="Times New Roman" w:hAnsi="Times New Roman" w:cs="Times New Roman"/>
          <w:b/>
          <w:bCs/>
          <w:i/>
          <w:iCs/>
          <w:sz w:val="28"/>
          <w:szCs w:val="28"/>
        </w:rPr>
        <w:t>Fyp</w:t>
      </w:r>
      <w:proofErr w:type="spellEnd"/>
      <w:r>
        <w:rPr>
          <w:rFonts w:ascii="Times New Roman" w:hAnsi="Times New Roman" w:cs="Times New Roman"/>
          <w:b/>
          <w:bCs/>
          <w:i/>
          <w:iCs/>
          <w:sz w:val="28"/>
          <w:szCs w:val="28"/>
        </w:rPr>
        <w:t xml:space="preserve"> 2</w:t>
      </w:r>
    </w:p>
    <w:p w14:paraId="7DF97480" w14:textId="17C63397" w:rsidR="005A6076" w:rsidRDefault="00AA3A63" w:rsidP="00AA3A63">
      <w:pPr>
        <w:ind w:left="720"/>
        <w:rPr>
          <w:rFonts w:ascii="Times New Roman" w:hAnsi="Times New Roman" w:cs="Times New Roman"/>
          <w:sz w:val="24"/>
          <w:szCs w:val="24"/>
        </w:rPr>
      </w:pPr>
      <w:r w:rsidRPr="00AA3A63">
        <w:rPr>
          <w:rFonts w:ascii="Times New Roman" w:hAnsi="Times New Roman" w:cs="Times New Roman"/>
          <w:sz w:val="24"/>
          <w:szCs w:val="24"/>
        </w:rPr>
        <w:t>In the second phase of my Final Year Project (FYP), the primary objective is to enhance the accuracy of the model and establish a basic backend system that communicates effectively with the frontend. This phase aims to achieve moderate accuracy levels during the midterm evaluation, which will serve as a benchmark for the final evaluation. Ultimately, the project intends to achieve high accuracy levels by integrating the model with the backend and seamlessly connecting it with the frontend to deliver optimal results</w:t>
      </w:r>
    </w:p>
    <w:p w14:paraId="32501AB3" w14:textId="77777777" w:rsidR="00AA3A63" w:rsidRPr="00AA3A63" w:rsidRDefault="00AA3A63" w:rsidP="00AA3A63">
      <w:pPr>
        <w:ind w:left="720"/>
        <w:rPr>
          <w:rFonts w:ascii="Times New Roman" w:hAnsi="Times New Roman" w:cs="Times New Roman"/>
          <w:sz w:val="24"/>
          <w:szCs w:val="24"/>
        </w:rPr>
      </w:pPr>
    </w:p>
    <w:p w14:paraId="4B6D020F" w14:textId="77777777" w:rsidR="00F4457D" w:rsidRDefault="00EB0DCD" w:rsidP="00EB0DCD">
      <w:pPr>
        <w:pStyle w:val="ListParagraph"/>
        <w:numPr>
          <w:ilvl w:val="0"/>
          <w:numId w:val="22"/>
        </w:numPr>
        <w:rPr>
          <w:rFonts w:ascii="Times New Roman" w:hAnsi="Times New Roman" w:cs="Times New Roman"/>
          <w:b/>
          <w:bCs/>
          <w:i/>
          <w:iCs/>
          <w:sz w:val="28"/>
          <w:szCs w:val="28"/>
        </w:rPr>
      </w:pPr>
      <w:r>
        <w:rPr>
          <w:rFonts w:ascii="Times New Roman" w:hAnsi="Times New Roman" w:cs="Times New Roman"/>
          <w:b/>
          <w:bCs/>
          <w:i/>
          <w:iCs/>
          <w:sz w:val="28"/>
          <w:szCs w:val="28"/>
        </w:rPr>
        <w:t>Conclusion</w:t>
      </w:r>
    </w:p>
    <w:p w14:paraId="589726E3" w14:textId="1A73E25F" w:rsidR="006E521E" w:rsidRPr="006E521E" w:rsidRDefault="006E521E" w:rsidP="006E521E">
      <w:pPr>
        <w:ind w:left="720"/>
        <w:rPr>
          <w:rFonts w:ascii="Times New Roman" w:hAnsi="Times New Roman" w:cs="Times New Roman"/>
          <w:sz w:val="24"/>
          <w:szCs w:val="24"/>
        </w:rPr>
      </w:pPr>
      <w:r w:rsidRPr="006E521E">
        <w:rPr>
          <w:rFonts w:ascii="Times New Roman" w:hAnsi="Times New Roman" w:cs="Times New Roman"/>
          <w:sz w:val="24"/>
          <w:szCs w:val="24"/>
        </w:rPr>
        <w:t xml:space="preserve">In conclusion, the "S24-103 </w:t>
      </w:r>
      <w:proofErr w:type="spellStart"/>
      <w:r w:rsidRPr="006E521E">
        <w:rPr>
          <w:rFonts w:ascii="Times New Roman" w:hAnsi="Times New Roman" w:cs="Times New Roman"/>
          <w:sz w:val="24"/>
          <w:szCs w:val="24"/>
        </w:rPr>
        <w:t>FarmForce</w:t>
      </w:r>
      <w:proofErr w:type="spellEnd"/>
      <w:r w:rsidRPr="006E521E">
        <w:rPr>
          <w:rFonts w:ascii="Times New Roman" w:hAnsi="Times New Roman" w:cs="Times New Roman"/>
          <w:sz w:val="24"/>
          <w:szCs w:val="24"/>
        </w:rPr>
        <w:t xml:space="preserve"> </w:t>
      </w:r>
      <w:proofErr w:type="spellStart"/>
      <w:r w:rsidRPr="006E521E">
        <w:rPr>
          <w:rFonts w:ascii="Times New Roman" w:hAnsi="Times New Roman" w:cs="Times New Roman"/>
          <w:sz w:val="24"/>
          <w:szCs w:val="24"/>
        </w:rPr>
        <w:t>Fyp</w:t>
      </w:r>
      <w:proofErr w:type="spellEnd"/>
      <w:r w:rsidRPr="006E521E">
        <w:rPr>
          <w:rFonts w:ascii="Times New Roman" w:hAnsi="Times New Roman" w:cs="Times New Roman"/>
          <w:sz w:val="24"/>
          <w:szCs w:val="24"/>
        </w:rPr>
        <w:t>" project represents a significant stride towards revolutionizing agricultural management and bolstering crop resilience. Through meticulous data collection, rigorous analysis, and innovative algorithm development, we have embarked on a journey to mitigate the impact of plant diseases on wheat cultivation.</w:t>
      </w:r>
    </w:p>
    <w:p w14:paraId="39BBAA35" w14:textId="77777777" w:rsidR="006E521E" w:rsidRPr="006E521E" w:rsidRDefault="006E521E" w:rsidP="006E521E">
      <w:pPr>
        <w:ind w:left="720"/>
        <w:rPr>
          <w:rFonts w:ascii="Times New Roman" w:hAnsi="Times New Roman" w:cs="Times New Roman"/>
          <w:sz w:val="24"/>
          <w:szCs w:val="24"/>
        </w:rPr>
      </w:pPr>
      <w:r w:rsidRPr="006E521E">
        <w:rPr>
          <w:rFonts w:ascii="Times New Roman" w:hAnsi="Times New Roman" w:cs="Times New Roman"/>
          <w:sz w:val="24"/>
          <w:szCs w:val="24"/>
        </w:rPr>
        <w:t>Our comprehensive approach, spanning from data preprocessing and augmentation to feature extraction and machine learning, underscores our commitment to excellence in agricultural research. By harnessing the power of image processing and artificial intelligence, we aim to provide farmers with indispensable tools for early disease detection, thereby minimizing yield loss and promoting sustainable farming practices.</w:t>
      </w:r>
    </w:p>
    <w:p w14:paraId="6F7D81A0" w14:textId="77777777" w:rsidR="006E521E" w:rsidRPr="006E521E" w:rsidRDefault="006E521E" w:rsidP="006E521E">
      <w:pPr>
        <w:ind w:left="720"/>
        <w:rPr>
          <w:rFonts w:ascii="Times New Roman" w:hAnsi="Times New Roman" w:cs="Times New Roman"/>
          <w:sz w:val="24"/>
          <w:szCs w:val="24"/>
        </w:rPr>
      </w:pPr>
      <w:r w:rsidRPr="006E521E">
        <w:rPr>
          <w:rFonts w:ascii="Times New Roman" w:hAnsi="Times New Roman" w:cs="Times New Roman"/>
          <w:sz w:val="24"/>
          <w:szCs w:val="24"/>
        </w:rPr>
        <w:t>As we reflect on our journey, we recognize the invaluable contributions of collaborators, mentors, and stakeholders who have supported our endeavors. Their expertise, guidance, and unwavering dedication have propelled our project forward, shaping it into a beacon of innovation in the agricultural landscape.</w:t>
      </w:r>
    </w:p>
    <w:p w14:paraId="4664F5D8" w14:textId="3979BD02" w:rsidR="00EB0DCD" w:rsidRPr="006E521E" w:rsidRDefault="006E521E" w:rsidP="006E521E">
      <w:pPr>
        <w:ind w:left="720"/>
        <w:rPr>
          <w:rFonts w:ascii="Times New Roman" w:hAnsi="Times New Roman" w:cs="Times New Roman"/>
          <w:sz w:val="24"/>
          <w:szCs w:val="24"/>
        </w:rPr>
      </w:pPr>
      <w:r w:rsidRPr="006E521E">
        <w:rPr>
          <w:rFonts w:ascii="Times New Roman" w:hAnsi="Times New Roman" w:cs="Times New Roman"/>
          <w:sz w:val="24"/>
          <w:szCs w:val="24"/>
        </w:rPr>
        <w:t xml:space="preserve">Looking ahead, we envision a future where technology seamlessly integrates with traditional farming wisdom, fostering harmony between humanity and nature. With continued research, adaptation, and collaboration, we remain steadfast in our pursuit of a </w:t>
      </w:r>
      <w:r w:rsidRPr="006E521E">
        <w:rPr>
          <w:rFonts w:ascii="Times New Roman" w:hAnsi="Times New Roman" w:cs="Times New Roman"/>
          <w:sz w:val="24"/>
          <w:szCs w:val="24"/>
        </w:rPr>
        <w:lastRenderedPageBreak/>
        <w:t>resilient and thriving agricultural ecosystem, ensuring food security for generations to come. Together, let us cultivate prosperity from the seeds of innovation and knowledge.</w:t>
      </w:r>
    </w:p>
    <w:p w14:paraId="1A8DAB3A" w14:textId="77777777" w:rsidR="006E521E" w:rsidRDefault="006E521E" w:rsidP="00F4457D">
      <w:pPr>
        <w:pStyle w:val="ListParagraph"/>
        <w:rPr>
          <w:rFonts w:ascii="Times New Roman" w:hAnsi="Times New Roman" w:cs="Times New Roman"/>
          <w:b/>
          <w:bCs/>
          <w:i/>
          <w:iCs/>
          <w:sz w:val="28"/>
          <w:szCs w:val="28"/>
        </w:rPr>
      </w:pPr>
    </w:p>
    <w:p w14:paraId="0031C183" w14:textId="080A993D" w:rsidR="00EB0DCD" w:rsidRDefault="00EB0DCD" w:rsidP="00EB0DCD">
      <w:pPr>
        <w:pStyle w:val="ListParagraph"/>
        <w:numPr>
          <w:ilvl w:val="0"/>
          <w:numId w:val="22"/>
        </w:numPr>
        <w:rPr>
          <w:rFonts w:ascii="Times New Roman" w:hAnsi="Times New Roman" w:cs="Times New Roman"/>
          <w:b/>
          <w:bCs/>
          <w:i/>
          <w:iCs/>
          <w:sz w:val="28"/>
          <w:szCs w:val="28"/>
        </w:rPr>
      </w:pPr>
      <w:r>
        <w:rPr>
          <w:rFonts w:ascii="Times New Roman" w:hAnsi="Times New Roman" w:cs="Times New Roman"/>
          <w:b/>
          <w:bCs/>
          <w:i/>
          <w:iCs/>
          <w:sz w:val="28"/>
          <w:szCs w:val="28"/>
        </w:rPr>
        <w:t xml:space="preserve">References </w:t>
      </w:r>
    </w:p>
    <w:p w14:paraId="729854F6" w14:textId="77777777" w:rsidR="005849AF" w:rsidRPr="005849AF" w:rsidRDefault="005849AF" w:rsidP="005849AF">
      <w:pPr>
        <w:pStyle w:val="ListParagraph"/>
        <w:spacing w:after="293" w:line="226" w:lineRule="auto"/>
        <w:ind w:right="5"/>
        <w:jc w:val="both"/>
      </w:pPr>
    </w:p>
    <w:p w14:paraId="16C3E922" w14:textId="1504C222" w:rsidR="00B22F02" w:rsidRDefault="00B22F02" w:rsidP="005849AF">
      <w:pPr>
        <w:pStyle w:val="ListParagraph"/>
        <w:numPr>
          <w:ilvl w:val="0"/>
          <w:numId w:val="41"/>
        </w:numPr>
        <w:spacing w:after="293" w:line="226" w:lineRule="auto"/>
        <w:ind w:right="5"/>
        <w:jc w:val="both"/>
      </w:pPr>
      <w:r w:rsidRPr="005849AF">
        <w:rPr>
          <w:rFonts w:ascii="Times New Roman" w:eastAsia="Times New Roman" w:hAnsi="Times New Roman" w:cs="Times New Roman"/>
          <w:sz w:val="24"/>
        </w:rPr>
        <w:t xml:space="preserve">M. </w:t>
      </w:r>
      <w:proofErr w:type="spellStart"/>
      <w:r w:rsidRPr="005849AF">
        <w:rPr>
          <w:rFonts w:ascii="Times New Roman" w:eastAsia="Times New Roman" w:hAnsi="Times New Roman" w:cs="Times New Roman"/>
          <w:sz w:val="24"/>
        </w:rPr>
        <w:t>Shahbandeh</w:t>
      </w:r>
      <w:proofErr w:type="spellEnd"/>
      <w:r w:rsidRPr="005849AF">
        <w:rPr>
          <w:rFonts w:ascii="Times New Roman" w:eastAsia="Times New Roman" w:hAnsi="Times New Roman" w:cs="Times New Roman"/>
          <w:sz w:val="24"/>
        </w:rPr>
        <w:t xml:space="preserve">, Global wheat production, 2024. [Online]. Available: </w:t>
      </w:r>
      <w:hyperlink r:id="rId11">
        <w:r w:rsidRPr="005849AF">
          <w:rPr>
            <w:rFonts w:ascii="Times New Roman" w:eastAsia="Times New Roman" w:hAnsi="Times New Roman" w:cs="Times New Roman"/>
            <w:sz w:val="24"/>
            <w:u w:val="single" w:color="000000"/>
          </w:rPr>
          <w:t>https://www.statista.com/statistics/267268/production</w:t>
        </w:r>
      </w:hyperlink>
      <w:hyperlink r:id="rId12">
        <w:r w:rsidRPr="005849AF">
          <w:rPr>
            <w:rFonts w:ascii="Times New Roman" w:eastAsia="Times New Roman" w:hAnsi="Times New Roman" w:cs="Times New Roman"/>
            <w:sz w:val="24"/>
            <w:u w:val="single" w:color="000000"/>
          </w:rPr>
          <w:t>-</w:t>
        </w:r>
      </w:hyperlink>
      <w:hyperlink r:id="rId13">
        <w:r w:rsidRPr="005849AF">
          <w:rPr>
            <w:rFonts w:ascii="Times New Roman" w:eastAsia="Times New Roman" w:hAnsi="Times New Roman" w:cs="Times New Roman"/>
            <w:sz w:val="24"/>
            <w:u w:val="single" w:color="000000"/>
          </w:rPr>
          <w:t>of</w:t>
        </w:r>
      </w:hyperlink>
      <w:hyperlink r:id="rId14">
        <w:r w:rsidRPr="005849AF">
          <w:rPr>
            <w:rFonts w:ascii="Times New Roman" w:eastAsia="Times New Roman" w:hAnsi="Times New Roman" w:cs="Times New Roman"/>
            <w:sz w:val="24"/>
            <w:u w:val="single" w:color="000000"/>
          </w:rPr>
          <w:t>-</w:t>
        </w:r>
      </w:hyperlink>
      <w:hyperlink r:id="rId15">
        <w:r w:rsidRPr="005849AF">
          <w:rPr>
            <w:rFonts w:ascii="Times New Roman" w:eastAsia="Times New Roman" w:hAnsi="Times New Roman" w:cs="Times New Roman"/>
            <w:sz w:val="24"/>
            <w:u w:val="single" w:color="000000"/>
          </w:rPr>
          <w:t>wheat</w:t>
        </w:r>
      </w:hyperlink>
      <w:hyperlink r:id="rId16">
        <w:r w:rsidRPr="005849AF">
          <w:rPr>
            <w:rFonts w:ascii="Times New Roman" w:eastAsia="Times New Roman" w:hAnsi="Times New Roman" w:cs="Times New Roman"/>
            <w:sz w:val="24"/>
            <w:u w:val="single" w:color="000000"/>
          </w:rPr>
          <w:t>-</w:t>
        </w:r>
      </w:hyperlink>
      <w:hyperlink r:id="rId17">
        <w:r w:rsidRPr="005849AF">
          <w:rPr>
            <w:rFonts w:ascii="Times New Roman" w:eastAsia="Times New Roman" w:hAnsi="Times New Roman" w:cs="Times New Roman"/>
            <w:sz w:val="24"/>
            <w:u w:val="single" w:color="000000"/>
          </w:rPr>
          <w:t>worldwide</w:t>
        </w:r>
      </w:hyperlink>
      <w:hyperlink r:id="rId18">
        <w:r w:rsidRPr="005849AF">
          <w:rPr>
            <w:rFonts w:ascii="Times New Roman" w:eastAsia="Times New Roman" w:hAnsi="Times New Roman" w:cs="Times New Roman"/>
            <w:sz w:val="24"/>
            <w:u w:val="single" w:color="000000"/>
          </w:rPr>
          <w:t>-</w:t>
        </w:r>
      </w:hyperlink>
      <w:hyperlink r:id="rId19">
        <w:r w:rsidRPr="005849AF">
          <w:rPr>
            <w:rFonts w:ascii="Times New Roman" w:eastAsia="Times New Roman" w:hAnsi="Times New Roman" w:cs="Times New Roman"/>
            <w:sz w:val="24"/>
            <w:u w:val="single" w:color="000000"/>
          </w:rPr>
          <w:t>since</w:t>
        </w:r>
      </w:hyperlink>
      <w:hyperlink r:id="rId20">
        <w:r w:rsidRPr="005849AF">
          <w:rPr>
            <w:rFonts w:ascii="Times New Roman" w:eastAsia="Times New Roman" w:hAnsi="Times New Roman" w:cs="Times New Roman"/>
            <w:sz w:val="24"/>
            <w:u w:val="single" w:color="000000"/>
          </w:rPr>
          <w:t>-</w:t>
        </w:r>
      </w:hyperlink>
      <w:hyperlink r:id="rId21">
        <w:r w:rsidRPr="005849AF">
          <w:rPr>
            <w:rFonts w:ascii="Times New Roman" w:eastAsia="Times New Roman" w:hAnsi="Times New Roman" w:cs="Times New Roman"/>
            <w:sz w:val="24"/>
            <w:u w:val="single" w:color="000000"/>
          </w:rPr>
          <w:t>1990/</w:t>
        </w:r>
      </w:hyperlink>
      <w:hyperlink r:id="rId22">
        <w:r w:rsidRPr="005849AF">
          <w:rPr>
            <w:sz w:val="24"/>
          </w:rPr>
          <w:t xml:space="preserve"> </w:t>
        </w:r>
      </w:hyperlink>
    </w:p>
    <w:p w14:paraId="74D36AFB" w14:textId="77777777" w:rsidR="00B22F02" w:rsidRDefault="00B22F02" w:rsidP="005849AF">
      <w:pPr>
        <w:numPr>
          <w:ilvl w:val="0"/>
          <w:numId w:val="41"/>
        </w:numPr>
        <w:spacing w:after="268" w:line="249" w:lineRule="auto"/>
        <w:ind w:right="5"/>
        <w:jc w:val="both"/>
      </w:pPr>
      <w:r>
        <w:rPr>
          <w:rFonts w:ascii="Times New Roman" w:eastAsia="Times New Roman" w:hAnsi="Times New Roman" w:cs="Times New Roman"/>
          <w:sz w:val="24"/>
        </w:rPr>
        <w:t xml:space="preserve">Usha Ruby, A., George </w:t>
      </w:r>
      <w:proofErr w:type="spellStart"/>
      <w:r>
        <w:rPr>
          <w:rFonts w:ascii="Times New Roman" w:eastAsia="Times New Roman" w:hAnsi="Times New Roman" w:cs="Times New Roman"/>
          <w:sz w:val="24"/>
        </w:rPr>
        <w:t>Chellin</w:t>
      </w:r>
      <w:proofErr w:type="spellEnd"/>
      <w:r>
        <w:rPr>
          <w:rFonts w:ascii="Times New Roman" w:eastAsia="Times New Roman" w:hAnsi="Times New Roman" w:cs="Times New Roman"/>
          <w:sz w:val="24"/>
        </w:rPr>
        <w:t xml:space="preserve"> Chandran, J., Chaithanya, B.N., Swasthika Jain, T.J. and Patil, R., 2024. Wheat leaf disease classification using modified ResNet50 convolutional neural network model. </w:t>
      </w:r>
      <w:r>
        <w:rPr>
          <w:rFonts w:ascii="Times New Roman" w:eastAsia="Times New Roman" w:hAnsi="Times New Roman" w:cs="Times New Roman"/>
          <w:i/>
          <w:sz w:val="24"/>
        </w:rPr>
        <w:t>Multimedia Tools and Applications</w:t>
      </w:r>
      <w:r>
        <w:rPr>
          <w:rFonts w:ascii="Times New Roman" w:eastAsia="Times New Roman" w:hAnsi="Times New Roman" w:cs="Times New Roman"/>
          <w:sz w:val="24"/>
        </w:rPr>
        <w:t xml:space="preserve">, pp.1-19. </w:t>
      </w:r>
    </w:p>
    <w:p w14:paraId="6DBC10C6" w14:textId="77777777" w:rsidR="00B22F02" w:rsidRDefault="00B22F02" w:rsidP="005849AF">
      <w:pPr>
        <w:numPr>
          <w:ilvl w:val="0"/>
          <w:numId w:val="41"/>
        </w:numPr>
        <w:spacing w:after="317" w:line="249" w:lineRule="auto"/>
        <w:ind w:right="5"/>
        <w:jc w:val="both"/>
      </w:pPr>
      <w:r>
        <w:rPr>
          <w:rFonts w:ascii="Times New Roman" w:eastAsia="Times New Roman" w:hAnsi="Times New Roman" w:cs="Times New Roman"/>
          <w:sz w:val="24"/>
        </w:rPr>
        <w:t xml:space="preserve">Ashraf, M., Abrar, M., Qadeer, N., </w:t>
      </w:r>
      <w:proofErr w:type="spellStart"/>
      <w:r>
        <w:rPr>
          <w:rFonts w:ascii="Times New Roman" w:eastAsia="Times New Roman" w:hAnsi="Times New Roman" w:cs="Times New Roman"/>
          <w:sz w:val="24"/>
        </w:rPr>
        <w:t>Alshdadi</w:t>
      </w:r>
      <w:proofErr w:type="spellEnd"/>
      <w:r>
        <w:rPr>
          <w:rFonts w:ascii="Times New Roman" w:eastAsia="Times New Roman" w:hAnsi="Times New Roman" w:cs="Times New Roman"/>
          <w:sz w:val="24"/>
        </w:rPr>
        <w:t xml:space="preserve">, A.A., Sabbah, T. and Khan, M.A., 2023. A Convolutional Neural Network Model for Wheat Crop Disease Prediction. </w:t>
      </w:r>
      <w:r>
        <w:rPr>
          <w:rFonts w:ascii="Times New Roman" w:eastAsia="Times New Roman" w:hAnsi="Times New Roman" w:cs="Times New Roman"/>
          <w:i/>
          <w:sz w:val="24"/>
        </w:rPr>
        <w:t>Computers, Materials &amp; Continua</w:t>
      </w:r>
      <w:r>
        <w:rPr>
          <w:rFonts w:ascii="Times New Roman" w:eastAsia="Times New Roman" w:hAnsi="Times New Roman" w:cs="Times New Roman"/>
          <w:sz w:val="24"/>
        </w:rPr>
        <w:t xml:space="preserve">, </w:t>
      </w:r>
      <w:r>
        <w:rPr>
          <w:rFonts w:ascii="Times New Roman" w:eastAsia="Times New Roman" w:hAnsi="Times New Roman" w:cs="Times New Roman"/>
          <w:i/>
          <w:sz w:val="24"/>
        </w:rPr>
        <w:t>75</w:t>
      </w:r>
      <w:r>
        <w:rPr>
          <w:rFonts w:ascii="Times New Roman" w:eastAsia="Times New Roman" w:hAnsi="Times New Roman" w:cs="Times New Roman"/>
          <w:sz w:val="24"/>
        </w:rPr>
        <w:t xml:space="preserve">(2). </w:t>
      </w:r>
    </w:p>
    <w:p w14:paraId="62DC63DA" w14:textId="77777777" w:rsidR="00B22F02" w:rsidRDefault="00B22F02" w:rsidP="005849AF">
      <w:pPr>
        <w:numPr>
          <w:ilvl w:val="0"/>
          <w:numId w:val="41"/>
        </w:numPr>
        <w:spacing w:after="309" w:line="249" w:lineRule="auto"/>
        <w:ind w:right="5"/>
        <w:jc w:val="both"/>
      </w:pPr>
      <w:r>
        <w:rPr>
          <w:rFonts w:ascii="Times New Roman" w:eastAsia="Times New Roman" w:hAnsi="Times New Roman" w:cs="Times New Roman"/>
          <w:sz w:val="24"/>
        </w:rPr>
        <w:t xml:space="preserve">Singh, A. (2020) ‘Wheat disease detection using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Medium, 20 August. Available at: </w:t>
      </w:r>
      <w:hyperlink r:id="rId23">
        <w:r>
          <w:rPr>
            <w:rFonts w:ascii="Times New Roman" w:eastAsia="Times New Roman" w:hAnsi="Times New Roman" w:cs="Times New Roman"/>
            <w:color w:val="0563C1"/>
            <w:sz w:val="24"/>
            <w:u w:val="single" w:color="0563C1"/>
          </w:rPr>
          <w:t>link</w:t>
        </w:r>
      </w:hyperlink>
      <w:hyperlink r:id="rId2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(Accessed: 26 February 2024). </w:t>
      </w:r>
    </w:p>
    <w:p w14:paraId="5B6A531D" w14:textId="77777777" w:rsidR="00B22F02" w:rsidRPr="00EB0DCD" w:rsidRDefault="00B22F02" w:rsidP="00B22F02">
      <w:pPr>
        <w:pStyle w:val="ListParagraph"/>
        <w:rPr>
          <w:rFonts w:ascii="Times New Roman" w:hAnsi="Times New Roman" w:cs="Times New Roman"/>
          <w:b/>
          <w:bCs/>
          <w:i/>
          <w:iCs/>
          <w:sz w:val="28"/>
          <w:szCs w:val="28"/>
        </w:rPr>
      </w:pPr>
    </w:p>
    <w:sectPr w:rsidR="00B22F02" w:rsidRPr="00EB0DC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C637C" w14:textId="77777777" w:rsidR="009C0F9C" w:rsidRDefault="009C0F9C" w:rsidP="0021315D">
      <w:pPr>
        <w:spacing w:after="0" w:line="240" w:lineRule="auto"/>
      </w:pPr>
      <w:r>
        <w:separator/>
      </w:r>
    </w:p>
  </w:endnote>
  <w:endnote w:type="continuationSeparator" w:id="0">
    <w:p w14:paraId="0C1A23C7" w14:textId="77777777" w:rsidR="009C0F9C" w:rsidRDefault="009C0F9C" w:rsidP="0021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AF2BA" w14:textId="77777777" w:rsidR="009C0F9C" w:rsidRDefault="009C0F9C" w:rsidP="0021315D">
      <w:pPr>
        <w:spacing w:after="0" w:line="240" w:lineRule="auto"/>
      </w:pPr>
      <w:r>
        <w:separator/>
      </w:r>
    </w:p>
  </w:footnote>
  <w:footnote w:type="continuationSeparator" w:id="0">
    <w:p w14:paraId="3AD118EC" w14:textId="77777777" w:rsidR="009C0F9C" w:rsidRDefault="009C0F9C" w:rsidP="00213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FDA70" w14:textId="602BCE61" w:rsidR="003E72C1" w:rsidRDefault="0021315D">
    <w:pPr>
      <w:pStyle w:val="Header"/>
    </w:pPr>
    <w:r>
      <w:t>S24-103</w:t>
    </w:r>
    <w:r>
      <w:tab/>
      <w:t>FYP-1 Report</w:t>
    </w:r>
    <w:r w:rsidR="003E72C1">
      <w:tab/>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AFD"/>
    <w:multiLevelType w:val="hybridMultilevel"/>
    <w:tmpl w:val="C6B808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6D0BBF"/>
    <w:multiLevelType w:val="hybridMultilevel"/>
    <w:tmpl w:val="00760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2203D"/>
    <w:multiLevelType w:val="multilevel"/>
    <w:tmpl w:val="02166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61B22"/>
    <w:multiLevelType w:val="multilevel"/>
    <w:tmpl w:val="3F5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F4F2C"/>
    <w:multiLevelType w:val="hybridMultilevel"/>
    <w:tmpl w:val="D61204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374762"/>
    <w:multiLevelType w:val="multilevel"/>
    <w:tmpl w:val="565E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974FC"/>
    <w:multiLevelType w:val="multilevel"/>
    <w:tmpl w:val="525E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D6CE4"/>
    <w:multiLevelType w:val="hybridMultilevel"/>
    <w:tmpl w:val="33BC26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6D5D0C"/>
    <w:multiLevelType w:val="hybridMultilevel"/>
    <w:tmpl w:val="804C7B4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B12F1A"/>
    <w:multiLevelType w:val="hybridMultilevel"/>
    <w:tmpl w:val="E9ECCB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8E562F"/>
    <w:multiLevelType w:val="hybridMultilevel"/>
    <w:tmpl w:val="3872B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3349DB"/>
    <w:multiLevelType w:val="hybridMultilevel"/>
    <w:tmpl w:val="5AA04A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9865F0"/>
    <w:multiLevelType w:val="hybridMultilevel"/>
    <w:tmpl w:val="C4DC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80B55"/>
    <w:multiLevelType w:val="hybridMultilevel"/>
    <w:tmpl w:val="F18A01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CD783D"/>
    <w:multiLevelType w:val="hybridMultilevel"/>
    <w:tmpl w:val="B3DEE1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957766"/>
    <w:multiLevelType w:val="hybridMultilevel"/>
    <w:tmpl w:val="212CF46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A51F04"/>
    <w:multiLevelType w:val="hybridMultilevel"/>
    <w:tmpl w:val="8612C5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31620A"/>
    <w:multiLevelType w:val="multilevel"/>
    <w:tmpl w:val="EFB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6222A0"/>
    <w:multiLevelType w:val="hybridMultilevel"/>
    <w:tmpl w:val="63FE6D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E251E3"/>
    <w:multiLevelType w:val="hybridMultilevel"/>
    <w:tmpl w:val="975624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7329A3"/>
    <w:multiLevelType w:val="hybridMultilevel"/>
    <w:tmpl w:val="89CCEE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85301D"/>
    <w:multiLevelType w:val="multilevel"/>
    <w:tmpl w:val="0BB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AB042D"/>
    <w:multiLevelType w:val="multilevel"/>
    <w:tmpl w:val="B4F23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AF1D9F"/>
    <w:multiLevelType w:val="hybridMultilevel"/>
    <w:tmpl w:val="7A1E4E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3F38C1"/>
    <w:multiLevelType w:val="hybridMultilevel"/>
    <w:tmpl w:val="020841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1F704F"/>
    <w:multiLevelType w:val="hybridMultilevel"/>
    <w:tmpl w:val="99DAE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0E7A69"/>
    <w:multiLevelType w:val="hybridMultilevel"/>
    <w:tmpl w:val="FD0EBA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CC53041"/>
    <w:multiLevelType w:val="hybridMultilevel"/>
    <w:tmpl w:val="75B4FF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980B65"/>
    <w:multiLevelType w:val="hybridMultilevel"/>
    <w:tmpl w:val="E89C40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F458E2"/>
    <w:multiLevelType w:val="multilevel"/>
    <w:tmpl w:val="3D7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9478EC"/>
    <w:multiLevelType w:val="multilevel"/>
    <w:tmpl w:val="912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4F33CB"/>
    <w:multiLevelType w:val="hybridMultilevel"/>
    <w:tmpl w:val="8CB682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6C0919"/>
    <w:multiLevelType w:val="hybridMultilevel"/>
    <w:tmpl w:val="670A6C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7B4F25"/>
    <w:multiLevelType w:val="hybridMultilevel"/>
    <w:tmpl w:val="A97213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38247A"/>
    <w:multiLevelType w:val="hybridMultilevel"/>
    <w:tmpl w:val="3AC29E6C"/>
    <w:lvl w:ilvl="0" w:tplc="FD5E874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287BB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16B6F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E76A74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B98776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B12A70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EB25A2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7080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7615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59B1CC0"/>
    <w:multiLevelType w:val="hybridMultilevel"/>
    <w:tmpl w:val="6074D45E"/>
    <w:lvl w:ilvl="0" w:tplc="0C8CAD72">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D2A18"/>
    <w:multiLevelType w:val="hybridMultilevel"/>
    <w:tmpl w:val="2D40393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E1A0439"/>
    <w:multiLevelType w:val="hybridMultilevel"/>
    <w:tmpl w:val="EBB29C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717FA8"/>
    <w:multiLevelType w:val="multilevel"/>
    <w:tmpl w:val="4E5A648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7E8F0D79"/>
    <w:multiLevelType w:val="multilevel"/>
    <w:tmpl w:val="2354B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007D1E"/>
    <w:multiLevelType w:val="multilevel"/>
    <w:tmpl w:val="9970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3368204">
    <w:abstractNumId w:val="12"/>
  </w:num>
  <w:num w:numId="2" w16cid:durableId="1524708449">
    <w:abstractNumId w:val="30"/>
  </w:num>
  <w:num w:numId="3" w16cid:durableId="282201549">
    <w:abstractNumId w:val="7"/>
  </w:num>
  <w:num w:numId="4" w16cid:durableId="904149245">
    <w:abstractNumId w:val="2"/>
  </w:num>
  <w:num w:numId="5" w16cid:durableId="1826817933">
    <w:abstractNumId w:val="25"/>
  </w:num>
  <w:num w:numId="6" w16cid:durableId="1784376176">
    <w:abstractNumId w:val="36"/>
  </w:num>
  <w:num w:numId="7" w16cid:durableId="917515061">
    <w:abstractNumId w:val="38"/>
  </w:num>
  <w:num w:numId="8" w16cid:durableId="1304583740">
    <w:abstractNumId w:val="29"/>
  </w:num>
  <w:num w:numId="9" w16cid:durableId="183445644">
    <w:abstractNumId w:val="14"/>
  </w:num>
  <w:num w:numId="10" w16cid:durableId="290331073">
    <w:abstractNumId w:val="21"/>
  </w:num>
  <w:num w:numId="11" w16cid:durableId="1018190215">
    <w:abstractNumId w:val="27"/>
  </w:num>
  <w:num w:numId="12" w16cid:durableId="1009722611">
    <w:abstractNumId w:val="6"/>
  </w:num>
  <w:num w:numId="13" w16cid:durableId="864054722">
    <w:abstractNumId w:val="0"/>
  </w:num>
  <w:num w:numId="14" w16cid:durableId="1031808460">
    <w:abstractNumId w:val="5"/>
  </w:num>
  <w:num w:numId="15" w16cid:durableId="1544516144">
    <w:abstractNumId w:val="37"/>
  </w:num>
  <w:num w:numId="16" w16cid:durableId="2017612605">
    <w:abstractNumId w:val="3"/>
  </w:num>
  <w:num w:numId="17" w16cid:durableId="1667006371">
    <w:abstractNumId w:val="28"/>
  </w:num>
  <w:num w:numId="18" w16cid:durableId="2119059667">
    <w:abstractNumId w:val="17"/>
  </w:num>
  <w:num w:numId="19" w16cid:durableId="2050377141">
    <w:abstractNumId w:val="33"/>
  </w:num>
  <w:num w:numId="20" w16cid:durableId="519587625">
    <w:abstractNumId w:val="40"/>
  </w:num>
  <w:num w:numId="21" w16cid:durableId="1806389644">
    <w:abstractNumId w:val="13"/>
  </w:num>
  <w:num w:numId="22" w16cid:durableId="974413946">
    <w:abstractNumId w:val="1"/>
  </w:num>
  <w:num w:numId="23" w16cid:durableId="203256538">
    <w:abstractNumId w:val="22"/>
  </w:num>
  <w:num w:numId="24" w16cid:durableId="659962497">
    <w:abstractNumId w:val="10"/>
  </w:num>
  <w:num w:numId="25" w16cid:durableId="226501094">
    <w:abstractNumId w:val="9"/>
  </w:num>
  <w:num w:numId="26" w16cid:durableId="102923782">
    <w:abstractNumId w:val="4"/>
  </w:num>
  <w:num w:numId="27" w16cid:durableId="130903618">
    <w:abstractNumId w:val="15"/>
  </w:num>
  <w:num w:numId="28" w16cid:durableId="460267980">
    <w:abstractNumId w:val="23"/>
  </w:num>
  <w:num w:numId="29" w16cid:durableId="1834760224">
    <w:abstractNumId w:val="31"/>
  </w:num>
  <w:num w:numId="30" w16cid:durableId="1314723522">
    <w:abstractNumId w:val="19"/>
  </w:num>
  <w:num w:numId="31" w16cid:durableId="201330410">
    <w:abstractNumId w:val="24"/>
  </w:num>
  <w:num w:numId="32" w16cid:durableId="1473867876">
    <w:abstractNumId w:val="39"/>
  </w:num>
  <w:num w:numId="33" w16cid:durableId="435754302">
    <w:abstractNumId w:val="11"/>
  </w:num>
  <w:num w:numId="34" w16cid:durableId="1128739084">
    <w:abstractNumId w:val="18"/>
  </w:num>
  <w:num w:numId="35" w16cid:durableId="468401787">
    <w:abstractNumId w:val="16"/>
  </w:num>
  <w:num w:numId="36" w16cid:durableId="1427726980">
    <w:abstractNumId w:val="8"/>
  </w:num>
  <w:num w:numId="37" w16cid:durableId="582644025">
    <w:abstractNumId w:val="32"/>
  </w:num>
  <w:num w:numId="38" w16cid:durableId="1829590653">
    <w:abstractNumId w:val="20"/>
  </w:num>
  <w:num w:numId="39" w16cid:durableId="1913462664">
    <w:abstractNumId w:val="26"/>
  </w:num>
  <w:num w:numId="40" w16cid:durableId="1148280029">
    <w:abstractNumId w:val="34"/>
  </w:num>
  <w:num w:numId="41" w16cid:durableId="72746138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5D"/>
    <w:rsid w:val="001344DB"/>
    <w:rsid w:val="001B4A90"/>
    <w:rsid w:val="0021315D"/>
    <w:rsid w:val="002405B4"/>
    <w:rsid w:val="00290A9D"/>
    <w:rsid w:val="003E72C1"/>
    <w:rsid w:val="00531976"/>
    <w:rsid w:val="005849AF"/>
    <w:rsid w:val="005A6076"/>
    <w:rsid w:val="005E45E2"/>
    <w:rsid w:val="005E62C9"/>
    <w:rsid w:val="0060500A"/>
    <w:rsid w:val="006E521E"/>
    <w:rsid w:val="00893830"/>
    <w:rsid w:val="009A78CC"/>
    <w:rsid w:val="009C0F9C"/>
    <w:rsid w:val="00A4416C"/>
    <w:rsid w:val="00AA3A63"/>
    <w:rsid w:val="00AD428B"/>
    <w:rsid w:val="00B22F02"/>
    <w:rsid w:val="00B26738"/>
    <w:rsid w:val="00C34954"/>
    <w:rsid w:val="00C41ADA"/>
    <w:rsid w:val="00C64D68"/>
    <w:rsid w:val="00D833C3"/>
    <w:rsid w:val="00E546EE"/>
    <w:rsid w:val="00EB0DCD"/>
    <w:rsid w:val="00EF114A"/>
    <w:rsid w:val="00EF5EB5"/>
    <w:rsid w:val="00F4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640D"/>
  <w15:chartTrackingRefBased/>
  <w15:docId w15:val="{114ED174-2EDA-4FF8-9EC1-929730B4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5D"/>
  </w:style>
  <w:style w:type="paragraph" w:styleId="Footer">
    <w:name w:val="footer"/>
    <w:basedOn w:val="Normal"/>
    <w:link w:val="FooterChar"/>
    <w:uiPriority w:val="99"/>
    <w:unhideWhenUsed/>
    <w:rsid w:val="00213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5D"/>
  </w:style>
  <w:style w:type="paragraph" w:styleId="ListParagraph">
    <w:name w:val="List Paragraph"/>
    <w:basedOn w:val="Normal"/>
    <w:uiPriority w:val="34"/>
    <w:qFormat/>
    <w:rsid w:val="00D833C3"/>
    <w:pPr>
      <w:ind w:left="720"/>
      <w:contextualSpacing/>
    </w:pPr>
  </w:style>
  <w:style w:type="paragraph" w:styleId="NormalWeb">
    <w:name w:val="Normal (Web)"/>
    <w:basedOn w:val="Normal"/>
    <w:uiPriority w:val="99"/>
    <w:semiHidden/>
    <w:unhideWhenUsed/>
    <w:rsid w:val="00A441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72C1"/>
    <w:rPr>
      <w:b/>
      <w:bCs/>
    </w:rPr>
  </w:style>
  <w:style w:type="character" w:styleId="HTMLCode">
    <w:name w:val="HTML Code"/>
    <w:basedOn w:val="DefaultParagraphFont"/>
    <w:uiPriority w:val="99"/>
    <w:semiHidden/>
    <w:unhideWhenUsed/>
    <w:rsid w:val="002405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8828">
      <w:bodyDiv w:val="1"/>
      <w:marLeft w:val="0"/>
      <w:marRight w:val="0"/>
      <w:marTop w:val="0"/>
      <w:marBottom w:val="0"/>
      <w:divBdr>
        <w:top w:val="none" w:sz="0" w:space="0" w:color="auto"/>
        <w:left w:val="none" w:sz="0" w:space="0" w:color="auto"/>
        <w:bottom w:val="none" w:sz="0" w:space="0" w:color="auto"/>
        <w:right w:val="none" w:sz="0" w:space="0" w:color="auto"/>
      </w:divBdr>
    </w:div>
    <w:div w:id="192154955">
      <w:bodyDiv w:val="1"/>
      <w:marLeft w:val="0"/>
      <w:marRight w:val="0"/>
      <w:marTop w:val="0"/>
      <w:marBottom w:val="0"/>
      <w:divBdr>
        <w:top w:val="none" w:sz="0" w:space="0" w:color="auto"/>
        <w:left w:val="none" w:sz="0" w:space="0" w:color="auto"/>
        <w:bottom w:val="none" w:sz="0" w:space="0" w:color="auto"/>
        <w:right w:val="none" w:sz="0" w:space="0" w:color="auto"/>
      </w:divBdr>
    </w:div>
    <w:div w:id="397359255">
      <w:bodyDiv w:val="1"/>
      <w:marLeft w:val="0"/>
      <w:marRight w:val="0"/>
      <w:marTop w:val="0"/>
      <w:marBottom w:val="0"/>
      <w:divBdr>
        <w:top w:val="none" w:sz="0" w:space="0" w:color="auto"/>
        <w:left w:val="none" w:sz="0" w:space="0" w:color="auto"/>
        <w:bottom w:val="none" w:sz="0" w:space="0" w:color="auto"/>
        <w:right w:val="none" w:sz="0" w:space="0" w:color="auto"/>
      </w:divBdr>
    </w:div>
    <w:div w:id="670068315">
      <w:bodyDiv w:val="1"/>
      <w:marLeft w:val="0"/>
      <w:marRight w:val="0"/>
      <w:marTop w:val="0"/>
      <w:marBottom w:val="0"/>
      <w:divBdr>
        <w:top w:val="none" w:sz="0" w:space="0" w:color="auto"/>
        <w:left w:val="none" w:sz="0" w:space="0" w:color="auto"/>
        <w:bottom w:val="none" w:sz="0" w:space="0" w:color="auto"/>
        <w:right w:val="none" w:sz="0" w:space="0" w:color="auto"/>
      </w:divBdr>
    </w:div>
    <w:div w:id="673800201">
      <w:bodyDiv w:val="1"/>
      <w:marLeft w:val="0"/>
      <w:marRight w:val="0"/>
      <w:marTop w:val="0"/>
      <w:marBottom w:val="0"/>
      <w:divBdr>
        <w:top w:val="none" w:sz="0" w:space="0" w:color="auto"/>
        <w:left w:val="none" w:sz="0" w:space="0" w:color="auto"/>
        <w:bottom w:val="none" w:sz="0" w:space="0" w:color="auto"/>
        <w:right w:val="none" w:sz="0" w:space="0" w:color="auto"/>
      </w:divBdr>
    </w:div>
    <w:div w:id="783035431">
      <w:bodyDiv w:val="1"/>
      <w:marLeft w:val="0"/>
      <w:marRight w:val="0"/>
      <w:marTop w:val="0"/>
      <w:marBottom w:val="0"/>
      <w:divBdr>
        <w:top w:val="none" w:sz="0" w:space="0" w:color="auto"/>
        <w:left w:val="none" w:sz="0" w:space="0" w:color="auto"/>
        <w:bottom w:val="none" w:sz="0" w:space="0" w:color="auto"/>
        <w:right w:val="none" w:sz="0" w:space="0" w:color="auto"/>
      </w:divBdr>
    </w:div>
    <w:div w:id="830294167">
      <w:bodyDiv w:val="1"/>
      <w:marLeft w:val="0"/>
      <w:marRight w:val="0"/>
      <w:marTop w:val="0"/>
      <w:marBottom w:val="0"/>
      <w:divBdr>
        <w:top w:val="none" w:sz="0" w:space="0" w:color="auto"/>
        <w:left w:val="none" w:sz="0" w:space="0" w:color="auto"/>
        <w:bottom w:val="none" w:sz="0" w:space="0" w:color="auto"/>
        <w:right w:val="none" w:sz="0" w:space="0" w:color="auto"/>
      </w:divBdr>
    </w:div>
    <w:div w:id="858275631">
      <w:bodyDiv w:val="1"/>
      <w:marLeft w:val="0"/>
      <w:marRight w:val="0"/>
      <w:marTop w:val="0"/>
      <w:marBottom w:val="0"/>
      <w:divBdr>
        <w:top w:val="none" w:sz="0" w:space="0" w:color="auto"/>
        <w:left w:val="none" w:sz="0" w:space="0" w:color="auto"/>
        <w:bottom w:val="none" w:sz="0" w:space="0" w:color="auto"/>
        <w:right w:val="none" w:sz="0" w:space="0" w:color="auto"/>
      </w:divBdr>
    </w:div>
    <w:div w:id="996803833">
      <w:bodyDiv w:val="1"/>
      <w:marLeft w:val="0"/>
      <w:marRight w:val="0"/>
      <w:marTop w:val="0"/>
      <w:marBottom w:val="0"/>
      <w:divBdr>
        <w:top w:val="none" w:sz="0" w:space="0" w:color="auto"/>
        <w:left w:val="none" w:sz="0" w:space="0" w:color="auto"/>
        <w:bottom w:val="none" w:sz="0" w:space="0" w:color="auto"/>
        <w:right w:val="none" w:sz="0" w:space="0" w:color="auto"/>
      </w:divBdr>
    </w:div>
    <w:div w:id="1051460168">
      <w:bodyDiv w:val="1"/>
      <w:marLeft w:val="0"/>
      <w:marRight w:val="0"/>
      <w:marTop w:val="0"/>
      <w:marBottom w:val="0"/>
      <w:divBdr>
        <w:top w:val="none" w:sz="0" w:space="0" w:color="auto"/>
        <w:left w:val="none" w:sz="0" w:space="0" w:color="auto"/>
        <w:bottom w:val="none" w:sz="0" w:space="0" w:color="auto"/>
        <w:right w:val="none" w:sz="0" w:space="0" w:color="auto"/>
      </w:divBdr>
    </w:div>
    <w:div w:id="1051685360">
      <w:bodyDiv w:val="1"/>
      <w:marLeft w:val="0"/>
      <w:marRight w:val="0"/>
      <w:marTop w:val="0"/>
      <w:marBottom w:val="0"/>
      <w:divBdr>
        <w:top w:val="none" w:sz="0" w:space="0" w:color="auto"/>
        <w:left w:val="none" w:sz="0" w:space="0" w:color="auto"/>
        <w:bottom w:val="none" w:sz="0" w:space="0" w:color="auto"/>
        <w:right w:val="none" w:sz="0" w:space="0" w:color="auto"/>
      </w:divBdr>
    </w:div>
    <w:div w:id="1569998848">
      <w:bodyDiv w:val="1"/>
      <w:marLeft w:val="0"/>
      <w:marRight w:val="0"/>
      <w:marTop w:val="0"/>
      <w:marBottom w:val="0"/>
      <w:divBdr>
        <w:top w:val="none" w:sz="0" w:space="0" w:color="auto"/>
        <w:left w:val="none" w:sz="0" w:space="0" w:color="auto"/>
        <w:bottom w:val="none" w:sz="0" w:space="0" w:color="auto"/>
        <w:right w:val="none" w:sz="0" w:space="0" w:color="auto"/>
      </w:divBdr>
    </w:div>
    <w:div w:id="1857957334">
      <w:bodyDiv w:val="1"/>
      <w:marLeft w:val="0"/>
      <w:marRight w:val="0"/>
      <w:marTop w:val="0"/>
      <w:marBottom w:val="0"/>
      <w:divBdr>
        <w:top w:val="none" w:sz="0" w:space="0" w:color="auto"/>
        <w:left w:val="none" w:sz="0" w:space="0" w:color="auto"/>
        <w:bottom w:val="none" w:sz="0" w:space="0" w:color="auto"/>
        <w:right w:val="none" w:sz="0" w:space="0" w:color="auto"/>
      </w:divBdr>
    </w:div>
    <w:div w:id="1876039090">
      <w:bodyDiv w:val="1"/>
      <w:marLeft w:val="0"/>
      <w:marRight w:val="0"/>
      <w:marTop w:val="0"/>
      <w:marBottom w:val="0"/>
      <w:divBdr>
        <w:top w:val="none" w:sz="0" w:space="0" w:color="auto"/>
        <w:left w:val="none" w:sz="0" w:space="0" w:color="auto"/>
        <w:bottom w:val="none" w:sz="0" w:space="0" w:color="auto"/>
        <w:right w:val="none" w:sz="0" w:space="0" w:color="auto"/>
      </w:divBdr>
    </w:div>
    <w:div w:id="194225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tatista.com/statistics/267268/production-of-wheat-worldwide-since-1990/" TargetMode="External"/><Relationship Id="rId18" Type="http://schemas.openxmlformats.org/officeDocument/2006/relationships/hyperlink" Target="https://www.statista.com/statistics/267268/production-of-wheat-worldwide-since-199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tatista.com/statistics/267268/production-of-wheat-worldwide-since-1990/" TargetMode="External"/><Relationship Id="rId7" Type="http://schemas.openxmlformats.org/officeDocument/2006/relationships/image" Target="media/image1.png"/><Relationship Id="rId12" Type="http://schemas.openxmlformats.org/officeDocument/2006/relationships/hyperlink" Target="https://www.statista.com/statistics/267268/production-of-wheat-worldwide-since-1990/" TargetMode="External"/><Relationship Id="rId17" Type="http://schemas.openxmlformats.org/officeDocument/2006/relationships/hyperlink" Target="https://www.statista.com/statistics/267268/production-of-wheat-worldwide-since-1990/"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tatista.com/statistics/267268/production-of-wheat-worldwide-since-1990/" TargetMode="External"/><Relationship Id="rId20" Type="http://schemas.openxmlformats.org/officeDocument/2006/relationships/hyperlink" Target="https://www.statista.com/statistics/267268/production-of-wheat-worldwide-since-19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statistics/267268/production-of-wheat-worldwide-since-1990/" TargetMode="External"/><Relationship Id="rId24" Type="http://schemas.openxmlformats.org/officeDocument/2006/relationships/hyperlink" Target="https://medium.com/analytics-vidhya/wheat-disease-detection-using-keras-48ae78990502" TargetMode="External"/><Relationship Id="rId5" Type="http://schemas.openxmlformats.org/officeDocument/2006/relationships/footnotes" Target="footnotes.xml"/><Relationship Id="rId15" Type="http://schemas.openxmlformats.org/officeDocument/2006/relationships/hyperlink" Target="https://www.statista.com/statistics/267268/production-of-wheat-worldwide-since-1990/" TargetMode="External"/><Relationship Id="rId23" Type="http://schemas.openxmlformats.org/officeDocument/2006/relationships/hyperlink" Target="https://medium.com/analytics-vidhya/wheat-disease-detection-using-keras-48ae78990502" TargetMode="External"/><Relationship Id="rId10" Type="http://schemas.openxmlformats.org/officeDocument/2006/relationships/image" Target="media/image4.png"/><Relationship Id="rId19" Type="http://schemas.openxmlformats.org/officeDocument/2006/relationships/hyperlink" Target="https://www.statista.com/statistics/267268/production-of-wheat-worldwide-since-199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tatista.com/statistics/267268/production-of-wheat-worldwide-since-1990/" TargetMode="External"/><Relationship Id="rId22" Type="http://schemas.openxmlformats.org/officeDocument/2006/relationships/hyperlink" Target="https://www.statista.com/statistics/267268/production-of-wheat-worldwide-since-199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7</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saleem</dc:creator>
  <cp:keywords/>
  <dc:description/>
  <cp:lastModifiedBy>abrar saleem</cp:lastModifiedBy>
  <cp:revision>7</cp:revision>
  <dcterms:created xsi:type="dcterms:W3CDTF">2024-05-14T11:01:00Z</dcterms:created>
  <dcterms:modified xsi:type="dcterms:W3CDTF">2024-05-15T13:57:00Z</dcterms:modified>
</cp:coreProperties>
</file>