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h4 ETAOIN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x) Read and summarize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The method and technique of keeping the messages secure is called cryptography. Along with confidentiality, it also offers non-repudiation, authentication, and integrity. Along with the algorithm, plaintext, ciphertext, and keys, a cryptosystem is also given. Algorithms used in cryptography, often known as ciphers, are mathematical operations that are used for encryption and decoding. It is a limited algorithm if the algorithm's security is kept a secret. A key is used for both encryption and decryption in modern cryptography methods. Cryptosystem is an algorithm system with all possible plain text, keys and ciphertexts.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There are actually two primary kinds of encryption. Steganography is the practice of hiding messages with other messages. Transposition encryption keys: Same plaintext, but characters are in a different order.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The security of algorithms depends on how difficult it is to break them; there are various types of breaking. Break total, subtract globally, deduct instances, subtract information.</w:t>
      </w:r>
      <w:r>
        <w:rPr>
          <w:rFonts w:ascii="Segoe UI" w:eastAsia="Times New Roman" w:hAnsi="Segoe UI" w:cs="Segoe UI"/>
          <w:bCs/>
          <w:color w:val="1F2328"/>
          <w:kern w:val="36"/>
        </w:rPr>
        <w:t xml:space="preserve"> 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>Data complexity, computational complexity, and storage needs can all be used to gauge how complicated an attack could be. Few common attack types are: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Ciphertext (only attack)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Known (plaintext attack)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Chosen (plain text attack)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Adaptive (chosen plaintext attack)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Chosen (ciphertext attack)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Chosen (key attack)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Rubber (hose cryptoanalysis)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y) Find out frequency distribution of letters for a language that you know (other than English). What are the six most common letters?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The Arabic alphabet consists of 28 primary letters. Arabic uses a system called Abjad, where each letter stands for a consonant (i.e., there are no vowel letters). While Arabic doesn't officially have vowel letters, it does have ways of making long and short vowel sounds.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The frequency distribution of letters for </w:t>
      </w:r>
      <w:proofErr w:type="gramStart"/>
      <w:r w:rsidRPr="000C048B">
        <w:rPr>
          <w:rFonts w:ascii="Segoe UI" w:eastAsia="Times New Roman" w:hAnsi="Segoe UI" w:cs="Segoe UI"/>
          <w:bCs/>
          <w:color w:val="1F2328"/>
          <w:kern w:val="36"/>
        </w:rPr>
        <w:t>a</w:t>
      </w:r>
      <w:proofErr w:type="gramEnd"/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 Arabic language are given below.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ا-------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ab/>
        <w:t>12.50%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ل------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ab/>
        <w:t>12.07%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م------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ab/>
        <w:t>6.52%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ن------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ab/>
        <w:t>6.61%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ه------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ab/>
        <w:t>5.08%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و------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ab/>
        <w:t>5.80%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ي------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ab/>
        <w:t>6.36%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Source: </w:t>
      </w:r>
      <w:hyperlink r:id="rId4" w:history="1">
        <w:r w:rsidRPr="000C048B">
          <w:rPr>
            <w:rFonts w:ascii="Segoe UI" w:eastAsia="Times New Roman" w:hAnsi="Segoe UI" w:cs="Segoe UI"/>
            <w:bCs/>
            <w:color w:val="0563C1"/>
            <w:kern w:val="36"/>
            <w:u w:val="single"/>
          </w:rPr>
          <w:t>https://en.wikipedia.org/wiki/Arabic_letter_frequency</w:t>
        </w:r>
      </w:hyperlink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z) Choose a password manager. Explain: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Keeper Security</w:t>
      </w: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 xml:space="preserve"> ( </w:t>
      </w:r>
      <w:hyperlink r:id="rId5" w:history="1">
        <w:r w:rsidRPr="000C048B">
          <w:rPr>
            <w:rFonts w:ascii="Segoe UI" w:eastAsia="Times New Roman" w:hAnsi="Segoe UI" w:cs="Segoe UI"/>
            <w:b/>
            <w:bCs/>
            <w:color w:val="0563C1"/>
            <w:kern w:val="36"/>
            <w:u w:val="single"/>
          </w:rPr>
          <w:t>https://www.keepersecurity.com/</w:t>
        </w:r>
      </w:hyperlink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)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What threats does it protect against?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Keeper security have zero-trust security framework, it can 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>protect data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 from insider threats, external attacks, and other security risks.</w:t>
      </w:r>
      <w:r w:rsidRPr="000C048B">
        <w:rPr>
          <w:rFonts w:ascii="Calibri" w:eastAsia="Calibri" w:hAnsi="Calibri" w:cs="Times New Roman"/>
        </w:rPr>
        <w:t xml:space="preserve"> It </w:t>
      </w:r>
      <w:bookmarkStart w:id="0" w:name="_GoBack"/>
      <w:bookmarkEnd w:id="0"/>
      <w:r w:rsidRPr="000C048B">
        <w:rPr>
          <w:rFonts w:ascii="Segoe UI" w:eastAsia="Times New Roman" w:hAnsi="Segoe UI" w:cs="Segoe UI"/>
          <w:bCs/>
          <w:color w:val="1F2328"/>
          <w:kern w:val="36"/>
        </w:rPr>
        <w:t>provides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 users extra security in the case where master password or device is compromised. To do this it 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>generates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 TOTPs (Time-based One-Time Passwords). It also 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>protects</w:t>
      </w:r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 Brute force attacks and Data breaches.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What information is encrypted, what's not?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Keeper security, encryption and decryption occurs only on the user's device upon logging into the vault. Each individual record stored in the user's vault is encrypted with a random 256-bit AES key that is generated on the user's device. The record keys are protected by an additional key, called the Data Key.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What's the license?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There are three licenses which are as per user need: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Basic for end user or home user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Business for SME and tailored business users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Enterprise for advanced capabilities with added protection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 xml:space="preserve">Where </w:t>
      </w:r>
      <w:proofErr w:type="gramStart"/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is</w:t>
      </w:r>
      <w:proofErr w:type="gramEnd"/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 xml:space="preserve"> the data stored?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Keeper utilizes Amazon AWS hardened cloud infrastructure in multiple geographic locations to host and operate the Keeper Vault. Data at rest and in transit is fully isolated in a customer's preferred global data center.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How is the data protected?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Private Master Password, Multi-Factor Authentication, Strongest Encryption, FIPS 140-2 Validated, Deep-Level Encryption, Secure/Reliable Cloud Vault 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All contents of the data vault are encrypted, including logins, file attachments, TOTP codes, payment information, URLs and custom fields.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/>
          <w:bCs/>
          <w:color w:val="1F2328"/>
          <w:kern w:val="36"/>
        </w:rPr>
        <w:t>b) Demonstrate the use of a password manager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 xml:space="preserve">A password manager is an app that stores your passwords, so you don't need to remember them. Once you've logged into the password manager using a 'master' password, it will generate and remember your passwords for all your online accounts. 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A password manager is similar to a top-secret digital key system that protects our keys, simplifies our lives online, and increases security. Creating a Master Password is the first and most important step. The password manager does not keep a copy of this. Then The password manager assists in generating a secure and unique key each time we create a new online account. The password manager safely stores these unique keys. Thus, in order to open the password manager anytime we need to log in to a certain account, we must supply the Master key.</w:t>
      </w:r>
    </w:p>
    <w:p w:rsid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0C048B">
        <w:rPr>
          <w:rFonts w:ascii="Segoe UI" w:eastAsia="Times New Roman" w:hAnsi="Segoe UI" w:cs="Segoe UI"/>
          <w:bCs/>
          <w:color w:val="1F2328"/>
          <w:kern w:val="36"/>
        </w:rPr>
        <w:t>Password managers are safe to use, and that's a fact that not only the vast majority of cyber-security specialists agree with, but we do as well. After all, a password manager uses advanced encryption to protect your credentials, while without it, your passwords might be accessible.</w:t>
      </w:r>
    </w:p>
    <w:p w:rsidR="000C048B" w:rsidRPr="000C048B" w:rsidRDefault="000C048B" w:rsidP="000C048B">
      <w:pPr>
        <w:pBdr>
          <w:bottom w:val="single" w:sz="6" w:space="1" w:color="auto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</w:p>
    <w:p w:rsidR="000B4EBE" w:rsidRDefault="000B4EBE"/>
    <w:sectPr w:rsidR="000B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8B"/>
    <w:rsid w:val="000B4EBE"/>
    <w:rsid w:val="000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2CDA"/>
  <w15:chartTrackingRefBased/>
  <w15:docId w15:val="{5F79BF3F-03C3-4E83-BA5A-584324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eepersecurity.com/" TargetMode="External"/><Relationship Id="rId4" Type="http://schemas.openxmlformats.org/officeDocument/2006/relationships/hyperlink" Target="https://en.wikipedia.org/wiki/Arabic_letter_frequ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Ahmed</dc:creator>
  <cp:keywords/>
  <dc:description/>
  <cp:lastModifiedBy>Abrar Ahmed</cp:lastModifiedBy>
  <cp:revision>1</cp:revision>
  <dcterms:created xsi:type="dcterms:W3CDTF">2023-09-17T22:58:00Z</dcterms:created>
  <dcterms:modified xsi:type="dcterms:W3CDTF">2023-09-17T23:01:00Z</dcterms:modified>
</cp:coreProperties>
</file>