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3444" w14:textId="746655A9" w:rsidR="00201503" w:rsidRPr="005A26C9" w:rsidRDefault="00201503" w:rsidP="004131C4">
      <w:pPr>
        <w:jc w:val="center"/>
        <w:rPr>
          <w:rFonts w:ascii="Times New Roman" w:hAnsi="Times New Roman" w:cs="Times New Roman"/>
          <w:b/>
          <w:bCs/>
          <w:sz w:val="28"/>
          <w:szCs w:val="28"/>
        </w:rPr>
      </w:pPr>
      <w:r w:rsidRPr="005A26C9">
        <w:rPr>
          <w:rFonts w:ascii="Times New Roman" w:hAnsi="Times New Roman" w:cs="Times New Roman"/>
          <w:b/>
          <w:bCs/>
          <w:sz w:val="28"/>
          <w:szCs w:val="28"/>
        </w:rPr>
        <w:t>Canada ADF Sales Data Analysis Report (201</w:t>
      </w:r>
      <w:r w:rsidR="00D50FF4">
        <w:rPr>
          <w:rFonts w:ascii="Times New Roman" w:hAnsi="Times New Roman" w:cs="Times New Roman"/>
          <w:b/>
          <w:bCs/>
          <w:sz w:val="28"/>
          <w:szCs w:val="28"/>
        </w:rPr>
        <w:t>8</w:t>
      </w:r>
      <w:r w:rsidRPr="005A26C9">
        <w:rPr>
          <w:rFonts w:ascii="Times New Roman" w:hAnsi="Times New Roman" w:cs="Times New Roman"/>
          <w:b/>
          <w:bCs/>
          <w:sz w:val="28"/>
          <w:szCs w:val="28"/>
        </w:rPr>
        <w:t>-2022)</w:t>
      </w:r>
    </w:p>
    <w:p w14:paraId="2CFD1222" w14:textId="3AE97F01" w:rsidR="00201503" w:rsidRPr="005A26C9" w:rsidRDefault="00201503" w:rsidP="004131C4">
      <w:pPr>
        <w:jc w:val="both"/>
        <w:rPr>
          <w:rFonts w:ascii="Times New Roman" w:hAnsi="Times New Roman" w:cs="Times New Roman"/>
          <w:b/>
          <w:bCs/>
          <w:sz w:val="28"/>
          <w:szCs w:val="28"/>
        </w:rPr>
      </w:pPr>
      <w:r w:rsidRPr="005A26C9">
        <w:rPr>
          <w:rFonts w:ascii="Times New Roman" w:hAnsi="Times New Roman" w:cs="Times New Roman"/>
          <w:b/>
          <w:bCs/>
          <w:sz w:val="28"/>
          <w:szCs w:val="28"/>
        </w:rPr>
        <w:t>Executive Summary</w:t>
      </w:r>
    </w:p>
    <w:p w14:paraId="31E9B0D1" w14:textId="017A82F2" w:rsidR="00201503"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This report presents an in-depth analysis of Canada ADF’s sales data over a four-year period, from 2019 to 2022. The analysis includes key metrics related to total sales, product distribution, customer trends, and sales performance across various channels and product types. This data driven approach provides insights into the company’s market behavior and highlights significant trends in product sales.</w:t>
      </w:r>
    </w:p>
    <w:p w14:paraId="53FE28D9" w14:textId="77777777" w:rsidR="005A26C9" w:rsidRPr="005A26C9" w:rsidRDefault="005A26C9" w:rsidP="004131C4">
      <w:pPr>
        <w:jc w:val="both"/>
        <w:rPr>
          <w:rFonts w:ascii="Times New Roman" w:hAnsi="Times New Roman" w:cs="Times New Roman"/>
          <w:sz w:val="24"/>
          <w:szCs w:val="24"/>
        </w:rPr>
      </w:pPr>
    </w:p>
    <w:p w14:paraId="6D312068" w14:textId="7AC89F60" w:rsidR="00201503" w:rsidRPr="005A26C9" w:rsidRDefault="00201503" w:rsidP="004131C4">
      <w:pPr>
        <w:pStyle w:val="ListParagraph"/>
        <w:numPr>
          <w:ilvl w:val="0"/>
          <w:numId w:val="2"/>
        </w:numPr>
        <w:jc w:val="both"/>
        <w:rPr>
          <w:rFonts w:ascii="Times New Roman" w:hAnsi="Times New Roman" w:cs="Times New Roman"/>
          <w:b/>
          <w:bCs/>
          <w:sz w:val="24"/>
          <w:szCs w:val="24"/>
        </w:rPr>
      </w:pPr>
      <w:r w:rsidRPr="005A26C9">
        <w:rPr>
          <w:rFonts w:ascii="Times New Roman" w:hAnsi="Times New Roman" w:cs="Times New Roman"/>
          <w:b/>
          <w:bCs/>
          <w:sz w:val="24"/>
          <w:szCs w:val="24"/>
        </w:rPr>
        <w:t>Overview of Sales Performance:</w:t>
      </w:r>
    </w:p>
    <w:p w14:paraId="10B537DC" w14:textId="7ECA7FFE"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The total sales performance over the four-year period is summarized as follows:</w:t>
      </w:r>
    </w:p>
    <w:p w14:paraId="132CB2FD" w14:textId="00B6934F" w:rsidR="00201503" w:rsidRPr="005A26C9" w:rsidRDefault="00201503" w:rsidP="004131C4">
      <w:pPr>
        <w:pStyle w:val="ListParagraph"/>
        <w:numPr>
          <w:ilvl w:val="0"/>
          <w:numId w:val="3"/>
        </w:numPr>
        <w:jc w:val="both"/>
        <w:rPr>
          <w:rFonts w:ascii="Times New Roman" w:hAnsi="Times New Roman" w:cs="Times New Roman"/>
          <w:sz w:val="24"/>
          <w:szCs w:val="24"/>
        </w:rPr>
      </w:pPr>
      <w:r w:rsidRPr="005A26C9">
        <w:rPr>
          <w:rFonts w:ascii="Times New Roman" w:hAnsi="Times New Roman" w:cs="Times New Roman"/>
          <w:sz w:val="24"/>
          <w:szCs w:val="24"/>
        </w:rPr>
        <w:t>Total Number of Products Sold: 81,000 units</w:t>
      </w:r>
    </w:p>
    <w:p w14:paraId="34DB5300" w14:textId="773DECD3" w:rsidR="00201503" w:rsidRPr="005A26C9" w:rsidRDefault="00201503" w:rsidP="004131C4">
      <w:pPr>
        <w:pStyle w:val="ListParagraph"/>
        <w:numPr>
          <w:ilvl w:val="0"/>
          <w:numId w:val="3"/>
        </w:numPr>
        <w:jc w:val="both"/>
        <w:rPr>
          <w:rFonts w:ascii="Times New Roman" w:hAnsi="Times New Roman" w:cs="Times New Roman"/>
          <w:sz w:val="24"/>
          <w:szCs w:val="24"/>
        </w:rPr>
      </w:pPr>
      <w:r w:rsidRPr="005A26C9">
        <w:rPr>
          <w:rFonts w:ascii="Times New Roman" w:hAnsi="Times New Roman" w:cs="Times New Roman"/>
          <w:sz w:val="24"/>
          <w:szCs w:val="24"/>
        </w:rPr>
        <w:t>Total Sales Revenue: $6.13 million</w:t>
      </w:r>
    </w:p>
    <w:p w14:paraId="5D0BFE97" w14:textId="1DB36486" w:rsidR="00201503" w:rsidRPr="005A26C9" w:rsidRDefault="00201503" w:rsidP="004131C4">
      <w:pPr>
        <w:pStyle w:val="ListParagraph"/>
        <w:numPr>
          <w:ilvl w:val="0"/>
          <w:numId w:val="3"/>
        </w:numPr>
        <w:jc w:val="both"/>
        <w:rPr>
          <w:rFonts w:ascii="Times New Roman" w:hAnsi="Times New Roman" w:cs="Times New Roman"/>
          <w:sz w:val="24"/>
          <w:szCs w:val="24"/>
        </w:rPr>
      </w:pPr>
      <w:r w:rsidRPr="005A26C9">
        <w:rPr>
          <w:rFonts w:ascii="Times New Roman" w:hAnsi="Times New Roman" w:cs="Times New Roman"/>
          <w:sz w:val="24"/>
          <w:szCs w:val="24"/>
        </w:rPr>
        <w:t>Total Quantity of Products Sold: 232,890 units</w:t>
      </w:r>
    </w:p>
    <w:p w14:paraId="3032CDA9" w14:textId="77777777" w:rsidR="00201503" w:rsidRPr="005A26C9" w:rsidRDefault="00201503" w:rsidP="004131C4">
      <w:pPr>
        <w:jc w:val="both"/>
        <w:rPr>
          <w:rFonts w:ascii="Times New Roman" w:hAnsi="Times New Roman" w:cs="Times New Roman"/>
          <w:sz w:val="24"/>
          <w:szCs w:val="24"/>
        </w:rPr>
      </w:pPr>
    </w:p>
    <w:p w14:paraId="280887F7" w14:textId="77777777"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This data indicates strong overall sales, reflecting a solid product demand across different channels and customer segments.</w:t>
      </w:r>
    </w:p>
    <w:p w14:paraId="6A54D1B7" w14:textId="77777777" w:rsidR="00201503" w:rsidRPr="005A26C9" w:rsidRDefault="00201503" w:rsidP="004131C4">
      <w:pPr>
        <w:jc w:val="both"/>
        <w:rPr>
          <w:rFonts w:ascii="Times New Roman" w:hAnsi="Times New Roman" w:cs="Times New Roman"/>
          <w:sz w:val="24"/>
          <w:szCs w:val="24"/>
        </w:rPr>
      </w:pPr>
    </w:p>
    <w:p w14:paraId="52FE4228" w14:textId="3FA860F7" w:rsidR="00201503" w:rsidRPr="005A26C9" w:rsidRDefault="00201503" w:rsidP="004131C4">
      <w:pPr>
        <w:pStyle w:val="ListParagraph"/>
        <w:numPr>
          <w:ilvl w:val="0"/>
          <w:numId w:val="2"/>
        </w:numPr>
        <w:jc w:val="both"/>
        <w:rPr>
          <w:rFonts w:ascii="Times New Roman" w:hAnsi="Times New Roman" w:cs="Times New Roman"/>
          <w:b/>
          <w:bCs/>
          <w:sz w:val="24"/>
          <w:szCs w:val="24"/>
        </w:rPr>
      </w:pPr>
      <w:r w:rsidRPr="005A26C9">
        <w:rPr>
          <w:rFonts w:ascii="Times New Roman" w:hAnsi="Times New Roman" w:cs="Times New Roman"/>
          <w:b/>
          <w:bCs/>
          <w:sz w:val="24"/>
          <w:szCs w:val="24"/>
        </w:rPr>
        <w:t>Sales Channels and Product Types Breakdown:</w:t>
      </w:r>
    </w:p>
    <w:p w14:paraId="7F3CC8DA" w14:textId="77777777"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Our analysis revealed that the sales were distributed across two main channels (Frozen and Dry), as well as two types of products (Ethnic and Mainstream). The breakdown is as follows:</w:t>
      </w:r>
    </w:p>
    <w:p w14:paraId="59F2489B" w14:textId="06243017" w:rsidR="00201503" w:rsidRPr="005A26C9" w:rsidRDefault="00201503" w:rsidP="004131C4">
      <w:pPr>
        <w:jc w:val="both"/>
        <w:rPr>
          <w:rFonts w:ascii="Times New Roman" w:hAnsi="Times New Roman" w:cs="Times New Roman"/>
          <w:b/>
          <w:bCs/>
          <w:sz w:val="24"/>
          <w:szCs w:val="24"/>
        </w:rPr>
      </w:pPr>
      <w:r w:rsidRPr="005A26C9">
        <w:rPr>
          <w:rFonts w:ascii="Times New Roman" w:hAnsi="Times New Roman" w:cs="Times New Roman"/>
          <w:b/>
          <w:bCs/>
          <w:sz w:val="24"/>
          <w:szCs w:val="24"/>
        </w:rPr>
        <w:t>Channels:</w:t>
      </w:r>
    </w:p>
    <w:p w14:paraId="3ED8546D" w14:textId="355599CE" w:rsidR="00201503" w:rsidRPr="005A26C9" w:rsidRDefault="00201503" w:rsidP="004131C4">
      <w:pPr>
        <w:pStyle w:val="ListParagraph"/>
        <w:numPr>
          <w:ilvl w:val="0"/>
          <w:numId w:val="4"/>
        </w:numPr>
        <w:jc w:val="both"/>
        <w:rPr>
          <w:rFonts w:ascii="Times New Roman" w:hAnsi="Times New Roman" w:cs="Times New Roman"/>
          <w:sz w:val="24"/>
          <w:szCs w:val="24"/>
        </w:rPr>
      </w:pPr>
      <w:r w:rsidRPr="005A26C9">
        <w:rPr>
          <w:rFonts w:ascii="Times New Roman" w:hAnsi="Times New Roman" w:cs="Times New Roman"/>
          <w:sz w:val="24"/>
          <w:szCs w:val="24"/>
        </w:rPr>
        <w:t>Frozen Products: Representing 45.17% of total sales.</w:t>
      </w:r>
    </w:p>
    <w:p w14:paraId="0C2BA594" w14:textId="2FFA3733" w:rsidR="00201503" w:rsidRPr="005A26C9" w:rsidRDefault="00201503" w:rsidP="004131C4">
      <w:pPr>
        <w:pStyle w:val="ListParagraph"/>
        <w:numPr>
          <w:ilvl w:val="0"/>
          <w:numId w:val="4"/>
        </w:numPr>
        <w:jc w:val="both"/>
        <w:rPr>
          <w:rFonts w:ascii="Times New Roman" w:hAnsi="Times New Roman" w:cs="Times New Roman"/>
          <w:sz w:val="24"/>
          <w:szCs w:val="24"/>
        </w:rPr>
      </w:pPr>
      <w:r w:rsidRPr="005A26C9">
        <w:rPr>
          <w:rFonts w:ascii="Times New Roman" w:hAnsi="Times New Roman" w:cs="Times New Roman"/>
          <w:sz w:val="24"/>
          <w:szCs w:val="24"/>
        </w:rPr>
        <w:t>Dry Products: Representing 54.81% of total sales.</w:t>
      </w:r>
    </w:p>
    <w:p w14:paraId="017BD94A" w14:textId="77777777" w:rsidR="00201503" w:rsidRPr="005A26C9" w:rsidRDefault="00201503" w:rsidP="004131C4">
      <w:pPr>
        <w:jc w:val="both"/>
        <w:rPr>
          <w:rFonts w:ascii="Times New Roman" w:hAnsi="Times New Roman" w:cs="Times New Roman"/>
          <w:sz w:val="24"/>
          <w:szCs w:val="24"/>
        </w:rPr>
      </w:pPr>
    </w:p>
    <w:p w14:paraId="074B9A0B" w14:textId="2D245E52" w:rsidR="00201503" w:rsidRPr="005A26C9" w:rsidRDefault="00201503" w:rsidP="004131C4">
      <w:pPr>
        <w:jc w:val="both"/>
        <w:rPr>
          <w:rFonts w:ascii="Times New Roman" w:hAnsi="Times New Roman" w:cs="Times New Roman"/>
          <w:b/>
          <w:bCs/>
          <w:sz w:val="24"/>
          <w:szCs w:val="24"/>
        </w:rPr>
      </w:pPr>
      <w:r w:rsidRPr="005A26C9">
        <w:rPr>
          <w:rFonts w:ascii="Times New Roman" w:hAnsi="Times New Roman" w:cs="Times New Roman"/>
          <w:b/>
          <w:bCs/>
          <w:sz w:val="24"/>
          <w:szCs w:val="24"/>
        </w:rPr>
        <w:t>Product Types:</w:t>
      </w:r>
    </w:p>
    <w:p w14:paraId="7A614746" w14:textId="67432B81" w:rsidR="00201503" w:rsidRPr="005A26C9" w:rsidRDefault="00201503" w:rsidP="004131C4">
      <w:pPr>
        <w:pStyle w:val="ListParagraph"/>
        <w:numPr>
          <w:ilvl w:val="0"/>
          <w:numId w:val="5"/>
        </w:numPr>
        <w:jc w:val="both"/>
        <w:rPr>
          <w:rFonts w:ascii="Times New Roman" w:hAnsi="Times New Roman" w:cs="Times New Roman"/>
          <w:sz w:val="24"/>
          <w:szCs w:val="24"/>
        </w:rPr>
      </w:pPr>
      <w:r w:rsidRPr="005A26C9">
        <w:rPr>
          <w:rFonts w:ascii="Times New Roman" w:hAnsi="Times New Roman" w:cs="Times New Roman"/>
          <w:sz w:val="24"/>
          <w:szCs w:val="24"/>
        </w:rPr>
        <w:t>Ethnic Products: Comprising 43.39% of the total product sales.</w:t>
      </w:r>
    </w:p>
    <w:p w14:paraId="00F84560" w14:textId="16E8EB27" w:rsidR="00201503" w:rsidRPr="005A26C9" w:rsidRDefault="00201503" w:rsidP="004131C4">
      <w:pPr>
        <w:pStyle w:val="ListParagraph"/>
        <w:numPr>
          <w:ilvl w:val="0"/>
          <w:numId w:val="5"/>
        </w:numPr>
        <w:jc w:val="both"/>
        <w:rPr>
          <w:rFonts w:ascii="Times New Roman" w:hAnsi="Times New Roman" w:cs="Times New Roman"/>
          <w:sz w:val="24"/>
          <w:szCs w:val="24"/>
        </w:rPr>
      </w:pPr>
      <w:r w:rsidRPr="005A26C9">
        <w:rPr>
          <w:rFonts w:ascii="Times New Roman" w:hAnsi="Times New Roman" w:cs="Times New Roman"/>
          <w:sz w:val="24"/>
          <w:szCs w:val="24"/>
        </w:rPr>
        <w:t>Mainstream Products: Making up 56.61% of the total sales.</w:t>
      </w:r>
    </w:p>
    <w:p w14:paraId="4F8A3630" w14:textId="77777777" w:rsidR="00201503" w:rsidRPr="005A26C9" w:rsidRDefault="00201503" w:rsidP="004131C4">
      <w:pPr>
        <w:jc w:val="both"/>
        <w:rPr>
          <w:rFonts w:ascii="Times New Roman" w:hAnsi="Times New Roman" w:cs="Times New Roman"/>
          <w:sz w:val="24"/>
          <w:szCs w:val="24"/>
        </w:rPr>
      </w:pPr>
    </w:p>
    <w:p w14:paraId="044D9FC4" w14:textId="77777777"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This distribution shows that dry and mainstream products are more dominant in terms of sales volume, but frozen and ethnic products also represent a significant portion of the overall sales.</w:t>
      </w:r>
    </w:p>
    <w:p w14:paraId="30F6D65B" w14:textId="399CBCE5" w:rsidR="00201503" w:rsidRPr="005A26C9" w:rsidRDefault="00201503" w:rsidP="004131C4">
      <w:pPr>
        <w:ind w:firstLine="720"/>
        <w:jc w:val="both"/>
        <w:rPr>
          <w:rFonts w:ascii="Times New Roman" w:hAnsi="Times New Roman" w:cs="Times New Roman"/>
          <w:sz w:val="24"/>
          <w:szCs w:val="24"/>
        </w:rPr>
      </w:pPr>
    </w:p>
    <w:p w14:paraId="4D077CE0" w14:textId="6EDB4740" w:rsidR="00201503" w:rsidRPr="005A26C9" w:rsidRDefault="00201503" w:rsidP="004131C4">
      <w:pPr>
        <w:ind w:firstLine="720"/>
        <w:jc w:val="both"/>
        <w:rPr>
          <w:rFonts w:ascii="Times New Roman" w:hAnsi="Times New Roman" w:cs="Times New Roman"/>
          <w:sz w:val="24"/>
          <w:szCs w:val="24"/>
        </w:rPr>
      </w:pPr>
    </w:p>
    <w:p w14:paraId="6D494454" w14:textId="77777777" w:rsidR="00201503" w:rsidRPr="005A26C9" w:rsidRDefault="00201503" w:rsidP="004131C4">
      <w:pPr>
        <w:ind w:firstLine="720"/>
        <w:jc w:val="both"/>
        <w:rPr>
          <w:rFonts w:ascii="Times New Roman" w:hAnsi="Times New Roman" w:cs="Times New Roman"/>
          <w:sz w:val="24"/>
          <w:szCs w:val="24"/>
        </w:rPr>
      </w:pPr>
    </w:p>
    <w:p w14:paraId="088A24B9" w14:textId="29293E93" w:rsidR="00201503" w:rsidRPr="005A26C9" w:rsidRDefault="00201503" w:rsidP="004131C4">
      <w:pPr>
        <w:pStyle w:val="ListParagraph"/>
        <w:numPr>
          <w:ilvl w:val="0"/>
          <w:numId w:val="2"/>
        </w:numPr>
        <w:jc w:val="both"/>
        <w:rPr>
          <w:rFonts w:ascii="Times New Roman" w:hAnsi="Times New Roman" w:cs="Times New Roman"/>
          <w:b/>
          <w:bCs/>
          <w:sz w:val="24"/>
          <w:szCs w:val="24"/>
        </w:rPr>
      </w:pPr>
      <w:r w:rsidRPr="005A26C9">
        <w:rPr>
          <w:rFonts w:ascii="Times New Roman" w:hAnsi="Times New Roman" w:cs="Times New Roman"/>
          <w:b/>
          <w:bCs/>
          <w:sz w:val="24"/>
          <w:szCs w:val="24"/>
        </w:rPr>
        <w:t>Customer and Product Trends:</w:t>
      </w:r>
    </w:p>
    <w:p w14:paraId="36AF8182" w14:textId="77777777"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Further analysis of customer purchasing patterns and product performance revealed the following key insights:</w:t>
      </w:r>
    </w:p>
    <w:p w14:paraId="060829D4" w14:textId="0091F13E" w:rsidR="00201503" w:rsidRPr="005A26C9" w:rsidRDefault="00201503" w:rsidP="004131C4">
      <w:pPr>
        <w:pStyle w:val="ListParagraph"/>
        <w:numPr>
          <w:ilvl w:val="0"/>
          <w:numId w:val="6"/>
        </w:numPr>
        <w:jc w:val="both"/>
        <w:rPr>
          <w:rFonts w:ascii="Times New Roman" w:hAnsi="Times New Roman" w:cs="Times New Roman"/>
          <w:sz w:val="24"/>
          <w:szCs w:val="24"/>
        </w:rPr>
      </w:pPr>
      <w:r w:rsidRPr="005A26C9">
        <w:rPr>
          <w:rFonts w:ascii="Times New Roman" w:hAnsi="Times New Roman" w:cs="Times New Roman"/>
          <w:sz w:val="24"/>
          <w:szCs w:val="24"/>
        </w:rPr>
        <w:t>Regularly Sold Products: 14 specific product types are being sold consistently over time, indicating stable demand for these products.</w:t>
      </w:r>
    </w:p>
    <w:p w14:paraId="02395614" w14:textId="2ECF41E1" w:rsidR="00201503" w:rsidRPr="005A26C9" w:rsidRDefault="00201503" w:rsidP="004131C4">
      <w:pPr>
        <w:pStyle w:val="ListParagraph"/>
        <w:numPr>
          <w:ilvl w:val="0"/>
          <w:numId w:val="6"/>
        </w:numPr>
        <w:jc w:val="both"/>
        <w:rPr>
          <w:rFonts w:ascii="Times New Roman" w:hAnsi="Times New Roman" w:cs="Times New Roman"/>
          <w:sz w:val="24"/>
          <w:szCs w:val="24"/>
        </w:rPr>
      </w:pPr>
      <w:r w:rsidRPr="005A26C9">
        <w:rPr>
          <w:rFonts w:ascii="Times New Roman" w:hAnsi="Times New Roman" w:cs="Times New Roman"/>
          <w:sz w:val="24"/>
          <w:szCs w:val="24"/>
        </w:rPr>
        <w:t>Regular Customers: There are 30 distinct types of customers who have made frequent purchases</w:t>
      </w:r>
    </w:p>
    <w:p w14:paraId="6CA7E93F" w14:textId="4B065E0E" w:rsidR="00201503" w:rsidRPr="005A26C9" w:rsidRDefault="005A26C9" w:rsidP="004131C4">
      <w:pPr>
        <w:jc w:val="both"/>
        <w:rPr>
          <w:rFonts w:ascii="Times New Roman" w:hAnsi="Times New Roman" w:cs="Times New Roman"/>
          <w:sz w:val="24"/>
          <w:szCs w:val="24"/>
        </w:rPr>
      </w:pPr>
      <w:r w:rsidRPr="005A26C9">
        <w:rPr>
          <w:rFonts w:ascii="Times New Roman" w:hAnsi="Times New Roman" w:cs="Times New Roman"/>
          <w:color w:val="252423"/>
          <w:sz w:val="24"/>
          <w:szCs w:val="24"/>
          <w:shd w:val="clear" w:color="auto" w:fill="FFFFFF"/>
        </w:rPr>
        <w:t>(NB: At Least 50 quantity of products are sales)</w:t>
      </w:r>
    </w:p>
    <w:p w14:paraId="62AD9210" w14:textId="4E532583"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These insights are crucial for understanding product popularity and identifying loyal customer segments.</w:t>
      </w:r>
    </w:p>
    <w:p w14:paraId="37C96334" w14:textId="79BEB412" w:rsidR="00201503" w:rsidRPr="005A26C9" w:rsidRDefault="00201503" w:rsidP="004131C4">
      <w:pPr>
        <w:pStyle w:val="ListParagraph"/>
        <w:numPr>
          <w:ilvl w:val="0"/>
          <w:numId w:val="2"/>
        </w:numPr>
        <w:jc w:val="both"/>
        <w:rPr>
          <w:rFonts w:ascii="Times New Roman" w:hAnsi="Times New Roman" w:cs="Times New Roman"/>
          <w:b/>
          <w:bCs/>
          <w:sz w:val="24"/>
          <w:szCs w:val="24"/>
        </w:rPr>
      </w:pPr>
      <w:r w:rsidRPr="005A26C9">
        <w:rPr>
          <w:rFonts w:ascii="Times New Roman" w:hAnsi="Times New Roman" w:cs="Times New Roman"/>
          <w:b/>
          <w:bCs/>
          <w:sz w:val="24"/>
          <w:szCs w:val="24"/>
        </w:rPr>
        <w:t>Sales Trends Over Time:</w:t>
      </w:r>
    </w:p>
    <w:p w14:paraId="43EF9CB4" w14:textId="24F78B42"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An examination of sales performance over the four-year period through line charts revealed notable fluctuations in product sales:</w:t>
      </w:r>
    </w:p>
    <w:p w14:paraId="5A5B84EC" w14:textId="34F0FFCE" w:rsidR="00201503" w:rsidRPr="005A26C9" w:rsidRDefault="00201503" w:rsidP="004131C4">
      <w:pPr>
        <w:pStyle w:val="ListParagraph"/>
        <w:numPr>
          <w:ilvl w:val="0"/>
          <w:numId w:val="7"/>
        </w:numPr>
        <w:jc w:val="both"/>
        <w:rPr>
          <w:rFonts w:ascii="Times New Roman" w:hAnsi="Times New Roman" w:cs="Times New Roman"/>
          <w:sz w:val="24"/>
          <w:szCs w:val="24"/>
        </w:rPr>
      </w:pPr>
      <w:r w:rsidRPr="005A26C9">
        <w:rPr>
          <w:rFonts w:ascii="Times New Roman" w:hAnsi="Times New Roman" w:cs="Times New Roman"/>
          <w:sz w:val="24"/>
          <w:szCs w:val="24"/>
        </w:rPr>
        <w:t>Peak Sales Year: The highest quantity of product sales was recorded in 2022, indicating a surge in demand during this year.</w:t>
      </w:r>
    </w:p>
    <w:p w14:paraId="04074248" w14:textId="1C925648" w:rsidR="00201503" w:rsidRPr="005A26C9" w:rsidRDefault="00201503" w:rsidP="004131C4">
      <w:pPr>
        <w:pStyle w:val="ListParagraph"/>
        <w:numPr>
          <w:ilvl w:val="0"/>
          <w:numId w:val="7"/>
        </w:numPr>
        <w:jc w:val="both"/>
        <w:rPr>
          <w:rFonts w:ascii="Times New Roman" w:hAnsi="Times New Roman" w:cs="Times New Roman"/>
          <w:sz w:val="24"/>
          <w:szCs w:val="24"/>
        </w:rPr>
      </w:pPr>
      <w:r w:rsidRPr="005A26C9">
        <w:rPr>
          <w:rFonts w:ascii="Times New Roman" w:hAnsi="Times New Roman" w:cs="Times New Roman"/>
          <w:sz w:val="24"/>
          <w:szCs w:val="24"/>
        </w:rPr>
        <w:t>Lowest Sales Year: The lowest sales volume occurred in 2019, marking the starting point of the analysis.</w:t>
      </w:r>
    </w:p>
    <w:p w14:paraId="258670E4" w14:textId="77777777" w:rsidR="00201503" w:rsidRPr="005A26C9" w:rsidRDefault="00201503" w:rsidP="004131C4">
      <w:pPr>
        <w:jc w:val="both"/>
        <w:rPr>
          <w:rFonts w:ascii="Times New Roman" w:hAnsi="Times New Roman" w:cs="Times New Roman"/>
          <w:sz w:val="24"/>
          <w:szCs w:val="24"/>
        </w:rPr>
      </w:pPr>
    </w:p>
    <w:p w14:paraId="31A59F2A" w14:textId="77777777" w:rsidR="00201503" w:rsidRPr="005A26C9" w:rsidRDefault="00201503" w:rsidP="004131C4">
      <w:pPr>
        <w:jc w:val="both"/>
        <w:rPr>
          <w:rFonts w:ascii="Times New Roman" w:hAnsi="Times New Roman" w:cs="Times New Roman"/>
          <w:sz w:val="24"/>
          <w:szCs w:val="24"/>
        </w:rPr>
      </w:pPr>
      <w:r w:rsidRPr="005A26C9">
        <w:rPr>
          <w:rFonts w:ascii="Times New Roman" w:hAnsi="Times New Roman" w:cs="Times New Roman"/>
          <w:sz w:val="24"/>
          <w:szCs w:val="24"/>
        </w:rPr>
        <w:t>This trend suggests a gradual increase in sales performance, culminating in a peak in 2022, which could be attributed to various external or internal factors such as market expansion or product improvements.</w:t>
      </w:r>
    </w:p>
    <w:p w14:paraId="39D7DAE9" w14:textId="77777777" w:rsidR="00201503" w:rsidRPr="005A26C9" w:rsidRDefault="00201503" w:rsidP="004131C4">
      <w:pPr>
        <w:jc w:val="both"/>
        <w:rPr>
          <w:rFonts w:ascii="Times New Roman" w:hAnsi="Times New Roman" w:cs="Times New Roman"/>
          <w:sz w:val="24"/>
          <w:szCs w:val="24"/>
        </w:rPr>
      </w:pPr>
    </w:p>
    <w:p w14:paraId="7CB3190E" w14:textId="45AB36A6" w:rsidR="00094AA5" w:rsidRPr="005A26C9" w:rsidRDefault="00094AA5" w:rsidP="004131C4">
      <w:pPr>
        <w:jc w:val="both"/>
        <w:rPr>
          <w:rFonts w:ascii="Times New Roman" w:hAnsi="Times New Roman" w:cs="Times New Roman"/>
          <w:sz w:val="24"/>
          <w:szCs w:val="24"/>
        </w:rPr>
      </w:pPr>
    </w:p>
    <w:sectPr w:rsidR="00094AA5" w:rsidRPr="005A26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0D263" w14:textId="77777777" w:rsidR="005572ED" w:rsidRDefault="005572ED" w:rsidP="005A26C9">
      <w:pPr>
        <w:spacing w:after="0" w:line="240" w:lineRule="auto"/>
      </w:pPr>
      <w:r>
        <w:separator/>
      </w:r>
    </w:p>
  </w:endnote>
  <w:endnote w:type="continuationSeparator" w:id="0">
    <w:p w14:paraId="393822C7" w14:textId="77777777" w:rsidR="005572ED" w:rsidRDefault="005572ED" w:rsidP="005A2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1DC06" w14:textId="77777777" w:rsidR="005572ED" w:rsidRDefault="005572ED" w:rsidP="005A26C9">
      <w:pPr>
        <w:spacing w:after="0" w:line="240" w:lineRule="auto"/>
      </w:pPr>
      <w:r>
        <w:separator/>
      </w:r>
    </w:p>
  </w:footnote>
  <w:footnote w:type="continuationSeparator" w:id="0">
    <w:p w14:paraId="73905605" w14:textId="77777777" w:rsidR="005572ED" w:rsidRDefault="005572ED" w:rsidP="005A2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6CA"/>
    <w:multiLevelType w:val="hybridMultilevel"/>
    <w:tmpl w:val="1C1EF2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7417E"/>
    <w:multiLevelType w:val="hybridMultilevel"/>
    <w:tmpl w:val="7C58B7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53DA1"/>
    <w:multiLevelType w:val="hybridMultilevel"/>
    <w:tmpl w:val="FB46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16DBA"/>
    <w:multiLevelType w:val="hybridMultilevel"/>
    <w:tmpl w:val="AEB29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24682"/>
    <w:multiLevelType w:val="hybridMultilevel"/>
    <w:tmpl w:val="35624D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B0114"/>
    <w:multiLevelType w:val="hybridMultilevel"/>
    <w:tmpl w:val="0BB43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42346"/>
    <w:multiLevelType w:val="hybridMultilevel"/>
    <w:tmpl w:val="C42A1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03"/>
    <w:rsid w:val="00094AA5"/>
    <w:rsid w:val="001B0260"/>
    <w:rsid w:val="00201503"/>
    <w:rsid w:val="004131C4"/>
    <w:rsid w:val="005572ED"/>
    <w:rsid w:val="005A26C9"/>
    <w:rsid w:val="00D5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FC1CE"/>
  <w15:chartTrackingRefBased/>
  <w15:docId w15:val="{1C8768C4-60F1-4EC3-9F0F-2C7794C3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503"/>
    <w:pPr>
      <w:ind w:left="720"/>
      <w:contextualSpacing/>
    </w:pPr>
  </w:style>
  <w:style w:type="paragraph" w:styleId="Header">
    <w:name w:val="header"/>
    <w:basedOn w:val="Normal"/>
    <w:link w:val="HeaderChar"/>
    <w:uiPriority w:val="99"/>
    <w:unhideWhenUsed/>
    <w:rsid w:val="005A2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6C9"/>
  </w:style>
  <w:style w:type="paragraph" w:styleId="Footer">
    <w:name w:val="footer"/>
    <w:basedOn w:val="Normal"/>
    <w:link w:val="FooterChar"/>
    <w:uiPriority w:val="99"/>
    <w:unhideWhenUsed/>
    <w:rsid w:val="005A2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Hameem Bornil</dc:creator>
  <cp:keywords/>
  <dc:description/>
  <cp:lastModifiedBy>Abrar Hameem Bornil</cp:lastModifiedBy>
  <cp:revision>3</cp:revision>
  <dcterms:created xsi:type="dcterms:W3CDTF">2024-10-16T20:06:00Z</dcterms:created>
  <dcterms:modified xsi:type="dcterms:W3CDTF">2024-10-17T06:59:00Z</dcterms:modified>
</cp:coreProperties>
</file>