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7FDFB" w14:textId="77777777" w:rsidR="007D62DE" w:rsidRDefault="007D62DE" w:rsidP="003E6ED7">
      <w:pPr>
        <w:jc w:val="center"/>
        <w:rPr>
          <w:rtl/>
        </w:rPr>
      </w:pPr>
    </w:p>
    <w:p w14:paraId="0EBBDF1F" w14:textId="7B85810E" w:rsidR="003E6ED7" w:rsidRDefault="003E6ED7" w:rsidP="003E6ED7">
      <w:pPr>
        <w:jc w:val="center"/>
        <w:rPr>
          <w:sz w:val="40"/>
          <w:szCs w:val="40"/>
        </w:rPr>
      </w:pPr>
      <w:r w:rsidRPr="003E6ED7">
        <w:rPr>
          <w:sz w:val="40"/>
          <w:szCs w:val="40"/>
        </w:rPr>
        <w:t>Exercise (Spring Container)</w:t>
      </w:r>
    </w:p>
    <w:p w14:paraId="4568E07D" w14:textId="77777777" w:rsidR="007C3153" w:rsidRDefault="007C3153" w:rsidP="007C3153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37906A1" w14:textId="77777777" w:rsidR="007C3153" w:rsidRDefault="007C3153" w:rsidP="007C3153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5004BEB" w14:textId="77777777" w:rsidR="007C3153" w:rsidRDefault="007C3153" w:rsidP="007C3153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C7EC7B4" w14:textId="07C220B8" w:rsidR="003E6ED7" w:rsidRPr="007E38FB" w:rsidRDefault="007E38FB" w:rsidP="007C3153">
      <w:pPr>
        <w:bidi w:val="0"/>
        <w:rPr>
          <w:rFonts w:asciiTheme="majorBidi" w:hAnsiTheme="majorBidi" w:cstheme="majorBidi"/>
          <w:sz w:val="28"/>
          <w:szCs w:val="28"/>
        </w:rPr>
      </w:pPr>
      <w:r w:rsidRPr="007E38FB">
        <w:rPr>
          <w:rFonts w:asciiTheme="majorBidi" w:hAnsiTheme="majorBidi" w:cstheme="majorBidi"/>
          <w:sz w:val="28"/>
          <w:szCs w:val="28"/>
        </w:rPr>
        <w:t xml:space="preserve">Answer the </w:t>
      </w:r>
      <w:r w:rsidRPr="007E38FB">
        <w:rPr>
          <w:rFonts w:asciiTheme="majorBidi" w:hAnsiTheme="majorBidi" w:cstheme="majorBidi"/>
          <w:sz w:val="28"/>
          <w:szCs w:val="28"/>
        </w:rPr>
        <w:t>Q1</w:t>
      </w:r>
      <w:r w:rsidR="003E6ED7" w:rsidRPr="007E38FB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aa"/>
        <w:bidiVisual/>
        <w:tblW w:w="10612" w:type="dxa"/>
        <w:tblInd w:w="-156" w:type="dxa"/>
        <w:tblLook w:val="04A0" w:firstRow="1" w:lastRow="0" w:firstColumn="1" w:lastColumn="0" w:noHBand="0" w:noVBand="1"/>
      </w:tblPr>
      <w:tblGrid>
        <w:gridCol w:w="4504"/>
        <w:gridCol w:w="4981"/>
        <w:gridCol w:w="1127"/>
      </w:tblGrid>
      <w:tr w:rsidR="00EC34D0" w:rsidRPr="007E38FB" w14:paraId="2B7E4CDA" w14:textId="77777777" w:rsidTr="00EC34D0">
        <w:trPr>
          <w:trHeight w:val="575"/>
        </w:trPr>
        <w:tc>
          <w:tcPr>
            <w:tcW w:w="4504" w:type="dxa"/>
          </w:tcPr>
          <w:p w14:paraId="0D626E91" w14:textId="77777777" w:rsidR="00EC34D0" w:rsidRPr="007E38FB" w:rsidRDefault="00EC34D0" w:rsidP="003E6ED7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81" w:type="dxa"/>
          </w:tcPr>
          <w:p w14:paraId="1D290F40" w14:textId="2A5EAEBE" w:rsidR="00EC34D0" w:rsidRPr="007E38FB" w:rsidRDefault="00EC34D0" w:rsidP="003E6ED7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</w:rPr>
              <w:t>Result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1127" w:type="dxa"/>
          </w:tcPr>
          <w:p w14:paraId="4B3AD806" w14:textId="399E907D" w:rsidR="00EC34D0" w:rsidRPr="007E38FB" w:rsidRDefault="00EC34D0" w:rsidP="007E38FB">
            <w:pPr>
              <w:tabs>
                <w:tab w:val="left" w:pos="114"/>
              </w:tabs>
              <w:jc w:val="right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#</w:t>
            </w:r>
            <w:r w:rsidRPr="007E38F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</w:tr>
      <w:tr w:rsidR="00EC34D0" w:rsidRPr="007E38FB" w14:paraId="48665411" w14:textId="77777777" w:rsidTr="00EC34D0">
        <w:trPr>
          <w:trHeight w:val="737"/>
        </w:trPr>
        <w:tc>
          <w:tcPr>
            <w:tcW w:w="4504" w:type="dxa"/>
          </w:tcPr>
          <w:p w14:paraId="5294FBC5" w14:textId="77777777" w:rsidR="00EC34D0" w:rsidRPr="003E6ED7" w:rsidRDefault="00EC34D0" w:rsidP="003E6ED7">
            <w:pPr>
              <w:bidi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81" w:type="dxa"/>
          </w:tcPr>
          <w:p w14:paraId="2757058A" w14:textId="1438655A" w:rsidR="00EC34D0" w:rsidRPr="007E38FB" w:rsidRDefault="00EC34D0" w:rsidP="003E6ED7">
            <w:pPr>
              <w:bidi w:val="0"/>
              <w:rPr>
                <w:rFonts w:cstheme="minorHAnsi"/>
                <w:sz w:val="28"/>
                <w:szCs w:val="28"/>
                <w:rtl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message1</w:t>
            </w:r>
          </w:p>
        </w:tc>
        <w:tc>
          <w:tcPr>
            <w:tcW w:w="1127" w:type="dxa"/>
          </w:tcPr>
          <w:p w14:paraId="507C3767" w14:textId="65A0E127" w:rsidR="00EC34D0" w:rsidRPr="007E38FB" w:rsidRDefault="00EC34D0" w:rsidP="003E6ED7">
            <w:pPr>
              <w:bidi w:val="0"/>
              <w:rPr>
                <w:rFonts w:cstheme="minorHAnsi"/>
                <w:sz w:val="28"/>
                <w:szCs w:val="28"/>
                <w:rtl/>
              </w:rPr>
            </w:pPr>
            <w:r w:rsidRPr="007E38FB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3C503C0B" w14:textId="77777777" w:rsidR="0001064C" w:rsidRPr="0001064C" w:rsidRDefault="0001064C" w:rsidP="003E6ED7">
      <w:pPr>
        <w:bidi w:val="0"/>
        <w:rPr>
          <w:sz w:val="10"/>
          <w:szCs w:val="10"/>
        </w:rPr>
      </w:pPr>
    </w:p>
    <w:p w14:paraId="58A6AE95" w14:textId="402D8AE0" w:rsidR="003E6ED7" w:rsidRPr="007E38FB" w:rsidRDefault="007E38FB" w:rsidP="007C3153">
      <w:pPr>
        <w:bidi w:val="0"/>
        <w:rPr>
          <w:rFonts w:asciiTheme="majorBidi" w:hAnsiTheme="majorBidi" w:cstheme="majorBidi"/>
          <w:sz w:val="28"/>
          <w:szCs w:val="28"/>
        </w:rPr>
      </w:pPr>
      <w:r w:rsidRPr="007E38FB">
        <w:rPr>
          <w:rFonts w:asciiTheme="majorBidi" w:hAnsiTheme="majorBidi" w:cstheme="majorBidi"/>
          <w:sz w:val="28"/>
          <w:szCs w:val="28"/>
        </w:rPr>
        <w:t xml:space="preserve">Answer the </w:t>
      </w:r>
      <w:r w:rsidRPr="007E38FB">
        <w:rPr>
          <w:rFonts w:asciiTheme="majorBidi" w:hAnsiTheme="majorBidi" w:cstheme="majorBidi"/>
          <w:sz w:val="28"/>
          <w:szCs w:val="28"/>
        </w:rPr>
        <w:t>Q2</w:t>
      </w:r>
      <w:r w:rsidR="003E6ED7" w:rsidRPr="007E38FB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aa"/>
        <w:bidiVisual/>
        <w:tblW w:w="10612" w:type="dxa"/>
        <w:tblInd w:w="-156" w:type="dxa"/>
        <w:tblLook w:val="04A0" w:firstRow="1" w:lastRow="0" w:firstColumn="1" w:lastColumn="0" w:noHBand="0" w:noVBand="1"/>
      </w:tblPr>
      <w:tblGrid>
        <w:gridCol w:w="4206"/>
        <w:gridCol w:w="4723"/>
        <w:gridCol w:w="1683"/>
      </w:tblGrid>
      <w:tr w:rsidR="00EC34D0" w:rsidRPr="007E38FB" w14:paraId="281F96EA" w14:textId="77777777" w:rsidTr="00EC34D0">
        <w:trPr>
          <w:trHeight w:val="548"/>
        </w:trPr>
        <w:tc>
          <w:tcPr>
            <w:tcW w:w="4206" w:type="dxa"/>
          </w:tcPr>
          <w:p w14:paraId="0A44BF00" w14:textId="77777777" w:rsidR="00EC34D0" w:rsidRPr="007E38FB" w:rsidRDefault="00EC34D0" w:rsidP="006A2896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23" w:type="dxa"/>
          </w:tcPr>
          <w:p w14:paraId="0D847175" w14:textId="0474A759" w:rsidR="00EC34D0" w:rsidRPr="007E38FB" w:rsidRDefault="00EC34D0" w:rsidP="006A2896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</w:rPr>
              <w:t>Result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(output)</w:t>
            </w:r>
          </w:p>
        </w:tc>
        <w:tc>
          <w:tcPr>
            <w:tcW w:w="1683" w:type="dxa"/>
          </w:tcPr>
          <w:p w14:paraId="2D015B7D" w14:textId="56A957EA" w:rsidR="00EC34D0" w:rsidRPr="007E38FB" w:rsidRDefault="00EC34D0" w:rsidP="007E38FB">
            <w:pPr>
              <w:tabs>
                <w:tab w:val="left" w:pos="1326"/>
              </w:tabs>
              <w:jc w:val="right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#</w:t>
            </w:r>
          </w:p>
        </w:tc>
      </w:tr>
      <w:tr w:rsidR="00EC34D0" w:rsidRPr="007E38FB" w14:paraId="6CCDACC1" w14:textId="77777777" w:rsidTr="00EC34D0">
        <w:trPr>
          <w:trHeight w:val="737"/>
        </w:trPr>
        <w:tc>
          <w:tcPr>
            <w:tcW w:w="4206" w:type="dxa"/>
          </w:tcPr>
          <w:p w14:paraId="046F1E33" w14:textId="607C15BE" w:rsidR="00F02B11" w:rsidRPr="00F02B11" w:rsidRDefault="00F02B11" w:rsidP="00F02B11">
            <w:p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F02B11">
              <w:rPr>
                <w:rFonts w:cstheme="minorHAnsi"/>
                <w:sz w:val="24"/>
                <w:szCs w:val="24"/>
              </w:rPr>
              <w:t xml:space="preserve">getMessage1(): This runs first because it doesn't </w:t>
            </w:r>
            <w:proofErr w:type="gramStart"/>
            <w:r w:rsidRPr="00F02B11">
              <w:rPr>
                <w:rFonts w:cstheme="minorHAnsi"/>
                <w:sz w:val="24"/>
                <w:szCs w:val="24"/>
              </w:rPr>
              <w:t>depend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 w:hint="cs"/>
                <w:sz w:val="24"/>
                <w:szCs w:val="24"/>
                <w:rtl/>
              </w:rPr>
              <w:t>لا تعتمد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F02B11">
              <w:rPr>
                <w:rFonts w:cstheme="minorHAnsi"/>
                <w:sz w:val="24"/>
                <w:szCs w:val="24"/>
              </w:rPr>
              <w:t xml:space="preserve"> </w:t>
            </w:r>
            <w:r w:rsidRPr="00F02B11">
              <w:rPr>
                <w:rFonts w:cs="Calibri"/>
                <w:sz w:val="24"/>
                <w:szCs w:val="24"/>
                <w:rtl/>
              </w:rPr>
              <w:t>.</w:t>
            </w:r>
          </w:p>
          <w:p w14:paraId="261C9789" w14:textId="7B12C7CF" w:rsidR="00EC34D0" w:rsidRPr="00EC34D0" w:rsidRDefault="00F02B11" w:rsidP="00F02B11">
            <w:pPr>
              <w:bidi w:val="0"/>
              <w:rPr>
                <w:rFonts w:cstheme="minorHAnsi" w:hint="cs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F02B11">
              <w:rPr>
                <w:rFonts w:cstheme="minorHAnsi"/>
                <w:sz w:val="24"/>
                <w:szCs w:val="24"/>
              </w:rPr>
              <w:t>getMessage2(): This runs next because it depends on getMessage1() because of Qualifier</w:t>
            </w:r>
            <w:r w:rsidRPr="00F02B11">
              <w:rPr>
                <w:rFonts w:cs="Calibri"/>
                <w:sz w:val="24"/>
                <w:szCs w:val="24"/>
                <w:rtl/>
              </w:rPr>
              <w:t>.</w:t>
            </w:r>
          </w:p>
        </w:tc>
        <w:tc>
          <w:tcPr>
            <w:tcW w:w="4723" w:type="dxa"/>
          </w:tcPr>
          <w:p w14:paraId="48800648" w14:textId="0A602949" w:rsidR="00EC34D0" w:rsidRPr="007E38FB" w:rsidRDefault="00EC34D0" w:rsidP="006A2896">
            <w:pPr>
              <w:bidi w:val="0"/>
              <w:rPr>
                <w:rFonts w:cstheme="minorHAnsi"/>
                <w:sz w:val="28"/>
                <w:szCs w:val="28"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message1</w:t>
            </w:r>
          </w:p>
          <w:p w14:paraId="02154BFD" w14:textId="77777777" w:rsidR="00EC34D0" w:rsidRPr="003E6ED7" w:rsidRDefault="00EC34D0" w:rsidP="003E6ED7">
            <w:pPr>
              <w:bidi w:val="0"/>
              <w:rPr>
                <w:rFonts w:cstheme="minorHAnsi"/>
                <w:sz w:val="28"/>
                <w:szCs w:val="28"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message2</w:t>
            </w:r>
          </w:p>
          <w:p w14:paraId="5EED53F1" w14:textId="77777777" w:rsidR="00EC34D0" w:rsidRPr="007E38FB" w:rsidRDefault="00EC34D0" w:rsidP="003E6ED7">
            <w:pPr>
              <w:bidi w:val="0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683" w:type="dxa"/>
          </w:tcPr>
          <w:p w14:paraId="51BA2296" w14:textId="77777777" w:rsidR="00EC34D0" w:rsidRPr="007E38FB" w:rsidRDefault="00EC34D0" w:rsidP="006A2896">
            <w:pPr>
              <w:bidi w:val="0"/>
              <w:rPr>
                <w:rFonts w:cstheme="minorHAnsi"/>
                <w:sz w:val="28"/>
                <w:szCs w:val="28"/>
                <w:rtl/>
              </w:rPr>
            </w:pPr>
            <w:r w:rsidRPr="007E38FB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11C95853" w14:textId="77777777" w:rsidR="00C267C1" w:rsidRDefault="00C267C1" w:rsidP="00EC34D0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64CC137" w14:textId="77777777" w:rsidR="00C267C1" w:rsidRDefault="00C267C1" w:rsidP="00C267C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1A0CFC7" w14:textId="77777777" w:rsidR="00C267C1" w:rsidRDefault="00C267C1" w:rsidP="00C267C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E984913" w14:textId="60308F2C" w:rsidR="0001064C" w:rsidRPr="007E38FB" w:rsidRDefault="0001064C" w:rsidP="00C267C1">
      <w:pPr>
        <w:bidi w:val="0"/>
        <w:rPr>
          <w:rFonts w:asciiTheme="majorBidi" w:hAnsiTheme="majorBidi" w:cstheme="majorBidi"/>
          <w:sz w:val="28"/>
          <w:szCs w:val="28"/>
        </w:rPr>
      </w:pPr>
      <w:r w:rsidRPr="007E38FB">
        <w:rPr>
          <w:rFonts w:asciiTheme="majorBidi" w:hAnsiTheme="majorBidi" w:cstheme="majorBidi"/>
          <w:sz w:val="28"/>
          <w:szCs w:val="28"/>
        </w:rPr>
        <w:t>Answer the Q</w:t>
      </w:r>
      <w:r>
        <w:rPr>
          <w:rFonts w:asciiTheme="majorBidi" w:hAnsiTheme="majorBidi" w:cstheme="majorBidi"/>
          <w:sz w:val="28"/>
          <w:szCs w:val="28"/>
        </w:rPr>
        <w:t>3</w:t>
      </w:r>
      <w:r w:rsidRPr="007E38FB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aa"/>
        <w:bidiVisual/>
        <w:tblW w:w="10612" w:type="dxa"/>
        <w:tblInd w:w="-156" w:type="dxa"/>
        <w:tblLook w:val="04A0" w:firstRow="1" w:lastRow="0" w:firstColumn="1" w:lastColumn="0" w:noHBand="0" w:noVBand="1"/>
      </w:tblPr>
      <w:tblGrid>
        <w:gridCol w:w="5125"/>
        <w:gridCol w:w="3804"/>
        <w:gridCol w:w="1683"/>
      </w:tblGrid>
      <w:tr w:rsidR="00E81687" w:rsidRPr="007E38FB" w14:paraId="5C70E389" w14:textId="77777777" w:rsidTr="00E81687">
        <w:trPr>
          <w:trHeight w:val="548"/>
        </w:trPr>
        <w:tc>
          <w:tcPr>
            <w:tcW w:w="5125" w:type="dxa"/>
          </w:tcPr>
          <w:p w14:paraId="2695B051" w14:textId="77777777" w:rsidR="00E81687" w:rsidRPr="007E38FB" w:rsidRDefault="00E81687" w:rsidP="006A2896">
            <w:pPr>
              <w:jc w:val="right"/>
              <w:rPr>
                <w:rFonts w:asciiTheme="majorBidi" w:hAnsiTheme="majorBidi" w:cstheme="majorBidi" w:hint="cs"/>
                <w:sz w:val="28"/>
                <w:szCs w:val="28"/>
              </w:rPr>
            </w:pPr>
          </w:p>
        </w:tc>
        <w:tc>
          <w:tcPr>
            <w:tcW w:w="3804" w:type="dxa"/>
          </w:tcPr>
          <w:p w14:paraId="3338490D" w14:textId="2842D297" w:rsidR="00E81687" w:rsidRPr="007E38FB" w:rsidRDefault="00E81687" w:rsidP="006A2896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</w:rPr>
              <w:t>Result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(output)</w:t>
            </w:r>
          </w:p>
        </w:tc>
        <w:tc>
          <w:tcPr>
            <w:tcW w:w="1683" w:type="dxa"/>
          </w:tcPr>
          <w:p w14:paraId="115747F9" w14:textId="77777777" w:rsidR="00E81687" w:rsidRPr="007E38FB" w:rsidRDefault="00E81687" w:rsidP="006A2896">
            <w:pPr>
              <w:tabs>
                <w:tab w:val="left" w:pos="1326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#</w:t>
            </w:r>
          </w:p>
        </w:tc>
      </w:tr>
      <w:tr w:rsidR="00E81687" w:rsidRPr="007E38FB" w14:paraId="650EEB89" w14:textId="77777777" w:rsidTr="00E81687">
        <w:trPr>
          <w:trHeight w:val="737"/>
        </w:trPr>
        <w:tc>
          <w:tcPr>
            <w:tcW w:w="5125" w:type="dxa"/>
          </w:tcPr>
          <w:p w14:paraId="7D1204AF" w14:textId="492ABC73" w:rsidR="00F02B11" w:rsidRPr="00F02B11" w:rsidRDefault="00F02B11" w:rsidP="00F02B11">
            <w:p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F02B11">
              <w:rPr>
                <w:rFonts w:cstheme="minorHAnsi"/>
                <w:sz w:val="24"/>
                <w:szCs w:val="24"/>
              </w:rPr>
              <w:t>getMessage1():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02B11">
              <w:rPr>
                <w:rFonts w:cstheme="minorHAnsi"/>
                <w:sz w:val="24"/>
                <w:szCs w:val="24"/>
              </w:rPr>
              <w:t>doesn't depend on anything</w:t>
            </w:r>
            <w:r w:rsidRPr="00F02B11">
              <w:rPr>
                <w:rFonts w:cs="Calibri"/>
                <w:sz w:val="24"/>
                <w:szCs w:val="24"/>
                <w:rtl/>
              </w:rPr>
              <w:t>.</w:t>
            </w:r>
          </w:p>
          <w:p w14:paraId="374A9F2B" w14:textId="078C6FEE" w:rsidR="00F02B11" w:rsidRPr="00F02B11" w:rsidRDefault="00F02B11" w:rsidP="00F02B11">
            <w:pPr>
              <w:bidi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F02B11">
              <w:rPr>
                <w:rFonts w:cstheme="minorHAnsi"/>
                <w:sz w:val="24"/>
                <w:szCs w:val="24"/>
              </w:rPr>
              <w:t xml:space="preserve">getMessage3(): This runs next because it doesn’t depend on anything </w:t>
            </w:r>
          </w:p>
          <w:p w14:paraId="43A0E45F" w14:textId="1889D90C" w:rsidR="00E81687" w:rsidRPr="00EC34D0" w:rsidRDefault="00F02B11" w:rsidP="00F02B11">
            <w:pPr>
              <w:bidi w:val="0"/>
              <w:rPr>
                <w:rFonts w:cstheme="minorHAnsi" w:hint="cs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F02B11">
              <w:rPr>
                <w:rFonts w:cstheme="minorHAnsi"/>
                <w:sz w:val="24"/>
                <w:szCs w:val="24"/>
              </w:rPr>
              <w:t>getMessage2(): This runs last because it depends on getMessage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F02B11">
              <w:rPr>
                <w:rFonts w:cstheme="minorHAnsi"/>
                <w:sz w:val="24"/>
                <w:szCs w:val="24"/>
              </w:rPr>
              <w:t>() because of Qualifier3</w:t>
            </w:r>
          </w:p>
        </w:tc>
        <w:tc>
          <w:tcPr>
            <w:tcW w:w="3804" w:type="dxa"/>
          </w:tcPr>
          <w:p w14:paraId="71D5F4EE" w14:textId="5799D583" w:rsidR="00E81687" w:rsidRPr="007E38FB" w:rsidRDefault="00E81687" w:rsidP="006A2896">
            <w:pPr>
              <w:bidi w:val="0"/>
              <w:rPr>
                <w:rFonts w:cstheme="minorHAnsi"/>
                <w:sz w:val="28"/>
                <w:szCs w:val="28"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message1</w:t>
            </w:r>
          </w:p>
          <w:p w14:paraId="38223976" w14:textId="4549B4FF" w:rsidR="00E81687" w:rsidRPr="003E6ED7" w:rsidRDefault="00E81687" w:rsidP="006A2896">
            <w:pPr>
              <w:bidi w:val="0"/>
              <w:rPr>
                <w:rFonts w:cstheme="minorHAnsi"/>
                <w:sz w:val="28"/>
                <w:szCs w:val="28"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  <w:p w14:paraId="14032608" w14:textId="7CC9DB01" w:rsidR="00E81687" w:rsidRPr="007E38FB" w:rsidRDefault="00E81687" w:rsidP="0001064C">
            <w:pPr>
              <w:bidi w:val="0"/>
              <w:rPr>
                <w:rFonts w:cstheme="minorHAnsi"/>
                <w:sz w:val="28"/>
                <w:szCs w:val="28"/>
                <w:rtl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83" w:type="dxa"/>
          </w:tcPr>
          <w:p w14:paraId="57D6C34B" w14:textId="77777777" w:rsidR="00E81687" w:rsidRPr="007E38FB" w:rsidRDefault="00E81687" w:rsidP="006A2896">
            <w:pPr>
              <w:bidi w:val="0"/>
              <w:rPr>
                <w:rFonts w:cstheme="minorHAnsi"/>
                <w:sz w:val="28"/>
                <w:szCs w:val="28"/>
                <w:rtl/>
              </w:rPr>
            </w:pPr>
            <w:r w:rsidRPr="007E38F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E81687" w:rsidRPr="007E38FB" w14:paraId="30E8E11C" w14:textId="77777777" w:rsidTr="00E81687">
        <w:trPr>
          <w:trHeight w:val="737"/>
        </w:trPr>
        <w:tc>
          <w:tcPr>
            <w:tcW w:w="5125" w:type="dxa"/>
          </w:tcPr>
          <w:p w14:paraId="6CDAEC68" w14:textId="790CF6E5" w:rsidR="00F02B11" w:rsidRPr="00F02B11" w:rsidRDefault="00F02B11" w:rsidP="00F02B11">
            <w:pPr>
              <w:bidi w:val="0"/>
              <w:rPr>
                <w:rFonts w:cstheme="minorHAnsi"/>
                <w:sz w:val="24"/>
                <w:szCs w:val="24"/>
              </w:rPr>
            </w:pPr>
            <w:r w:rsidRPr="00F02B11">
              <w:rPr>
                <w:rFonts w:cstheme="minorHAnsi"/>
                <w:sz w:val="24"/>
                <w:szCs w:val="24"/>
              </w:rPr>
              <w:t>getMessage3(</w:t>
            </w:r>
            <w:proofErr w:type="gramStart"/>
            <w:r w:rsidRPr="00F02B11">
              <w:rPr>
                <w:rFonts w:cstheme="minorHAnsi"/>
                <w:sz w:val="24"/>
                <w:szCs w:val="24"/>
              </w:rPr>
              <w:t>):doesn't</w:t>
            </w:r>
            <w:proofErr w:type="gramEnd"/>
            <w:r w:rsidRPr="00F02B11">
              <w:rPr>
                <w:rFonts w:cstheme="minorHAnsi"/>
                <w:sz w:val="24"/>
                <w:szCs w:val="24"/>
              </w:rPr>
              <w:t xml:space="preserve"> depend on anything</w:t>
            </w:r>
            <w:r w:rsidRPr="00F02B11">
              <w:rPr>
                <w:rFonts w:cs="Calibri"/>
                <w:sz w:val="24"/>
                <w:szCs w:val="24"/>
                <w:rtl/>
              </w:rPr>
              <w:t>.</w:t>
            </w:r>
          </w:p>
          <w:p w14:paraId="25AC4ED7" w14:textId="77777777" w:rsidR="00F02B11" w:rsidRPr="00F02B11" w:rsidRDefault="00F02B11" w:rsidP="00F02B11">
            <w:pPr>
              <w:bidi w:val="0"/>
              <w:rPr>
                <w:rFonts w:cstheme="minorHAnsi"/>
                <w:sz w:val="24"/>
                <w:szCs w:val="24"/>
              </w:rPr>
            </w:pPr>
            <w:r w:rsidRPr="00F02B11">
              <w:rPr>
                <w:rFonts w:cstheme="minorHAnsi"/>
                <w:sz w:val="24"/>
                <w:szCs w:val="24"/>
              </w:rPr>
              <w:t>getMessage2(): This runs next because it depends on getMessage3() because of Qualifier3</w:t>
            </w:r>
            <w:r w:rsidRPr="00F02B11">
              <w:rPr>
                <w:rFonts w:cs="Calibri"/>
                <w:sz w:val="24"/>
                <w:szCs w:val="24"/>
                <w:rtl/>
              </w:rPr>
              <w:t>.</w:t>
            </w:r>
          </w:p>
          <w:p w14:paraId="7718ADA6" w14:textId="3AAFAF84" w:rsidR="00E81687" w:rsidRPr="00EC34D0" w:rsidRDefault="00F02B11" w:rsidP="00F02B11">
            <w:pPr>
              <w:bidi w:val="0"/>
              <w:rPr>
                <w:rFonts w:cstheme="minorHAnsi" w:hint="cs"/>
                <w:sz w:val="24"/>
                <w:szCs w:val="24"/>
              </w:rPr>
            </w:pPr>
            <w:r w:rsidRPr="00F02B11">
              <w:rPr>
                <w:rFonts w:cstheme="minorHAnsi"/>
                <w:sz w:val="24"/>
                <w:szCs w:val="24"/>
              </w:rPr>
              <w:t>getMessage1():it doesn’t depend on anything</w:t>
            </w:r>
            <w:r w:rsidRPr="00F02B11">
              <w:rPr>
                <w:rFonts w:cs="Calibri"/>
                <w:sz w:val="24"/>
                <w:szCs w:val="24"/>
                <w:rtl/>
              </w:rPr>
              <w:t>.</w:t>
            </w:r>
          </w:p>
        </w:tc>
        <w:tc>
          <w:tcPr>
            <w:tcW w:w="3804" w:type="dxa"/>
          </w:tcPr>
          <w:p w14:paraId="0D74663F" w14:textId="0E65EBED" w:rsidR="00E81687" w:rsidRPr="007E38FB" w:rsidRDefault="00E81687" w:rsidP="0001064C">
            <w:pPr>
              <w:bidi w:val="0"/>
              <w:rPr>
                <w:rFonts w:cstheme="minorHAnsi"/>
                <w:sz w:val="28"/>
                <w:szCs w:val="28"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  <w:p w14:paraId="4583270C" w14:textId="067AD881" w:rsidR="00E81687" w:rsidRPr="003E6ED7" w:rsidRDefault="00E81687" w:rsidP="0001064C">
            <w:pPr>
              <w:bidi w:val="0"/>
              <w:rPr>
                <w:rFonts w:cstheme="minorHAnsi"/>
                <w:sz w:val="28"/>
                <w:szCs w:val="28"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  <w:p w14:paraId="414C31BE" w14:textId="2967BDCB" w:rsidR="00E81687" w:rsidRPr="003E6ED7" w:rsidRDefault="00E81687" w:rsidP="0001064C">
            <w:pPr>
              <w:bidi w:val="0"/>
              <w:rPr>
                <w:rFonts w:cstheme="minorHAnsi"/>
                <w:sz w:val="28"/>
                <w:szCs w:val="28"/>
              </w:rPr>
            </w:pPr>
            <w:r w:rsidRPr="003E6ED7">
              <w:rPr>
                <w:rFonts w:cstheme="minorHAnsi"/>
                <w:sz w:val="28"/>
                <w:szCs w:val="28"/>
              </w:rPr>
              <w:t>hey form message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231D2A34" w14:textId="7110CF4D" w:rsidR="00E81687" w:rsidRPr="007E38FB" w:rsidRDefault="00E81687" w:rsidP="006A2896">
            <w:pPr>
              <w:bidi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1F63A9DE" w14:textId="77777777" w:rsidR="0001064C" w:rsidRPr="0001064C" w:rsidRDefault="0001064C" w:rsidP="0001064C">
      <w:pPr>
        <w:ind w:right="-630"/>
        <w:jc w:val="right"/>
        <w:rPr>
          <w:rFonts w:hint="cs"/>
          <w:sz w:val="10"/>
          <w:szCs w:val="10"/>
          <w:rtl/>
        </w:rPr>
      </w:pPr>
    </w:p>
    <w:p w14:paraId="5E944B83" w14:textId="77777777" w:rsidR="007C3153" w:rsidRDefault="007C3153" w:rsidP="007C3153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A21B734" w14:textId="77777777" w:rsidR="007C3153" w:rsidRDefault="007C3153" w:rsidP="007C3153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627FA84" w14:textId="77777777" w:rsidR="00E81687" w:rsidRDefault="00E81687" w:rsidP="007C3153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E6FAB9B" w14:textId="77777777" w:rsidR="00EC34D0" w:rsidRDefault="00EC34D0" w:rsidP="00E81687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CF8FC30" w14:textId="77777777" w:rsidR="00EC34D0" w:rsidRDefault="00EC34D0" w:rsidP="00EC34D0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E5AB447" w14:textId="444382AD" w:rsidR="0001064C" w:rsidRPr="007E38FB" w:rsidRDefault="0001064C" w:rsidP="00EC34D0">
      <w:pPr>
        <w:bidi w:val="0"/>
        <w:rPr>
          <w:rFonts w:asciiTheme="majorBidi" w:hAnsiTheme="majorBidi" w:cstheme="majorBidi"/>
          <w:sz w:val="28"/>
          <w:szCs w:val="28"/>
        </w:rPr>
      </w:pPr>
      <w:r w:rsidRPr="007E38FB">
        <w:rPr>
          <w:rFonts w:asciiTheme="majorBidi" w:hAnsiTheme="majorBidi" w:cstheme="majorBidi"/>
          <w:sz w:val="28"/>
          <w:szCs w:val="28"/>
        </w:rPr>
        <w:lastRenderedPageBreak/>
        <w:t>Answer the Q</w:t>
      </w:r>
      <w:r>
        <w:rPr>
          <w:rFonts w:asciiTheme="majorBidi" w:hAnsiTheme="majorBidi" w:cstheme="majorBidi"/>
          <w:sz w:val="28"/>
          <w:szCs w:val="28"/>
        </w:rPr>
        <w:t>4</w:t>
      </w:r>
      <w:r w:rsidRPr="007E38FB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aa"/>
        <w:bidiVisual/>
        <w:tblW w:w="10612" w:type="dxa"/>
        <w:tblInd w:w="-156" w:type="dxa"/>
        <w:tblLook w:val="04A0" w:firstRow="1" w:lastRow="0" w:firstColumn="1" w:lastColumn="0" w:noHBand="0" w:noVBand="1"/>
      </w:tblPr>
      <w:tblGrid>
        <w:gridCol w:w="5485"/>
        <w:gridCol w:w="3383"/>
        <w:gridCol w:w="1744"/>
      </w:tblGrid>
      <w:tr w:rsidR="00EC34D0" w:rsidRPr="007E38FB" w14:paraId="447AE410" w14:textId="77777777" w:rsidTr="00EC34D0">
        <w:trPr>
          <w:trHeight w:val="548"/>
        </w:trPr>
        <w:tc>
          <w:tcPr>
            <w:tcW w:w="5485" w:type="dxa"/>
          </w:tcPr>
          <w:p w14:paraId="22B38A46" w14:textId="77777777" w:rsidR="00EC34D0" w:rsidRPr="007E38FB" w:rsidRDefault="00EC34D0" w:rsidP="006A2896">
            <w:pPr>
              <w:jc w:val="right"/>
              <w:rPr>
                <w:rFonts w:asciiTheme="majorBidi" w:hAnsiTheme="majorBidi" w:cstheme="majorBidi" w:hint="cs"/>
                <w:sz w:val="28"/>
                <w:szCs w:val="28"/>
              </w:rPr>
            </w:pPr>
          </w:p>
        </w:tc>
        <w:tc>
          <w:tcPr>
            <w:tcW w:w="3383" w:type="dxa"/>
          </w:tcPr>
          <w:p w14:paraId="68C2D33E" w14:textId="7087BEE7" w:rsidR="00EC34D0" w:rsidRPr="007E38FB" w:rsidRDefault="00EC34D0" w:rsidP="006A2896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</w:rPr>
              <w:t>Result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(output)</w:t>
            </w:r>
          </w:p>
        </w:tc>
        <w:tc>
          <w:tcPr>
            <w:tcW w:w="1744" w:type="dxa"/>
          </w:tcPr>
          <w:p w14:paraId="152EEE5B" w14:textId="77777777" w:rsidR="00EC34D0" w:rsidRPr="007E38FB" w:rsidRDefault="00EC34D0" w:rsidP="006A2896">
            <w:pPr>
              <w:tabs>
                <w:tab w:val="left" w:pos="1326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#</w:t>
            </w:r>
          </w:p>
        </w:tc>
      </w:tr>
      <w:tr w:rsidR="00EC34D0" w:rsidRPr="007E38FB" w14:paraId="0CCBFC76" w14:textId="77777777" w:rsidTr="00EC34D0">
        <w:trPr>
          <w:trHeight w:val="737"/>
        </w:trPr>
        <w:tc>
          <w:tcPr>
            <w:tcW w:w="5485" w:type="dxa"/>
          </w:tcPr>
          <w:p w14:paraId="72DC50A5" w14:textId="77777777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message3: It doesn't depend on anything</w:t>
            </w:r>
            <w:r w:rsidRPr="00C267C1">
              <w:rPr>
                <w:rFonts w:cstheme="minorHAnsi"/>
                <w:sz w:val="24"/>
                <w:szCs w:val="24"/>
                <w:rtl/>
              </w:rPr>
              <w:t xml:space="preserve">, </w:t>
            </w:r>
          </w:p>
          <w:p w14:paraId="090EC3A1" w14:textId="77777777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message2: It depends on message3</w:t>
            </w:r>
            <w:r w:rsidRPr="00C267C1">
              <w:rPr>
                <w:rFonts w:cstheme="minorHAnsi"/>
                <w:sz w:val="24"/>
                <w:szCs w:val="24"/>
                <w:rtl/>
              </w:rPr>
              <w:t xml:space="preserve"> </w:t>
            </w:r>
          </w:p>
          <w:p w14:paraId="1673AA5E" w14:textId="77777777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message1: It also doesn't depend on anything</w:t>
            </w:r>
            <w:r w:rsidRPr="00C267C1">
              <w:rPr>
                <w:rFonts w:cstheme="minorHAnsi"/>
                <w:sz w:val="24"/>
                <w:szCs w:val="24"/>
                <w:rtl/>
              </w:rPr>
              <w:t xml:space="preserve">, </w:t>
            </w:r>
          </w:p>
          <w:p w14:paraId="264D57AE" w14:textId="6E5B986F" w:rsidR="009B4186" w:rsidRPr="00C267C1" w:rsidRDefault="00C267C1" w:rsidP="00C267C1">
            <w:pPr>
              <w:bidi w:val="0"/>
              <w:rPr>
                <w:rFonts w:cstheme="minorHAnsi" w:hint="cs"/>
                <w:sz w:val="28"/>
                <w:szCs w:val="28"/>
                <w:rtl/>
              </w:rPr>
            </w:pPr>
            <w:proofErr w:type="spellStart"/>
            <w:r w:rsidRPr="00C267C1">
              <w:rPr>
                <w:rFonts w:cstheme="minorHAnsi"/>
                <w:sz w:val="24"/>
                <w:szCs w:val="24"/>
              </w:rPr>
              <w:t>MainController</w:t>
            </w:r>
            <w:proofErr w:type="spellEnd"/>
            <w:r w:rsidRPr="00C267C1">
              <w:rPr>
                <w:rFonts w:cstheme="minorHAnsi"/>
                <w:sz w:val="24"/>
                <w:szCs w:val="24"/>
              </w:rPr>
              <w:t>: It depends on message1</w:t>
            </w:r>
          </w:p>
        </w:tc>
        <w:tc>
          <w:tcPr>
            <w:tcW w:w="3383" w:type="dxa"/>
          </w:tcPr>
          <w:p w14:paraId="08B68FF0" w14:textId="5CCC57B3" w:rsidR="00EC34D0" w:rsidRPr="007C3153" w:rsidRDefault="00EC34D0" w:rsidP="007C3153">
            <w:pPr>
              <w:bidi w:val="0"/>
              <w:rPr>
                <w:rFonts w:cstheme="minorHAnsi"/>
                <w:sz w:val="28"/>
                <w:szCs w:val="28"/>
              </w:rPr>
            </w:pPr>
            <w:r w:rsidRPr="007C3153">
              <w:rPr>
                <w:rFonts w:cstheme="minorHAnsi"/>
                <w:sz w:val="28"/>
                <w:szCs w:val="28"/>
              </w:rPr>
              <w:t>hey form message3</w:t>
            </w:r>
          </w:p>
          <w:p w14:paraId="026CD1CA" w14:textId="68EF5AF9" w:rsidR="00EC34D0" w:rsidRPr="007C3153" w:rsidRDefault="00EC34D0" w:rsidP="007C3153">
            <w:pPr>
              <w:bidi w:val="0"/>
              <w:rPr>
                <w:rFonts w:cstheme="minorHAnsi"/>
                <w:sz w:val="28"/>
                <w:szCs w:val="28"/>
              </w:rPr>
            </w:pPr>
            <w:r w:rsidRPr="007C3153">
              <w:rPr>
                <w:rFonts w:cstheme="minorHAnsi"/>
                <w:sz w:val="28"/>
                <w:szCs w:val="28"/>
              </w:rPr>
              <w:t>hey form message</w:t>
            </w:r>
            <w:r w:rsidR="00C267C1">
              <w:rPr>
                <w:rFonts w:cstheme="minorHAnsi"/>
                <w:sz w:val="28"/>
                <w:szCs w:val="28"/>
              </w:rPr>
              <w:t>2</w:t>
            </w:r>
          </w:p>
          <w:p w14:paraId="187C8653" w14:textId="77777777" w:rsidR="00EC34D0" w:rsidRDefault="00EC34D0" w:rsidP="007C3153">
            <w:pPr>
              <w:bidi w:val="0"/>
              <w:rPr>
                <w:rFonts w:cstheme="minorHAnsi"/>
                <w:sz w:val="28"/>
                <w:szCs w:val="28"/>
              </w:rPr>
            </w:pPr>
            <w:r w:rsidRPr="007C3153">
              <w:rPr>
                <w:rFonts w:cstheme="minorHAnsi"/>
                <w:sz w:val="28"/>
                <w:szCs w:val="28"/>
              </w:rPr>
              <w:t>hey form message</w:t>
            </w:r>
            <w:r w:rsidR="00C267C1">
              <w:rPr>
                <w:rFonts w:cstheme="minorHAnsi"/>
                <w:sz w:val="28"/>
                <w:szCs w:val="28"/>
              </w:rPr>
              <w:t>1</w:t>
            </w:r>
          </w:p>
          <w:p w14:paraId="28E3A1F2" w14:textId="1A0B455F" w:rsidR="00C267C1" w:rsidRPr="007E38FB" w:rsidRDefault="00C267C1" w:rsidP="00C267C1">
            <w:pPr>
              <w:bidi w:val="0"/>
              <w:rPr>
                <w:rFonts w:cstheme="minorHAnsi"/>
                <w:sz w:val="28"/>
                <w:szCs w:val="28"/>
              </w:rPr>
            </w:pPr>
            <w:r w:rsidRPr="007C3153">
              <w:rPr>
                <w:rFonts w:cstheme="minorHAnsi"/>
                <w:sz w:val="28"/>
                <w:szCs w:val="28"/>
              </w:rPr>
              <w:t>her from Maim controller</w:t>
            </w:r>
          </w:p>
        </w:tc>
        <w:tc>
          <w:tcPr>
            <w:tcW w:w="1744" w:type="dxa"/>
          </w:tcPr>
          <w:p w14:paraId="3FC89369" w14:textId="77777777" w:rsidR="00EC34D0" w:rsidRPr="007E38FB" w:rsidRDefault="00EC34D0" w:rsidP="006A2896">
            <w:pPr>
              <w:bidi w:val="0"/>
              <w:rPr>
                <w:rFonts w:cstheme="minorHAnsi"/>
                <w:sz w:val="28"/>
                <w:szCs w:val="28"/>
                <w:rtl/>
              </w:rPr>
            </w:pPr>
            <w:r w:rsidRPr="007E38F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EC34D0" w:rsidRPr="007E38FB" w14:paraId="787A65F4" w14:textId="77777777" w:rsidTr="00EC34D0">
        <w:trPr>
          <w:trHeight w:val="737"/>
        </w:trPr>
        <w:tc>
          <w:tcPr>
            <w:tcW w:w="5485" w:type="dxa"/>
          </w:tcPr>
          <w:p w14:paraId="1A89163E" w14:textId="27059D68" w:rsidR="00C267C1" w:rsidRDefault="009B4186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9B4186">
              <w:rPr>
                <w:rFonts w:cstheme="minorHAnsi"/>
                <w:sz w:val="24"/>
                <w:szCs w:val="24"/>
                <w:rtl/>
              </w:rPr>
              <w:t>-</w:t>
            </w:r>
            <w:r w:rsidR="00C267C1" w:rsidRPr="00C267C1">
              <w:rPr>
                <w:rFonts w:cstheme="minorHAnsi"/>
                <w:sz w:val="24"/>
                <w:szCs w:val="24"/>
              </w:rPr>
              <w:t xml:space="preserve"> </w:t>
            </w:r>
            <w:r w:rsidR="00C267C1" w:rsidRPr="00C267C1">
              <w:rPr>
                <w:rFonts w:cstheme="minorHAnsi"/>
                <w:sz w:val="24"/>
                <w:szCs w:val="24"/>
              </w:rPr>
              <w:t>message</w:t>
            </w:r>
            <w:r w:rsidR="00C267C1">
              <w:rPr>
                <w:rFonts w:cstheme="minorHAnsi"/>
                <w:sz w:val="24"/>
                <w:szCs w:val="24"/>
              </w:rPr>
              <w:t>1</w:t>
            </w:r>
            <w:r w:rsidR="00C267C1" w:rsidRPr="00C267C1">
              <w:rPr>
                <w:rFonts w:cstheme="minorHAnsi"/>
                <w:sz w:val="24"/>
                <w:szCs w:val="24"/>
              </w:rPr>
              <w:t>: It doesn't depend on anything</w:t>
            </w:r>
            <w:r w:rsidR="00C267C1" w:rsidRPr="00C267C1">
              <w:rPr>
                <w:rFonts w:cstheme="minorHAnsi"/>
                <w:sz w:val="24"/>
                <w:szCs w:val="24"/>
                <w:rtl/>
              </w:rPr>
              <w:t>,</w:t>
            </w:r>
          </w:p>
          <w:p w14:paraId="4DFEC085" w14:textId="412C87C8" w:rsid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proofErr w:type="spellStart"/>
            <w:r w:rsidRPr="00C267C1">
              <w:rPr>
                <w:rFonts w:cstheme="minorHAnsi"/>
                <w:sz w:val="24"/>
                <w:szCs w:val="24"/>
              </w:rPr>
              <w:t>MainController</w:t>
            </w:r>
            <w:proofErr w:type="spellEnd"/>
            <w:r w:rsidRPr="00C267C1">
              <w:rPr>
                <w:rFonts w:cstheme="minorHAnsi"/>
                <w:sz w:val="24"/>
                <w:szCs w:val="24"/>
              </w:rPr>
              <w:t>: It depends on message1</w:t>
            </w:r>
          </w:p>
          <w:p w14:paraId="49BBD02C" w14:textId="1629648E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message1: It also doesn't depend on anything</w:t>
            </w:r>
            <w:r w:rsidRPr="00C267C1">
              <w:rPr>
                <w:rFonts w:cstheme="minorHAnsi"/>
                <w:sz w:val="24"/>
                <w:szCs w:val="24"/>
                <w:rtl/>
              </w:rPr>
              <w:t>,</w:t>
            </w:r>
            <w:r>
              <w:rPr>
                <w:rFonts w:cstheme="minorHAnsi"/>
                <w:sz w:val="24"/>
                <w:szCs w:val="24"/>
                <w:rtl/>
              </w:rPr>
              <w:fldChar w:fldCharType="begin"/>
            </w:r>
            <w:r>
              <w:rPr>
                <w:rFonts w:cstheme="minorHAnsi"/>
                <w:sz w:val="24"/>
                <w:szCs w:val="24"/>
                <w:rtl/>
              </w:rPr>
              <w:instrText xml:space="preserve"> </w:instrText>
            </w:r>
            <w:r>
              <w:rPr>
                <w:rFonts w:cstheme="minorHAnsi"/>
                <w:sz w:val="24"/>
                <w:szCs w:val="24"/>
              </w:rPr>
              <w:instrText>LISTNUM</w:instrText>
            </w:r>
            <w:r>
              <w:rPr>
                <w:rFonts w:cstheme="minorHAnsi"/>
                <w:sz w:val="24"/>
                <w:szCs w:val="24"/>
                <w:rtl/>
              </w:rPr>
              <w:instrText xml:space="preserve"> </w:instrText>
            </w:r>
            <w:r>
              <w:rPr>
                <w:rFonts w:cstheme="minorHAnsi"/>
                <w:sz w:val="24"/>
                <w:szCs w:val="24"/>
                <w:rtl/>
              </w:rPr>
              <w:fldChar w:fldCharType="end"/>
            </w:r>
          </w:p>
          <w:p w14:paraId="18271541" w14:textId="49EDD15C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message2: It depends on message3</w:t>
            </w:r>
          </w:p>
          <w:p w14:paraId="4F3C271C" w14:textId="7FA56843" w:rsidR="00EC34D0" w:rsidRDefault="00EC34D0" w:rsidP="00C267C1">
            <w:pPr>
              <w:bidi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83" w:type="dxa"/>
          </w:tcPr>
          <w:p w14:paraId="504B1B16" w14:textId="77777777" w:rsidR="009B4186" w:rsidRDefault="00EC34D0" w:rsidP="007C3153">
            <w:pPr>
              <w:bidi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</w:t>
            </w:r>
            <w:r w:rsidRPr="007C3153">
              <w:rPr>
                <w:rFonts w:cstheme="minorHAnsi"/>
                <w:sz w:val="28"/>
                <w:szCs w:val="28"/>
              </w:rPr>
              <w:t xml:space="preserve">ey from message1 </w:t>
            </w:r>
          </w:p>
          <w:p w14:paraId="306BDB1B" w14:textId="6C5AF1C2" w:rsidR="00EC34D0" w:rsidRPr="003E6ED7" w:rsidRDefault="009B4186" w:rsidP="009B4186">
            <w:pPr>
              <w:bidi w:val="0"/>
              <w:rPr>
                <w:rFonts w:cstheme="minorHAnsi"/>
                <w:sz w:val="28"/>
                <w:szCs w:val="28"/>
              </w:rPr>
            </w:pPr>
            <w:r w:rsidRPr="007C3153">
              <w:rPr>
                <w:rFonts w:cstheme="minorHAnsi"/>
                <w:sz w:val="28"/>
                <w:szCs w:val="28"/>
              </w:rPr>
              <w:t>hey from Main controller</w:t>
            </w:r>
            <w:r w:rsidR="00EC34D0" w:rsidRPr="007C3153">
              <w:rPr>
                <w:rFonts w:cstheme="minorHAnsi"/>
                <w:sz w:val="28"/>
                <w:szCs w:val="28"/>
              </w:rPr>
              <w:br/>
              <w:t xml:space="preserve">hey from message3 </w:t>
            </w:r>
            <w:r w:rsidR="00EC34D0" w:rsidRPr="007C3153">
              <w:rPr>
                <w:rFonts w:cstheme="minorHAnsi"/>
                <w:sz w:val="28"/>
                <w:szCs w:val="28"/>
              </w:rPr>
              <w:br/>
              <w:t>hey from message</w:t>
            </w:r>
            <w:r w:rsidR="00EC34D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744" w:type="dxa"/>
          </w:tcPr>
          <w:p w14:paraId="34C158DA" w14:textId="77777777" w:rsidR="00EC34D0" w:rsidRPr="007E38FB" w:rsidRDefault="00EC34D0" w:rsidP="006A2896">
            <w:pPr>
              <w:bidi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49E71C91" w14:textId="77777777" w:rsidR="002D4FA0" w:rsidRDefault="002D4FA0" w:rsidP="002D4FA0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23FCCBA" w14:textId="77777777" w:rsidR="002D4FA0" w:rsidRDefault="002D4FA0" w:rsidP="002D4FA0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49DE48C" w14:textId="77777777" w:rsidR="002D4FA0" w:rsidRDefault="002D4FA0" w:rsidP="002D4FA0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85594B1" w14:textId="5BD89793" w:rsidR="002D4FA0" w:rsidRPr="007E38FB" w:rsidRDefault="002D4FA0" w:rsidP="002D4FA0">
      <w:pPr>
        <w:bidi w:val="0"/>
        <w:rPr>
          <w:rFonts w:asciiTheme="majorBidi" w:hAnsiTheme="majorBidi" w:cstheme="majorBidi"/>
          <w:sz w:val="28"/>
          <w:szCs w:val="28"/>
        </w:rPr>
      </w:pPr>
      <w:r w:rsidRPr="007E38FB">
        <w:rPr>
          <w:rFonts w:asciiTheme="majorBidi" w:hAnsiTheme="majorBidi" w:cstheme="majorBidi"/>
          <w:sz w:val="28"/>
          <w:szCs w:val="28"/>
        </w:rPr>
        <w:t>Answer the Q</w:t>
      </w:r>
      <w:r>
        <w:rPr>
          <w:rFonts w:asciiTheme="majorBidi" w:hAnsiTheme="majorBidi" w:cstheme="majorBidi"/>
          <w:sz w:val="28"/>
          <w:szCs w:val="28"/>
        </w:rPr>
        <w:t>5</w:t>
      </w:r>
      <w:r w:rsidRPr="007E38FB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aa"/>
        <w:bidiVisual/>
        <w:tblW w:w="10612" w:type="dxa"/>
        <w:tblInd w:w="-156" w:type="dxa"/>
        <w:tblLook w:val="04A0" w:firstRow="1" w:lastRow="0" w:firstColumn="1" w:lastColumn="0" w:noHBand="0" w:noVBand="1"/>
      </w:tblPr>
      <w:tblGrid>
        <w:gridCol w:w="4178"/>
        <w:gridCol w:w="4690"/>
        <w:gridCol w:w="1744"/>
      </w:tblGrid>
      <w:tr w:rsidR="009B4186" w:rsidRPr="007E38FB" w14:paraId="7A96B8F4" w14:textId="77777777" w:rsidTr="009B4186">
        <w:trPr>
          <w:trHeight w:val="548"/>
        </w:trPr>
        <w:tc>
          <w:tcPr>
            <w:tcW w:w="4178" w:type="dxa"/>
          </w:tcPr>
          <w:p w14:paraId="72DA9FD4" w14:textId="77777777" w:rsidR="009B4186" w:rsidRPr="007E38FB" w:rsidRDefault="009B4186" w:rsidP="00C267C1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90" w:type="dxa"/>
          </w:tcPr>
          <w:p w14:paraId="66362F3A" w14:textId="374BD296" w:rsidR="009B4186" w:rsidRPr="007E38FB" w:rsidRDefault="009B4186" w:rsidP="006A2896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</w:rPr>
              <w:t>Result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(output)</w:t>
            </w:r>
          </w:p>
        </w:tc>
        <w:tc>
          <w:tcPr>
            <w:tcW w:w="1744" w:type="dxa"/>
          </w:tcPr>
          <w:p w14:paraId="47BEB79C" w14:textId="77777777" w:rsidR="009B4186" w:rsidRPr="007E38FB" w:rsidRDefault="009B4186" w:rsidP="006A2896">
            <w:pPr>
              <w:tabs>
                <w:tab w:val="left" w:pos="1326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E38FB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 w:rsidRPr="007E38FB">
              <w:rPr>
                <w:rFonts w:asciiTheme="majorBidi" w:hAnsiTheme="majorBidi" w:cstheme="majorBidi"/>
                <w:sz w:val="28"/>
                <w:szCs w:val="28"/>
              </w:rPr>
              <w:t>#</w:t>
            </w:r>
          </w:p>
        </w:tc>
      </w:tr>
      <w:tr w:rsidR="009B4186" w:rsidRPr="007E38FB" w14:paraId="253FB594" w14:textId="77777777" w:rsidTr="009B4186">
        <w:trPr>
          <w:trHeight w:val="737"/>
        </w:trPr>
        <w:tc>
          <w:tcPr>
            <w:tcW w:w="4178" w:type="dxa"/>
          </w:tcPr>
          <w:p w14:paraId="0F2AE189" w14:textId="08498C66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</w:t>
            </w:r>
            <w:r w:rsidRPr="00C267C1">
              <w:rPr>
                <w:rFonts w:cstheme="minorHAnsi"/>
                <w:sz w:val="24"/>
                <w:szCs w:val="24"/>
              </w:rPr>
              <w:t>essage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C267C1">
              <w:rPr>
                <w:rFonts w:cstheme="minorHAnsi"/>
                <w:sz w:val="24"/>
                <w:szCs w:val="24"/>
              </w:rPr>
              <w:t>: independent</w:t>
            </w:r>
          </w:p>
          <w:p w14:paraId="7B1AFB50" w14:textId="77777777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message2: Depends on message3</w:t>
            </w:r>
            <w:r w:rsidRPr="00C267C1">
              <w:rPr>
                <w:rFonts w:cs="Calibri"/>
                <w:sz w:val="24"/>
                <w:szCs w:val="24"/>
                <w:rtl/>
              </w:rPr>
              <w:t>.</w:t>
            </w:r>
          </w:p>
          <w:p w14:paraId="55283541" w14:textId="77777777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proofErr w:type="spellStart"/>
            <w:r w:rsidRPr="00C267C1">
              <w:rPr>
                <w:rFonts w:cstheme="minorHAnsi"/>
                <w:sz w:val="24"/>
                <w:szCs w:val="24"/>
              </w:rPr>
              <w:t>MainController</w:t>
            </w:r>
            <w:proofErr w:type="spellEnd"/>
            <w:r w:rsidRPr="00C267C1">
              <w:rPr>
                <w:rFonts w:cstheme="minorHAnsi"/>
                <w:sz w:val="24"/>
                <w:szCs w:val="24"/>
              </w:rPr>
              <w:t>: Depends on message2</w:t>
            </w:r>
            <w:r w:rsidRPr="00C267C1">
              <w:rPr>
                <w:rFonts w:cs="Calibri"/>
                <w:sz w:val="24"/>
                <w:szCs w:val="24"/>
                <w:rtl/>
              </w:rPr>
              <w:t>.</w:t>
            </w:r>
          </w:p>
          <w:p w14:paraId="185F1FAE" w14:textId="1B8FED69" w:rsidR="00C267C1" w:rsidRPr="009B4186" w:rsidRDefault="00C267C1" w:rsidP="00C267C1">
            <w:pPr>
              <w:bidi w:val="0"/>
              <w:rPr>
                <w:rFonts w:cstheme="minorHAnsi" w:hint="cs"/>
                <w:sz w:val="24"/>
                <w:szCs w:val="24"/>
                <w:rtl/>
              </w:rPr>
            </w:pPr>
            <w:r w:rsidRPr="00C267C1">
              <w:rPr>
                <w:rFonts w:cstheme="minorHAnsi"/>
                <w:sz w:val="24"/>
                <w:szCs w:val="24"/>
              </w:rPr>
              <w:t>M</w:t>
            </w:r>
            <w:r w:rsidRPr="00C267C1">
              <w:rPr>
                <w:rFonts w:cstheme="minorHAnsi"/>
                <w:sz w:val="24"/>
                <w:szCs w:val="24"/>
              </w:rPr>
              <w:t>essage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C267C1">
              <w:rPr>
                <w:rFonts w:cstheme="minorHAnsi"/>
                <w:sz w:val="24"/>
                <w:szCs w:val="24"/>
              </w:rPr>
              <w:t>: independent</w:t>
            </w:r>
            <w:r w:rsidRPr="00C267C1">
              <w:rPr>
                <w:rFonts w:cs="Calibri"/>
                <w:sz w:val="24"/>
                <w:szCs w:val="24"/>
                <w:rtl/>
              </w:rPr>
              <w:t>.</w:t>
            </w:r>
          </w:p>
          <w:p w14:paraId="524AE493" w14:textId="57B0B00C" w:rsidR="009B4186" w:rsidRPr="009B4186" w:rsidRDefault="009B4186" w:rsidP="00C267C1">
            <w:pPr>
              <w:bidi w:val="0"/>
              <w:rPr>
                <w:rFonts w:cstheme="minorHAnsi" w:hint="cs"/>
                <w:sz w:val="24"/>
                <w:szCs w:val="24"/>
                <w:rtl/>
              </w:rPr>
            </w:pPr>
          </w:p>
        </w:tc>
        <w:tc>
          <w:tcPr>
            <w:tcW w:w="4690" w:type="dxa"/>
          </w:tcPr>
          <w:p w14:paraId="08B8162B" w14:textId="483271F7" w:rsidR="009B4186" w:rsidRPr="002D4FA0" w:rsidRDefault="009B4186" w:rsidP="002D4FA0">
            <w:pPr>
              <w:bidi w:val="0"/>
              <w:rPr>
                <w:rFonts w:cstheme="minorHAnsi"/>
                <w:sz w:val="28"/>
                <w:szCs w:val="28"/>
              </w:rPr>
            </w:pPr>
            <w:r w:rsidRPr="002D4FA0">
              <w:rPr>
                <w:rFonts w:cstheme="minorHAnsi"/>
                <w:sz w:val="28"/>
                <w:szCs w:val="28"/>
              </w:rPr>
              <w:t>hey form message3</w:t>
            </w:r>
          </w:p>
          <w:p w14:paraId="19372D5E" w14:textId="77777777" w:rsidR="009B4186" w:rsidRPr="002D4FA0" w:rsidRDefault="009B4186" w:rsidP="002D4FA0">
            <w:pPr>
              <w:bidi w:val="0"/>
              <w:rPr>
                <w:rFonts w:cstheme="minorHAnsi"/>
                <w:sz w:val="28"/>
                <w:szCs w:val="28"/>
              </w:rPr>
            </w:pPr>
            <w:r w:rsidRPr="002D4FA0">
              <w:rPr>
                <w:rFonts w:cstheme="minorHAnsi"/>
                <w:sz w:val="28"/>
                <w:szCs w:val="28"/>
              </w:rPr>
              <w:t>hey form message2</w:t>
            </w:r>
          </w:p>
          <w:p w14:paraId="74D42469" w14:textId="77777777" w:rsidR="009B4186" w:rsidRPr="002D4FA0" w:rsidRDefault="009B4186" w:rsidP="002D4FA0">
            <w:pPr>
              <w:bidi w:val="0"/>
              <w:rPr>
                <w:rFonts w:cstheme="minorHAnsi"/>
                <w:sz w:val="28"/>
                <w:szCs w:val="28"/>
              </w:rPr>
            </w:pPr>
            <w:r w:rsidRPr="002D4FA0">
              <w:rPr>
                <w:rFonts w:cstheme="minorHAnsi"/>
                <w:sz w:val="28"/>
                <w:szCs w:val="28"/>
              </w:rPr>
              <w:t>her from Maim controller</w:t>
            </w:r>
          </w:p>
          <w:p w14:paraId="432CFDA0" w14:textId="0985C6B9" w:rsidR="009B4186" w:rsidRPr="007E38FB" w:rsidRDefault="009B4186" w:rsidP="002D4FA0">
            <w:pPr>
              <w:bidi w:val="0"/>
              <w:rPr>
                <w:rFonts w:cstheme="minorHAnsi"/>
                <w:sz w:val="28"/>
                <w:szCs w:val="28"/>
              </w:rPr>
            </w:pPr>
            <w:r w:rsidRPr="002D4FA0">
              <w:rPr>
                <w:rFonts w:cstheme="minorHAnsi"/>
                <w:sz w:val="28"/>
                <w:szCs w:val="28"/>
              </w:rPr>
              <w:t>hey form message1</w:t>
            </w:r>
          </w:p>
        </w:tc>
        <w:tc>
          <w:tcPr>
            <w:tcW w:w="1744" w:type="dxa"/>
          </w:tcPr>
          <w:p w14:paraId="300AB147" w14:textId="77777777" w:rsidR="009B4186" w:rsidRPr="007E38FB" w:rsidRDefault="009B4186" w:rsidP="006A2896">
            <w:pPr>
              <w:bidi w:val="0"/>
              <w:rPr>
                <w:rFonts w:cstheme="minorHAnsi"/>
                <w:sz w:val="28"/>
                <w:szCs w:val="28"/>
                <w:rtl/>
              </w:rPr>
            </w:pPr>
            <w:r w:rsidRPr="007E38F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9B4186" w:rsidRPr="007E38FB" w14:paraId="637CB7C9" w14:textId="77777777" w:rsidTr="009B4186">
        <w:trPr>
          <w:trHeight w:val="737"/>
        </w:trPr>
        <w:tc>
          <w:tcPr>
            <w:tcW w:w="4178" w:type="dxa"/>
          </w:tcPr>
          <w:p w14:paraId="64939C16" w14:textId="77777777" w:rsid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message1: independent</w:t>
            </w:r>
          </w:p>
          <w:p w14:paraId="59AECF39" w14:textId="2250B5D2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message3: independent.</w:t>
            </w:r>
          </w:p>
          <w:p w14:paraId="0DD7EFE1" w14:textId="29753643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r w:rsidRPr="00C267C1">
              <w:rPr>
                <w:rFonts w:cstheme="minorHAnsi"/>
                <w:sz w:val="24"/>
                <w:szCs w:val="24"/>
              </w:rPr>
              <w:t>M</w:t>
            </w:r>
            <w:r w:rsidRPr="00C267C1">
              <w:rPr>
                <w:rFonts w:cstheme="minorHAnsi"/>
                <w:sz w:val="24"/>
                <w:szCs w:val="24"/>
              </w:rPr>
              <w:t>essage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C267C1">
              <w:rPr>
                <w:rFonts w:cstheme="minorHAnsi"/>
                <w:sz w:val="24"/>
                <w:szCs w:val="24"/>
              </w:rPr>
              <w:t>: Depends on message3.</w:t>
            </w:r>
          </w:p>
          <w:p w14:paraId="301A5631" w14:textId="77777777" w:rsidR="00C267C1" w:rsidRPr="00C267C1" w:rsidRDefault="00C267C1" w:rsidP="00C267C1">
            <w:pPr>
              <w:bidi w:val="0"/>
              <w:rPr>
                <w:rFonts w:cstheme="minorHAnsi"/>
                <w:sz w:val="24"/>
                <w:szCs w:val="24"/>
              </w:rPr>
            </w:pPr>
            <w:proofErr w:type="spellStart"/>
            <w:r w:rsidRPr="00C267C1">
              <w:rPr>
                <w:rFonts w:cstheme="minorHAnsi"/>
                <w:sz w:val="24"/>
                <w:szCs w:val="24"/>
              </w:rPr>
              <w:t>MainController</w:t>
            </w:r>
            <w:proofErr w:type="spellEnd"/>
            <w:r w:rsidRPr="00C267C1">
              <w:rPr>
                <w:rFonts w:cstheme="minorHAnsi"/>
                <w:sz w:val="24"/>
                <w:szCs w:val="24"/>
              </w:rPr>
              <w:t>: Depends on message2.</w:t>
            </w:r>
          </w:p>
          <w:p w14:paraId="28C16C41" w14:textId="34BF4D3F" w:rsidR="009B4186" w:rsidRPr="009B4186" w:rsidRDefault="009B4186" w:rsidP="00C267C1">
            <w:pPr>
              <w:bidi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90" w:type="dxa"/>
          </w:tcPr>
          <w:p w14:paraId="37E39BA1" w14:textId="06C1B0E1" w:rsidR="009B4186" w:rsidRDefault="009B4186" w:rsidP="006A2896">
            <w:pPr>
              <w:bidi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</w:t>
            </w:r>
            <w:r w:rsidRPr="007C3153">
              <w:rPr>
                <w:rFonts w:cstheme="minorHAnsi"/>
                <w:sz w:val="28"/>
                <w:szCs w:val="28"/>
              </w:rPr>
              <w:t>ey from message</w:t>
            </w:r>
            <w:r w:rsidR="00C267C1">
              <w:rPr>
                <w:rFonts w:cstheme="minorHAnsi"/>
                <w:sz w:val="28"/>
                <w:szCs w:val="28"/>
              </w:rPr>
              <w:t>1</w:t>
            </w:r>
            <w:r w:rsidRPr="007C3153">
              <w:rPr>
                <w:rFonts w:cstheme="minorHAnsi"/>
                <w:sz w:val="28"/>
                <w:szCs w:val="28"/>
              </w:rPr>
              <w:t xml:space="preserve"> </w:t>
            </w:r>
            <w:r w:rsidRPr="007C3153">
              <w:rPr>
                <w:rFonts w:cstheme="minorHAnsi"/>
                <w:sz w:val="28"/>
                <w:szCs w:val="28"/>
              </w:rPr>
              <w:br/>
              <w:t>hey from message</w:t>
            </w:r>
            <w:r w:rsidR="00C267C1">
              <w:rPr>
                <w:rFonts w:cstheme="minorHAnsi"/>
                <w:sz w:val="28"/>
                <w:szCs w:val="28"/>
              </w:rPr>
              <w:t>3</w:t>
            </w:r>
            <w:r w:rsidRPr="007C3153">
              <w:rPr>
                <w:rFonts w:cstheme="minorHAnsi"/>
                <w:sz w:val="28"/>
                <w:szCs w:val="28"/>
              </w:rPr>
              <w:t xml:space="preserve"> </w:t>
            </w:r>
            <w:r w:rsidRPr="007C3153">
              <w:rPr>
                <w:rFonts w:cstheme="minorHAnsi"/>
                <w:sz w:val="28"/>
                <w:szCs w:val="28"/>
              </w:rPr>
              <w:br/>
              <w:t>hey from message</w:t>
            </w:r>
            <w:r w:rsidR="00C267C1">
              <w:rPr>
                <w:rFonts w:cstheme="minorHAnsi"/>
                <w:sz w:val="28"/>
                <w:szCs w:val="28"/>
              </w:rPr>
              <w:t>2</w:t>
            </w:r>
          </w:p>
          <w:p w14:paraId="1825BEDE" w14:textId="31D62E81" w:rsidR="009B4186" w:rsidRPr="003E6ED7" w:rsidRDefault="009B4186" w:rsidP="002D4FA0">
            <w:pPr>
              <w:bidi w:val="0"/>
              <w:rPr>
                <w:rFonts w:cstheme="minorHAnsi"/>
                <w:sz w:val="28"/>
                <w:szCs w:val="28"/>
              </w:rPr>
            </w:pPr>
            <w:r w:rsidRPr="007C3153">
              <w:rPr>
                <w:rFonts w:cstheme="minorHAnsi"/>
                <w:sz w:val="28"/>
                <w:szCs w:val="28"/>
              </w:rPr>
              <w:t>hey from Main controller</w:t>
            </w:r>
          </w:p>
        </w:tc>
        <w:tc>
          <w:tcPr>
            <w:tcW w:w="1744" w:type="dxa"/>
          </w:tcPr>
          <w:p w14:paraId="7B1804CA" w14:textId="77777777" w:rsidR="009B4186" w:rsidRPr="007E38FB" w:rsidRDefault="009B4186" w:rsidP="006A2896">
            <w:pPr>
              <w:bidi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71C1AEC5" w14:textId="77777777" w:rsidR="0001064C" w:rsidRPr="003E6ED7" w:rsidRDefault="0001064C" w:rsidP="0001064C">
      <w:pPr>
        <w:ind w:right="-630"/>
        <w:jc w:val="right"/>
        <w:rPr>
          <w:rFonts w:hint="cs"/>
          <w:sz w:val="40"/>
          <w:szCs w:val="40"/>
          <w:rtl/>
        </w:rPr>
      </w:pPr>
    </w:p>
    <w:p w14:paraId="4BAB7EFC" w14:textId="77777777" w:rsidR="003E6ED7" w:rsidRPr="003E6ED7" w:rsidRDefault="003E6ED7" w:rsidP="003E6ED7">
      <w:pPr>
        <w:ind w:right="-630"/>
        <w:jc w:val="right"/>
        <w:rPr>
          <w:rFonts w:hint="cs"/>
          <w:sz w:val="40"/>
          <w:szCs w:val="40"/>
          <w:rtl/>
        </w:rPr>
      </w:pPr>
    </w:p>
    <w:p w14:paraId="33588BE3" w14:textId="4C1C4F15" w:rsidR="003E6ED7" w:rsidRPr="003E6ED7" w:rsidRDefault="003E6ED7" w:rsidP="002D4FA0">
      <w:pPr>
        <w:ind w:right="-630"/>
        <w:rPr>
          <w:rFonts w:hint="cs"/>
          <w:sz w:val="40"/>
          <w:szCs w:val="40"/>
          <w:rtl/>
        </w:rPr>
      </w:pPr>
    </w:p>
    <w:sectPr w:rsidR="003E6ED7" w:rsidRPr="003E6ED7" w:rsidSect="00E81687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DA"/>
    <w:rsid w:val="0001064C"/>
    <w:rsid w:val="002D4FA0"/>
    <w:rsid w:val="003877E4"/>
    <w:rsid w:val="003E6ED7"/>
    <w:rsid w:val="004517DF"/>
    <w:rsid w:val="004F3461"/>
    <w:rsid w:val="007C3153"/>
    <w:rsid w:val="007D62DE"/>
    <w:rsid w:val="007E2175"/>
    <w:rsid w:val="007E38FB"/>
    <w:rsid w:val="008F7568"/>
    <w:rsid w:val="009B4186"/>
    <w:rsid w:val="00A21654"/>
    <w:rsid w:val="00B26E56"/>
    <w:rsid w:val="00C267C1"/>
    <w:rsid w:val="00C73FDA"/>
    <w:rsid w:val="00E81687"/>
    <w:rsid w:val="00EC34D0"/>
    <w:rsid w:val="00F0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86A2"/>
  <w15:chartTrackingRefBased/>
  <w15:docId w15:val="{F22410A6-9808-4A32-B392-B6BF4A46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7C1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73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73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73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73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73FD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73FDA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73FD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73FD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73FD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73F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73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73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73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73F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F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FD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73FD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73FDA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3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816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816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B49B-9B89-40F4-831B-90379040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saud</dc:creator>
  <cp:keywords/>
  <dc:description/>
  <cp:lastModifiedBy>Abrar saud</cp:lastModifiedBy>
  <cp:revision>3</cp:revision>
  <cp:lastPrinted>2025-03-05T10:37:00Z</cp:lastPrinted>
  <dcterms:created xsi:type="dcterms:W3CDTF">2025-03-05T08:55:00Z</dcterms:created>
  <dcterms:modified xsi:type="dcterms:W3CDTF">2025-03-05T11:01:00Z</dcterms:modified>
</cp:coreProperties>
</file>