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2CED" w14:textId="77777777" w:rsidR="009606D7" w:rsidRDefault="00000000">
      <w:pPr>
        <w:jc w:val="center"/>
      </w:pPr>
      <w:r>
        <w:rPr>
          <w:b/>
          <w:sz w:val="40"/>
        </w:rPr>
        <w:t>I2C Controller and Endpoint Device Model</w:t>
      </w:r>
    </w:p>
    <w:p w14:paraId="60348060" w14:textId="77777777" w:rsidR="009606D7" w:rsidRDefault="00000000">
      <w:pPr>
        <w:jc w:val="center"/>
      </w:pPr>
      <w:r>
        <w:rPr>
          <w:sz w:val="26"/>
        </w:rPr>
        <w:t>Design Document - C Implementation</w:t>
      </w:r>
    </w:p>
    <w:p w14:paraId="592DBB84" w14:textId="74B1584A" w:rsidR="009606D7" w:rsidRDefault="00000000">
      <w:r>
        <w:t xml:space="preserve">This document explains the simplified transaction-level I2C subsystem model. </w:t>
      </w:r>
      <w:r w:rsidR="00740899">
        <w:t xml:space="preserve">This describes </w:t>
      </w:r>
      <w:r>
        <w:t>the design, build the project, run the tests, and discuss future extensions.</w:t>
      </w:r>
    </w:p>
    <w:p w14:paraId="4A7F8C39" w14:textId="77777777" w:rsidR="009606D7" w:rsidRDefault="00000000">
      <w:pPr>
        <w:pStyle w:val="Heading1"/>
      </w:pPr>
      <w:r>
        <w:t>1. Objective</w:t>
      </w:r>
    </w:p>
    <w:p w14:paraId="1A33354F" w14:textId="17EB2F44" w:rsidR="009606D7" w:rsidRDefault="00000000">
      <w:r>
        <w:t>Th</w:t>
      </w:r>
      <w:r w:rsidR="00740899">
        <w:t xml:space="preserve">is Implementation </w:t>
      </w:r>
      <w:r>
        <w:t>is a simplified I2C subsystem model with an MMIO-exposed I2C controller/master, one or more endpoint/slave devices, and a bus abstraction that routes transactions to the matching slave address.</w:t>
      </w:r>
    </w:p>
    <w:p w14:paraId="3990DFEE" w14:textId="77777777" w:rsidR="009606D7" w:rsidRDefault="00000000">
      <w:r>
        <w:t>The model is functional and transaction-level. It intentionally does not model SDA/SCL electrical waveforms, clock stretching, arbitration, or cycle-accurate timing.</w:t>
      </w:r>
    </w:p>
    <w:p w14:paraId="05EB8B33" w14:textId="77777777" w:rsidR="009606D7" w:rsidRDefault="00000000">
      <w:pPr>
        <w:pStyle w:val="Heading1"/>
      </w:pPr>
      <w:r>
        <w:t>2. Requirements Mapping</w:t>
      </w:r>
    </w:p>
    <w:tbl>
      <w:tblPr>
        <w:tblStyle w:val="TableGrid"/>
        <w:tblW w:w="0" w:type="auto"/>
        <w:jc w:val="center"/>
        <w:tblLook w:val="04A0" w:firstRow="1" w:lastRow="0" w:firstColumn="1" w:lastColumn="0" w:noHBand="0" w:noVBand="1"/>
      </w:tblPr>
      <w:tblGrid>
        <w:gridCol w:w="5184"/>
        <w:gridCol w:w="5184"/>
      </w:tblGrid>
      <w:tr w:rsidR="009606D7" w14:paraId="417252A6" w14:textId="77777777">
        <w:trPr>
          <w:jc w:val="center"/>
        </w:trPr>
        <w:tc>
          <w:tcPr>
            <w:tcW w:w="5184" w:type="dxa"/>
            <w:shd w:val="clear" w:color="auto" w:fill="D9EAF7"/>
            <w:vAlign w:val="center"/>
          </w:tcPr>
          <w:p w14:paraId="3847DFEC" w14:textId="77777777" w:rsidR="009606D7" w:rsidRDefault="00000000">
            <w:r>
              <w:rPr>
                <w:b/>
                <w:sz w:val="18"/>
              </w:rPr>
              <w:t>Requirement</w:t>
            </w:r>
          </w:p>
        </w:tc>
        <w:tc>
          <w:tcPr>
            <w:tcW w:w="5184" w:type="dxa"/>
            <w:shd w:val="clear" w:color="auto" w:fill="D9EAF7"/>
            <w:vAlign w:val="center"/>
          </w:tcPr>
          <w:p w14:paraId="386623A5" w14:textId="77777777" w:rsidR="009606D7" w:rsidRDefault="00000000">
            <w:r>
              <w:rPr>
                <w:b/>
                <w:sz w:val="18"/>
              </w:rPr>
              <w:t>Implementation</w:t>
            </w:r>
          </w:p>
        </w:tc>
      </w:tr>
      <w:tr w:rsidR="009606D7" w14:paraId="44F9D6CC" w14:textId="77777777">
        <w:trPr>
          <w:jc w:val="center"/>
        </w:trPr>
        <w:tc>
          <w:tcPr>
            <w:tcW w:w="5184" w:type="dxa"/>
            <w:vAlign w:val="center"/>
          </w:tcPr>
          <w:p w14:paraId="59D97EBF" w14:textId="77777777" w:rsidR="009606D7" w:rsidRDefault="00000000">
            <w:r>
              <w:rPr>
                <w:sz w:val="18"/>
              </w:rPr>
              <w:t>MMIO controller registers</w:t>
            </w:r>
          </w:p>
        </w:tc>
        <w:tc>
          <w:tcPr>
            <w:tcW w:w="5184" w:type="dxa"/>
            <w:vAlign w:val="center"/>
          </w:tcPr>
          <w:p w14:paraId="07E05A6E" w14:textId="77777777" w:rsidR="009606D7" w:rsidRDefault="00000000">
            <w:r>
              <w:rPr>
                <w:sz w:val="18"/>
              </w:rPr>
              <w:t>CONTROL, STATUS, TXDATA, RXDATA, and CMD are exposed as 32-bit MMIO words.</w:t>
            </w:r>
          </w:p>
        </w:tc>
      </w:tr>
      <w:tr w:rsidR="009606D7" w14:paraId="2229A5FF" w14:textId="77777777">
        <w:trPr>
          <w:jc w:val="center"/>
        </w:trPr>
        <w:tc>
          <w:tcPr>
            <w:tcW w:w="5184" w:type="dxa"/>
            <w:vAlign w:val="center"/>
          </w:tcPr>
          <w:p w14:paraId="3FB229B9" w14:textId="77777777" w:rsidR="009606D7" w:rsidRDefault="00000000">
            <w:r>
              <w:rPr>
                <w:sz w:val="18"/>
              </w:rPr>
              <w:t>Commands</w:t>
            </w:r>
          </w:p>
        </w:tc>
        <w:tc>
          <w:tcPr>
            <w:tcW w:w="5184" w:type="dxa"/>
            <w:vAlign w:val="center"/>
          </w:tcPr>
          <w:p w14:paraId="30F78157" w14:textId="77777777" w:rsidR="009606D7" w:rsidRDefault="00000000">
            <w:r>
              <w:rPr>
                <w:sz w:val="18"/>
              </w:rPr>
              <w:t>START, STOP, WRITE, and READ are supported through the CMD register.</w:t>
            </w:r>
          </w:p>
        </w:tc>
      </w:tr>
      <w:tr w:rsidR="009606D7" w14:paraId="09127641" w14:textId="77777777">
        <w:trPr>
          <w:jc w:val="center"/>
        </w:trPr>
        <w:tc>
          <w:tcPr>
            <w:tcW w:w="5184" w:type="dxa"/>
            <w:vAlign w:val="center"/>
          </w:tcPr>
          <w:p w14:paraId="32D1F4BD" w14:textId="77777777" w:rsidR="009606D7" w:rsidRDefault="00000000">
            <w:r>
              <w:rPr>
                <w:sz w:val="18"/>
              </w:rPr>
              <w:t>Addressing</w:t>
            </w:r>
          </w:p>
        </w:tc>
        <w:tc>
          <w:tcPr>
            <w:tcW w:w="5184" w:type="dxa"/>
            <w:vAlign w:val="center"/>
          </w:tcPr>
          <w:p w14:paraId="3BA6CCFA" w14:textId="77777777" w:rsidR="009606D7" w:rsidRDefault="00000000">
            <w:r>
              <w:rPr>
                <w:sz w:val="18"/>
              </w:rPr>
              <w:t>START consumes TXDATA as address byte: TXDATA[7:1] is 7-bit address; TXDATA[0] is R/W direction.</w:t>
            </w:r>
          </w:p>
        </w:tc>
      </w:tr>
      <w:tr w:rsidR="009606D7" w14:paraId="09E07CDC" w14:textId="77777777">
        <w:trPr>
          <w:jc w:val="center"/>
        </w:trPr>
        <w:tc>
          <w:tcPr>
            <w:tcW w:w="5184" w:type="dxa"/>
            <w:vAlign w:val="center"/>
          </w:tcPr>
          <w:p w14:paraId="244F5084" w14:textId="77777777" w:rsidR="009606D7" w:rsidRDefault="00000000">
            <w:r>
              <w:rPr>
                <w:sz w:val="18"/>
              </w:rPr>
              <w:t>Read/write transactions</w:t>
            </w:r>
          </w:p>
        </w:tc>
        <w:tc>
          <w:tcPr>
            <w:tcW w:w="5184" w:type="dxa"/>
            <w:vAlign w:val="center"/>
          </w:tcPr>
          <w:p w14:paraId="11D09493" w14:textId="77777777" w:rsidR="009606D7" w:rsidRDefault="00000000">
            <w:r>
              <w:rPr>
                <w:sz w:val="18"/>
              </w:rPr>
              <w:t>WRITE sends TXDATA to the endpoint. READ fetches one byte from endpoint into RXDATA.</w:t>
            </w:r>
          </w:p>
        </w:tc>
      </w:tr>
      <w:tr w:rsidR="009606D7" w14:paraId="31160885" w14:textId="77777777">
        <w:trPr>
          <w:jc w:val="center"/>
        </w:trPr>
        <w:tc>
          <w:tcPr>
            <w:tcW w:w="5184" w:type="dxa"/>
            <w:vAlign w:val="center"/>
          </w:tcPr>
          <w:p w14:paraId="0422B2E8" w14:textId="77777777" w:rsidR="009606D7" w:rsidRDefault="00000000">
            <w:r>
              <w:rPr>
                <w:sz w:val="18"/>
              </w:rPr>
              <w:t>Status reporting</w:t>
            </w:r>
          </w:p>
        </w:tc>
        <w:tc>
          <w:tcPr>
            <w:tcW w:w="5184" w:type="dxa"/>
            <w:vAlign w:val="center"/>
          </w:tcPr>
          <w:p w14:paraId="42361D7C" w14:textId="77777777" w:rsidR="009606D7" w:rsidRDefault="00000000">
            <w:r>
              <w:rPr>
                <w:sz w:val="18"/>
              </w:rPr>
              <w:t>BUSY, DONE, ERROR, and RX_VALID bits are implemented.</w:t>
            </w:r>
          </w:p>
        </w:tc>
      </w:tr>
      <w:tr w:rsidR="009606D7" w14:paraId="458AF80C" w14:textId="77777777">
        <w:trPr>
          <w:jc w:val="center"/>
        </w:trPr>
        <w:tc>
          <w:tcPr>
            <w:tcW w:w="5184" w:type="dxa"/>
            <w:vAlign w:val="center"/>
          </w:tcPr>
          <w:p w14:paraId="3551B46D" w14:textId="77777777" w:rsidR="009606D7" w:rsidRDefault="00000000">
            <w:r>
              <w:rPr>
                <w:sz w:val="18"/>
              </w:rPr>
              <w:t>State machine</w:t>
            </w:r>
          </w:p>
        </w:tc>
        <w:tc>
          <w:tcPr>
            <w:tcW w:w="5184" w:type="dxa"/>
            <w:vAlign w:val="center"/>
          </w:tcPr>
          <w:p w14:paraId="1A8398D6" w14:textId="77777777" w:rsidR="009606D7" w:rsidRDefault="00000000">
            <w:r>
              <w:rPr>
                <w:sz w:val="18"/>
              </w:rPr>
              <w:t>Controller maintains IDLE, START, SEND_ADDR, TRANSFER, STOP, and ERROR states.</w:t>
            </w:r>
          </w:p>
        </w:tc>
      </w:tr>
      <w:tr w:rsidR="009606D7" w14:paraId="394E4FB4" w14:textId="77777777">
        <w:trPr>
          <w:jc w:val="center"/>
        </w:trPr>
        <w:tc>
          <w:tcPr>
            <w:tcW w:w="5184" w:type="dxa"/>
            <w:vAlign w:val="center"/>
          </w:tcPr>
          <w:p w14:paraId="7F5AC7EF" w14:textId="77777777" w:rsidR="009606D7" w:rsidRDefault="00000000">
            <w:r>
              <w:rPr>
                <w:sz w:val="18"/>
              </w:rPr>
              <w:t>Endpoint device address</w:t>
            </w:r>
          </w:p>
        </w:tc>
        <w:tc>
          <w:tcPr>
            <w:tcW w:w="5184" w:type="dxa"/>
            <w:vAlign w:val="center"/>
          </w:tcPr>
          <w:p w14:paraId="58B52B63" w14:textId="77777777" w:rsidR="009606D7" w:rsidRDefault="00000000">
            <w:r>
              <w:rPr>
                <w:sz w:val="18"/>
              </w:rPr>
              <w:t>Each endpoint has a fixed 7-bit address and responds only to that address.</w:t>
            </w:r>
          </w:p>
        </w:tc>
      </w:tr>
      <w:tr w:rsidR="009606D7" w14:paraId="65A3780E" w14:textId="77777777">
        <w:trPr>
          <w:jc w:val="center"/>
        </w:trPr>
        <w:tc>
          <w:tcPr>
            <w:tcW w:w="5184" w:type="dxa"/>
            <w:vAlign w:val="center"/>
          </w:tcPr>
          <w:p w14:paraId="0C5484F6" w14:textId="77777777" w:rsidR="009606D7" w:rsidRDefault="00000000">
            <w:r>
              <w:rPr>
                <w:sz w:val="18"/>
              </w:rPr>
              <w:t>Endpoint register map</w:t>
            </w:r>
          </w:p>
        </w:tc>
        <w:tc>
          <w:tcPr>
            <w:tcW w:w="5184" w:type="dxa"/>
            <w:vAlign w:val="center"/>
          </w:tcPr>
          <w:p w14:paraId="217D794E" w14:textId="77777777" w:rsidR="009606D7" w:rsidRDefault="00000000">
            <w:r>
              <w:rPr>
                <w:sz w:val="18"/>
              </w:rPr>
              <w:t>Endpoint implements a 256-byte register map with Device ID, Status, and Data registers.</w:t>
            </w:r>
          </w:p>
        </w:tc>
      </w:tr>
      <w:tr w:rsidR="009606D7" w14:paraId="427F1C37" w14:textId="77777777">
        <w:trPr>
          <w:jc w:val="center"/>
        </w:trPr>
        <w:tc>
          <w:tcPr>
            <w:tcW w:w="5184" w:type="dxa"/>
            <w:vAlign w:val="center"/>
          </w:tcPr>
          <w:p w14:paraId="4B419F4E" w14:textId="77777777" w:rsidR="009606D7" w:rsidRDefault="00000000">
            <w:r>
              <w:rPr>
                <w:sz w:val="18"/>
              </w:rPr>
              <w:t>Bus abstraction</w:t>
            </w:r>
          </w:p>
        </w:tc>
        <w:tc>
          <w:tcPr>
            <w:tcW w:w="5184" w:type="dxa"/>
            <w:vAlign w:val="center"/>
          </w:tcPr>
          <w:p w14:paraId="2F895498" w14:textId="77777777" w:rsidR="009606D7" w:rsidRDefault="00000000">
            <w:r>
              <w:rPr>
                <w:sz w:val="18"/>
              </w:rPr>
              <w:t>I2CBus stores endpoint pointers and routes lookups by 7-bit address.</w:t>
            </w:r>
          </w:p>
        </w:tc>
      </w:tr>
    </w:tbl>
    <w:p w14:paraId="216A5162" w14:textId="77777777" w:rsidR="009606D7" w:rsidRDefault="00000000">
      <w:pPr>
        <w:pStyle w:val="Heading1"/>
      </w:pPr>
      <w:r>
        <w:t>3. High-Level Architecture</w:t>
      </w:r>
    </w:p>
    <w:p w14:paraId="06C0E98F" w14:textId="45A3B577" w:rsidR="009606D7" w:rsidRDefault="00000000">
      <w:r>
        <w:rPr>
          <w:rFonts w:ascii="Courier New" w:eastAsia="Courier New" w:hAnsi="Courier New"/>
          <w:sz w:val="16"/>
        </w:rPr>
        <w:t>+------------------+       MMIO read/write       +----------------------+</w:t>
      </w:r>
      <w:r>
        <w:rPr>
          <w:rFonts w:ascii="Courier New" w:eastAsia="Courier New" w:hAnsi="Courier New"/>
          <w:sz w:val="16"/>
        </w:rPr>
        <w:br/>
        <w:t>| Firmware / CPU   | --------------------------&gt; | I2C Controller       |</w:t>
      </w:r>
      <w:r>
        <w:rPr>
          <w:rFonts w:ascii="Courier New" w:eastAsia="Courier New" w:hAnsi="Courier New"/>
          <w:sz w:val="16"/>
        </w:rPr>
        <w:br/>
        <w:t xml:space="preserve">| Bare-metal code  |                             | CONTROL/STATUS/etc. </w:t>
      </w:r>
      <w:r w:rsidR="00577F3D">
        <w:rPr>
          <w:rFonts w:ascii="Courier New" w:eastAsia="Courier New" w:hAnsi="Courier New"/>
          <w:sz w:val="16"/>
        </w:rPr>
        <w:t xml:space="preserve"> </w:t>
      </w:r>
      <w:r>
        <w:rPr>
          <w:rFonts w:ascii="Courier New" w:eastAsia="Courier New" w:hAnsi="Courier New"/>
          <w:sz w:val="16"/>
        </w:rPr>
        <w:t>|</w:t>
      </w:r>
      <w:r>
        <w:rPr>
          <w:rFonts w:ascii="Courier New" w:eastAsia="Courier New" w:hAnsi="Courier New"/>
          <w:sz w:val="16"/>
        </w:rPr>
        <w:br/>
        <w:t>+------------------+ &lt;-------------------------- +----------+-----------+</w:t>
      </w:r>
      <w:r>
        <w:rPr>
          <w:rFonts w:ascii="Courier New" w:eastAsia="Courier New" w:hAnsi="Courier New"/>
          <w:sz w:val="16"/>
        </w:rPr>
        <w:br/>
        <w:t xml:space="preserve">        ^                                                |</w:t>
      </w:r>
      <w:r>
        <w:rPr>
          <w:rFonts w:ascii="Courier New" w:eastAsia="Courier New" w:hAnsi="Courier New"/>
          <w:sz w:val="16"/>
        </w:rPr>
        <w:br/>
        <w:t xml:space="preserve">        |                                                | transaction calls</w:t>
      </w:r>
      <w:r>
        <w:rPr>
          <w:rFonts w:ascii="Courier New" w:eastAsia="Courier New" w:hAnsi="Courier New"/>
          <w:sz w:val="16"/>
        </w:rPr>
        <w:br/>
        <w:t xml:space="preserve">        |                                                v</w:t>
      </w:r>
      <w:r>
        <w:rPr>
          <w:rFonts w:ascii="Courier New" w:eastAsia="Courier New" w:hAnsi="Courier New"/>
          <w:sz w:val="16"/>
        </w:rPr>
        <w:br/>
        <w:t xml:space="preserve">        |                                      +----------------------+</w:t>
      </w:r>
      <w:r>
        <w:rPr>
          <w:rFonts w:ascii="Courier New" w:eastAsia="Courier New" w:hAnsi="Courier New"/>
          <w:sz w:val="16"/>
        </w:rPr>
        <w:br/>
        <w:t xml:space="preserve">        |                                      | I2C Bus              |</w:t>
      </w:r>
      <w:r>
        <w:rPr>
          <w:rFonts w:ascii="Courier New" w:eastAsia="Courier New" w:hAnsi="Courier New"/>
          <w:sz w:val="16"/>
        </w:rPr>
        <w:br/>
        <w:t xml:space="preserve">        |                                      | address routing      |</w:t>
      </w:r>
      <w:r>
        <w:rPr>
          <w:rFonts w:ascii="Courier New" w:eastAsia="Courier New" w:hAnsi="Courier New"/>
          <w:sz w:val="16"/>
        </w:rPr>
        <w:br/>
        <w:t xml:space="preserve">        |                                      +----+------------+----+</w:t>
      </w:r>
      <w:r>
        <w:rPr>
          <w:rFonts w:ascii="Courier New" w:eastAsia="Courier New" w:hAnsi="Courier New"/>
          <w:sz w:val="16"/>
        </w:rPr>
        <w:br/>
        <w:t xml:space="preserve">        |                                           |            |</w:t>
      </w:r>
      <w:r>
        <w:rPr>
          <w:rFonts w:ascii="Courier New" w:eastAsia="Courier New" w:hAnsi="Courier New"/>
          <w:sz w:val="16"/>
        </w:rPr>
        <w:br/>
        <w:t xml:space="preserve">        |                                           v            v</w:t>
      </w:r>
      <w:r>
        <w:rPr>
          <w:rFonts w:ascii="Courier New" w:eastAsia="Courier New" w:hAnsi="Courier New"/>
          <w:sz w:val="16"/>
        </w:rPr>
        <w:br/>
        <w:t xml:space="preserve">        |                                  +-------------+  +-------------+</w:t>
      </w:r>
      <w:r>
        <w:rPr>
          <w:rFonts w:ascii="Courier New" w:eastAsia="Courier New" w:hAnsi="Courier New"/>
          <w:sz w:val="16"/>
        </w:rPr>
        <w:br/>
        <w:t xml:space="preserve">        |                                  | Endpoint    |  | Endpoint    |</w:t>
      </w:r>
      <w:r>
        <w:rPr>
          <w:rFonts w:ascii="Courier New" w:eastAsia="Courier New" w:hAnsi="Courier New"/>
          <w:sz w:val="16"/>
        </w:rPr>
        <w:br/>
        <w:t xml:space="preserve">        |                                  | addr 0x50   |  | addr 0x68   |</w:t>
      </w:r>
      <w:r>
        <w:rPr>
          <w:rFonts w:ascii="Courier New" w:eastAsia="Courier New" w:hAnsi="Courier New"/>
          <w:sz w:val="16"/>
        </w:rPr>
        <w:br/>
        <w:t xml:space="preserve">        |                                  | regs 0..255 |  | regs 0..255 |</w:t>
      </w:r>
      <w:r>
        <w:rPr>
          <w:rFonts w:ascii="Courier New" w:eastAsia="Courier New" w:hAnsi="Courier New"/>
          <w:sz w:val="16"/>
        </w:rPr>
        <w:br/>
        <w:t xml:space="preserve">        |                                  +-------------+  +-------------+</w:t>
      </w:r>
    </w:p>
    <w:p w14:paraId="31CCB4F8" w14:textId="77777777" w:rsidR="009606D7" w:rsidRDefault="00000000">
      <w:pPr>
        <w:pStyle w:val="Heading1"/>
      </w:pPr>
      <w:r>
        <w:lastRenderedPageBreak/>
        <w:t>4. Source Layout</w:t>
      </w:r>
    </w:p>
    <w:tbl>
      <w:tblPr>
        <w:tblStyle w:val="TableGrid"/>
        <w:tblW w:w="0" w:type="auto"/>
        <w:jc w:val="center"/>
        <w:tblLook w:val="04A0" w:firstRow="1" w:lastRow="0" w:firstColumn="1" w:lastColumn="0" w:noHBand="0" w:noVBand="1"/>
      </w:tblPr>
      <w:tblGrid>
        <w:gridCol w:w="5184"/>
        <w:gridCol w:w="5184"/>
      </w:tblGrid>
      <w:tr w:rsidR="009606D7" w14:paraId="7194447B" w14:textId="77777777">
        <w:trPr>
          <w:jc w:val="center"/>
        </w:trPr>
        <w:tc>
          <w:tcPr>
            <w:tcW w:w="5184" w:type="dxa"/>
            <w:shd w:val="clear" w:color="auto" w:fill="D9EAF7"/>
            <w:vAlign w:val="center"/>
          </w:tcPr>
          <w:p w14:paraId="15475368" w14:textId="77777777" w:rsidR="009606D7" w:rsidRDefault="00000000">
            <w:r>
              <w:rPr>
                <w:b/>
                <w:sz w:val="18"/>
              </w:rPr>
              <w:t>File</w:t>
            </w:r>
          </w:p>
        </w:tc>
        <w:tc>
          <w:tcPr>
            <w:tcW w:w="5184" w:type="dxa"/>
            <w:shd w:val="clear" w:color="auto" w:fill="D9EAF7"/>
            <w:vAlign w:val="center"/>
          </w:tcPr>
          <w:p w14:paraId="6C5770EE" w14:textId="77777777" w:rsidR="009606D7" w:rsidRDefault="00000000">
            <w:r>
              <w:rPr>
                <w:b/>
                <w:sz w:val="18"/>
              </w:rPr>
              <w:t>Purpose</w:t>
            </w:r>
          </w:p>
        </w:tc>
      </w:tr>
      <w:tr w:rsidR="009606D7" w14:paraId="45125EAA" w14:textId="77777777">
        <w:trPr>
          <w:jc w:val="center"/>
        </w:trPr>
        <w:tc>
          <w:tcPr>
            <w:tcW w:w="5184" w:type="dxa"/>
            <w:vAlign w:val="center"/>
          </w:tcPr>
          <w:p w14:paraId="601423C9" w14:textId="77777777" w:rsidR="009606D7" w:rsidRDefault="00000000">
            <w:r>
              <w:rPr>
                <w:sz w:val="18"/>
              </w:rPr>
              <w:t>include/i2c_model.h</w:t>
            </w:r>
          </w:p>
        </w:tc>
        <w:tc>
          <w:tcPr>
            <w:tcW w:w="5184" w:type="dxa"/>
            <w:vAlign w:val="center"/>
          </w:tcPr>
          <w:p w14:paraId="7FADAEA8" w14:textId="77777777" w:rsidR="009606D7" w:rsidRDefault="00000000">
            <w:r>
              <w:rPr>
                <w:sz w:val="18"/>
              </w:rPr>
              <w:t>Public types, register offsets, bit definitions, return codes, and APIs.</w:t>
            </w:r>
          </w:p>
        </w:tc>
      </w:tr>
      <w:tr w:rsidR="009606D7" w14:paraId="5E54EF67" w14:textId="77777777">
        <w:trPr>
          <w:jc w:val="center"/>
        </w:trPr>
        <w:tc>
          <w:tcPr>
            <w:tcW w:w="5184" w:type="dxa"/>
            <w:vAlign w:val="center"/>
          </w:tcPr>
          <w:p w14:paraId="6CC66E5B" w14:textId="77777777" w:rsidR="009606D7" w:rsidRDefault="00000000">
            <w:r>
              <w:rPr>
                <w:sz w:val="18"/>
              </w:rPr>
              <w:t>src/i2c_model.c</w:t>
            </w:r>
          </w:p>
        </w:tc>
        <w:tc>
          <w:tcPr>
            <w:tcW w:w="5184" w:type="dxa"/>
            <w:vAlign w:val="center"/>
          </w:tcPr>
          <w:p w14:paraId="138487A8" w14:textId="77777777" w:rsidR="009606D7" w:rsidRDefault="00000000">
            <w:r>
              <w:rPr>
                <w:sz w:val="18"/>
              </w:rPr>
              <w:t>Controller, bus, endpoint, command handling, state updates, and MMIO read/write implementation.</w:t>
            </w:r>
          </w:p>
        </w:tc>
      </w:tr>
      <w:tr w:rsidR="009606D7" w14:paraId="6579AFC2" w14:textId="77777777">
        <w:trPr>
          <w:jc w:val="center"/>
        </w:trPr>
        <w:tc>
          <w:tcPr>
            <w:tcW w:w="5184" w:type="dxa"/>
            <w:vAlign w:val="center"/>
          </w:tcPr>
          <w:p w14:paraId="7B71252C" w14:textId="77777777" w:rsidR="009606D7" w:rsidRDefault="00000000">
            <w:r>
              <w:rPr>
                <w:sz w:val="18"/>
              </w:rPr>
              <w:t>src/demo.c</w:t>
            </w:r>
          </w:p>
        </w:tc>
        <w:tc>
          <w:tcPr>
            <w:tcW w:w="5184" w:type="dxa"/>
            <w:vAlign w:val="center"/>
          </w:tcPr>
          <w:p w14:paraId="3EABF242" w14:textId="77777777" w:rsidR="009606D7" w:rsidRDefault="00000000">
            <w:r>
              <w:rPr>
                <w:sz w:val="18"/>
              </w:rPr>
              <w:t>Simple example program that creates endpoints, reads/writes registers, and shows error behavior.</w:t>
            </w:r>
          </w:p>
        </w:tc>
      </w:tr>
      <w:tr w:rsidR="009606D7" w14:paraId="5785002D" w14:textId="77777777">
        <w:trPr>
          <w:jc w:val="center"/>
        </w:trPr>
        <w:tc>
          <w:tcPr>
            <w:tcW w:w="5184" w:type="dxa"/>
            <w:vAlign w:val="center"/>
          </w:tcPr>
          <w:p w14:paraId="085880E5" w14:textId="77777777" w:rsidR="009606D7" w:rsidRDefault="00000000">
            <w:r>
              <w:rPr>
                <w:sz w:val="18"/>
              </w:rPr>
              <w:t>tests/test_i2c_model.c</w:t>
            </w:r>
          </w:p>
        </w:tc>
        <w:tc>
          <w:tcPr>
            <w:tcW w:w="5184" w:type="dxa"/>
            <w:vAlign w:val="center"/>
          </w:tcPr>
          <w:p w14:paraId="46557562" w14:textId="77777777" w:rsidR="009606D7" w:rsidRDefault="00000000">
            <w:r>
              <w:rPr>
                <w:sz w:val="18"/>
              </w:rPr>
              <w:t>Unit-style tests for normal transactions and error paths.</w:t>
            </w:r>
          </w:p>
        </w:tc>
      </w:tr>
      <w:tr w:rsidR="009606D7" w14:paraId="1F3ACC08" w14:textId="77777777">
        <w:trPr>
          <w:jc w:val="center"/>
        </w:trPr>
        <w:tc>
          <w:tcPr>
            <w:tcW w:w="5184" w:type="dxa"/>
            <w:vAlign w:val="center"/>
          </w:tcPr>
          <w:p w14:paraId="24649471" w14:textId="77777777" w:rsidR="009606D7" w:rsidRDefault="00000000">
            <w:r>
              <w:rPr>
                <w:sz w:val="18"/>
              </w:rPr>
              <w:t>Makefile</w:t>
            </w:r>
          </w:p>
        </w:tc>
        <w:tc>
          <w:tcPr>
            <w:tcW w:w="5184" w:type="dxa"/>
            <w:vAlign w:val="center"/>
          </w:tcPr>
          <w:p w14:paraId="419F8193" w14:textId="77777777" w:rsidR="009606D7" w:rsidRDefault="00000000">
            <w:r>
              <w:rPr>
                <w:sz w:val="18"/>
              </w:rPr>
              <w:t>Build targets for test, demo, and clean.</w:t>
            </w:r>
          </w:p>
        </w:tc>
      </w:tr>
      <w:tr w:rsidR="009606D7" w14:paraId="6AE7081E" w14:textId="77777777">
        <w:trPr>
          <w:jc w:val="center"/>
        </w:trPr>
        <w:tc>
          <w:tcPr>
            <w:tcW w:w="5184" w:type="dxa"/>
            <w:vAlign w:val="center"/>
          </w:tcPr>
          <w:p w14:paraId="2DB20A67" w14:textId="77777777" w:rsidR="009606D7" w:rsidRDefault="00000000">
            <w:r>
              <w:rPr>
                <w:sz w:val="18"/>
              </w:rPr>
              <w:t>README.md</w:t>
            </w:r>
          </w:p>
        </w:tc>
        <w:tc>
          <w:tcPr>
            <w:tcW w:w="5184" w:type="dxa"/>
            <w:vAlign w:val="center"/>
          </w:tcPr>
          <w:p w14:paraId="2245CD70" w14:textId="77777777" w:rsidR="009606D7" w:rsidRDefault="00000000">
            <w:r>
              <w:rPr>
                <w:sz w:val="18"/>
              </w:rPr>
              <w:t>Quick build/run guide and concise design overview.</w:t>
            </w:r>
          </w:p>
        </w:tc>
      </w:tr>
    </w:tbl>
    <w:p w14:paraId="3C2F5D36" w14:textId="77777777" w:rsidR="009606D7" w:rsidRDefault="00000000">
      <w:pPr>
        <w:pStyle w:val="Heading1"/>
      </w:pPr>
      <w:r>
        <w:t>5. Controller Register Interface</w:t>
      </w:r>
    </w:p>
    <w:tbl>
      <w:tblPr>
        <w:tblStyle w:val="TableGrid"/>
        <w:tblW w:w="0" w:type="auto"/>
        <w:jc w:val="center"/>
        <w:tblLook w:val="04A0" w:firstRow="1" w:lastRow="0" w:firstColumn="1" w:lastColumn="0" w:noHBand="0" w:noVBand="1"/>
      </w:tblPr>
      <w:tblGrid>
        <w:gridCol w:w="2592"/>
        <w:gridCol w:w="2592"/>
        <w:gridCol w:w="2592"/>
        <w:gridCol w:w="2592"/>
      </w:tblGrid>
      <w:tr w:rsidR="009606D7" w14:paraId="46930042" w14:textId="77777777">
        <w:trPr>
          <w:jc w:val="center"/>
        </w:trPr>
        <w:tc>
          <w:tcPr>
            <w:tcW w:w="2592" w:type="dxa"/>
            <w:shd w:val="clear" w:color="auto" w:fill="D9EAF7"/>
            <w:vAlign w:val="center"/>
          </w:tcPr>
          <w:p w14:paraId="0017B344" w14:textId="77777777" w:rsidR="009606D7" w:rsidRDefault="00000000">
            <w:r>
              <w:rPr>
                <w:b/>
                <w:sz w:val="18"/>
              </w:rPr>
              <w:t>Offset</w:t>
            </w:r>
          </w:p>
        </w:tc>
        <w:tc>
          <w:tcPr>
            <w:tcW w:w="2592" w:type="dxa"/>
            <w:shd w:val="clear" w:color="auto" w:fill="D9EAF7"/>
            <w:vAlign w:val="center"/>
          </w:tcPr>
          <w:p w14:paraId="2844F898" w14:textId="77777777" w:rsidR="009606D7" w:rsidRDefault="00000000">
            <w:r>
              <w:rPr>
                <w:b/>
                <w:sz w:val="18"/>
              </w:rPr>
              <w:t>Register</w:t>
            </w:r>
          </w:p>
        </w:tc>
        <w:tc>
          <w:tcPr>
            <w:tcW w:w="2592" w:type="dxa"/>
            <w:shd w:val="clear" w:color="auto" w:fill="D9EAF7"/>
            <w:vAlign w:val="center"/>
          </w:tcPr>
          <w:p w14:paraId="79019E3B" w14:textId="77777777" w:rsidR="009606D7" w:rsidRDefault="00000000">
            <w:r>
              <w:rPr>
                <w:b/>
                <w:sz w:val="18"/>
              </w:rPr>
              <w:t>Access</w:t>
            </w:r>
          </w:p>
        </w:tc>
        <w:tc>
          <w:tcPr>
            <w:tcW w:w="2592" w:type="dxa"/>
            <w:shd w:val="clear" w:color="auto" w:fill="D9EAF7"/>
            <w:vAlign w:val="center"/>
          </w:tcPr>
          <w:p w14:paraId="4E20420E" w14:textId="77777777" w:rsidR="009606D7" w:rsidRDefault="00000000">
            <w:r>
              <w:rPr>
                <w:b/>
                <w:sz w:val="18"/>
              </w:rPr>
              <w:t>Description</w:t>
            </w:r>
          </w:p>
        </w:tc>
      </w:tr>
      <w:tr w:rsidR="009606D7" w14:paraId="4684C647" w14:textId="77777777">
        <w:trPr>
          <w:jc w:val="center"/>
        </w:trPr>
        <w:tc>
          <w:tcPr>
            <w:tcW w:w="2592" w:type="dxa"/>
            <w:vAlign w:val="center"/>
          </w:tcPr>
          <w:p w14:paraId="107DB068" w14:textId="77777777" w:rsidR="009606D7" w:rsidRDefault="00000000">
            <w:r>
              <w:rPr>
                <w:sz w:val="18"/>
              </w:rPr>
              <w:t>0x00</w:t>
            </w:r>
          </w:p>
        </w:tc>
        <w:tc>
          <w:tcPr>
            <w:tcW w:w="2592" w:type="dxa"/>
            <w:vAlign w:val="center"/>
          </w:tcPr>
          <w:p w14:paraId="40E543BF" w14:textId="77777777" w:rsidR="009606D7" w:rsidRDefault="00000000">
            <w:r>
              <w:rPr>
                <w:sz w:val="18"/>
              </w:rPr>
              <w:t>CONTROL</w:t>
            </w:r>
          </w:p>
        </w:tc>
        <w:tc>
          <w:tcPr>
            <w:tcW w:w="2592" w:type="dxa"/>
            <w:vAlign w:val="center"/>
          </w:tcPr>
          <w:p w14:paraId="3664D88B" w14:textId="77777777" w:rsidR="009606D7" w:rsidRDefault="00000000">
            <w:r>
              <w:rPr>
                <w:sz w:val="18"/>
              </w:rPr>
              <w:t>R/W</w:t>
            </w:r>
          </w:p>
        </w:tc>
        <w:tc>
          <w:tcPr>
            <w:tcW w:w="2592" w:type="dxa"/>
            <w:vAlign w:val="center"/>
          </w:tcPr>
          <w:p w14:paraId="55D42463" w14:textId="77777777" w:rsidR="009606D7" w:rsidRDefault="00000000">
            <w:r>
              <w:rPr>
                <w:sz w:val="18"/>
              </w:rPr>
              <w:t>Enable/configuration register.</w:t>
            </w:r>
          </w:p>
        </w:tc>
      </w:tr>
      <w:tr w:rsidR="009606D7" w14:paraId="5F4322A0" w14:textId="77777777">
        <w:trPr>
          <w:jc w:val="center"/>
        </w:trPr>
        <w:tc>
          <w:tcPr>
            <w:tcW w:w="2592" w:type="dxa"/>
            <w:vAlign w:val="center"/>
          </w:tcPr>
          <w:p w14:paraId="6EB7633D" w14:textId="77777777" w:rsidR="009606D7" w:rsidRDefault="00000000">
            <w:r>
              <w:rPr>
                <w:sz w:val="18"/>
              </w:rPr>
              <w:t>0x04</w:t>
            </w:r>
          </w:p>
        </w:tc>
        <w:tc>
          <w:tcPr>
            <w:tcW w:w="2592" w:type="dxa"/>
            <w:vAlign w:val="center"/>
          </w:tcPr>
          <w:p w14:paraId="0C670603" w14:textId="77777777" w:rsidR="009606D7" w:rsidRDefault="00000000">
            <w:r>
              <w:rPr>
                <w:sz w:val="18"/>
              </w:rPr>
              <w:t>STATUS</w:t>
            </w:r>
          </w:p>
        </w:tc>
        <w:tc>
          <w:tcPr>
            <w:tcW w:w="2592" w:type="dxa"/>
            <w:vAlign w:val="center"/>
          </w:tcPr>
          <w:p w14:paraId="675E5550" w14:textId="77777777" w:rsidR="009606D7" w:rsidRDefault="00000000">
            <w:r>
              <w:rPr>
                <w:sz w:val="18"/>
              </w:rPr>
              <w:t>R/W1C</w:t>
            </w:r>
          </w:p>
        </w:tc>
        <w:tc>
          <w:tcPr>
            <w:tcW w:w="2592" w:type="dxa"/>
            <w:vAlign w:val="center"/>
          </w:tcPr>
          <w:p w14:paraId="28FBCF0E" w14:textId="77777777" w:rsidR="009606D7" w:rsidRDefault="00000000">
            <w:r>
              <w:rPr>
                <w:sz w:val="18"/>
              </w:rPr>
              <w:t>Busy, done, error, and RX valid status.</w:t>
            </w:r>
          </w:p>
        </w:tc>
      </w:tr>
      <w:tr w:rsidR="009606D7" w14:paraId="60E29D9B" w14:textId="77777777">
        <w:trPr>
          <w:jc w:val="center"/>
        </w:trPr>
        <w:tc>
          <w:tcPr>
            <w:tcW w:w="2592" w:type="dxa"/>
            <w:vAlign w:val="center"/>
          </w:tcPr>
          <w:p w14:paraId="2D944C76" w14:textId="77777777" w:rsidR="009606D7" w:rsidRDefault="00000000">
            <w:r>
              <w:rPr>
                <w:sz w:val="18"/>
              </w:rPr>
              <w:t>0x08</w:t>
            </w:r>
          </w:p>
        </w:tc>
        <w:tc>
          <w:tcPr>
            <w:tcW w:w="2592" w:type="dxa"/>
            <w:vAlign w:val="center"/>
          </w:tcPr>
          <w:p w14:paraId="2D4619C5" w14:textId="77777777" w:rsidR="009606D7" w:rsidRDefault="00000000">
            <w:r>
              <w:rPr>
                <w:sz w:val="18"/>
              </w:rPr>
              <w:t>TXDATA</w:t>
            </w:r>
          </w:p>
        </w:tc>
        <w:tc>
          <w:tcPr>
            <w:tcW w:w="2592" w:type="dxa"/>
            <w:vAlign w:val="center"/>
          </w:tcPr>
          <w:p w14:paraId="7557584E" w14:textId="77777777" w:rsidR="009606D7" w:rsidRDefault="00000000">
            <w:r>
              <w:rPr>
                <w:sz w:val="18"/>
              </w:rPr>
              <w:t>R/W</w:t>
            </w:r>
          </w:p>
        </w:tc>
        <w:tc>
          <w:tcPr>
            <w:tcW w:w="2592" w:type="dxa"/>
            <w:vAlign w:val="center"/>
          </w:tcPr>
          <w:p w14:paraId="32E39BF4" w14:textId="77777777" w:rsidR="009606D7" w:rsidRDefault="00000000">
            <w:r>
              <w:rPr>
                <w:sz w:val="18"/>
              </w:rPr>
              <w:t>Address byte or transmit data byte. Only low 8 bits are used.</w:t>
            </w:r>
          </w:p>
        </w:tc>
      </w:tr>
      <w:tr w:rsidR="009606D7" w14:paraId="15BF3093" w14:textId="77777777">
        <w:trPr>
          <w:jc w:val="center"/>
        </w:trPr>
        <w:tc>
          <w:tcPr>
            <w:tcW w:w="2592" w:type="dxa"/>
            <w:vAlign w:val="center"/>
          </w:tcPr>
          <w:p w14:paraId="70C52576" w14:textId="77777777" w:rsidR="009606D7" w:rsidRDefault="00000000">
            <w:r>
              <w:rPr>
                <w:sz w:val="18"/>
              </w:rPr>
              <w:t>0x0C</w:t>
            </w:r>
          </w:p>
        </w:tc>
        <w:tc>
          <w:tcPr>
            <w:tcW w:w="2592" w:type="dxa"/>
            <w:vAlign w:val="center"/>
          </w:tcPr>
          <w:p w14:paraId="563B1E1F" w14:textId="77777777" w:rsidR="009606D7" w:rsidRDefault="00000000">
            <w:r>
              <w:rPr>
                <w:sz w:val="18"/>
              </w:rPr>
              <w:t>RXDATA</w:t>
            </w:r>
          </w:p>
        </w:tc>
        <w:tc>
          <w:tcPr>
            <w:tcW w:w="2592" w:type="dxa"/>
            <w:vAlign w:val="center"/>
          </w:tcPr>
          <w:p w14:paraId="34FF67A6" w14:textId="77777777" w:rsidR="009606D7" w:rsidRDefault="00000000">
            <w:r>
              <w:rPr>
                <w:sz w:val="18"/>
              </w:rPr>
              <w:t>R</w:t>
            </w:r>
          </w:p>
        </w:tc>
        <w:tc>
          <w:tcPr>
            <w:tcW w:w="2592" w:type="dxa"/>
            <w:vAlign w:val="center"/>
          </w:tcPr>
          <w:p w14:paraId="453823B8" w14:textId="77777777" w:rsidR="009606D7" w:rsidRDefault="00000000">
            <w:r>
              <w:rPr>
                <w:sz w:val="18"/>
              </w:rPr>
              <w:t>Received data byte. Only low 8 bits are used.</w:t>
            </w:r>
          </w:p>
        </w:tc>
      </w:tr>
      <w:tr w:rsidR="009606D7" w14:paraId="322B7600" w14:textId="77777777">
        <w:trPr>
          <w:jc w:val="center"/>
        </w:trPr>
        <w:tc>
          <w:tcPr>
            <w:tcW w:w="2592" w:type="dxa"/>
            <w:vAlign w:val="center"/>
          </w:tcPr>
          <w:p w14:paraId="62B72C00" w14:textId="77777777" w:rsidR="009606D7" w:rsidRDefault="00000000">
            <w:r>
              <w:rPr>
                <w:sz w:val="18"/>
              </w:rPr>
              <w:t>0x10</w:t>
            </w:r>
          </w:p>
        </w:tc>
        <w:tc>
          <w:tcPr>
            <w:tcW w:w="2592" w:type="dxa"/>
            <w:vAlign w:val="center"/>
          </w:tcPr>
          <w:p w14:paraId="281FE979" w14:textId="77777777" w:rsidR="009606D7" w:rsidRDefault="00000000">
            <w:r>
              <w:rPr>
                <w:sz w:val="18"/>
              </w:rPr>
              <w:t>CMD</w:t>
            </w:r>
          </w:p>
        </w:tc>
        <w:tc>
          <w:tcPr>
            <w:tcW w:w="2592" w:type="dxa"/>
            <w:vAlign w:val="center"/>
          </w:tcPr>
          <w:p w14:paraId="6B4C88E4" w14:textId="77777777" w:rsidR="009606D7" w:rsidRDefault="00000000">
            <w:r>
              <w:rPr>
                <w:sz w:val="18"/>
              </w:rPr>
              <w:t>W</w:t>
            </w:r>
          </w:p>
        </w:tc>
        <w:tc>
          <w:tcPr>
            <w:tcW w:w="2592" w:type="dxa"/>
            <w:vAlign w:val="center"/>
          </w:tcPr>
          <w:p w14:paraId="722C8D09" w14:textId="77777777" w:rsidR="009606D7" w:rsidRDefault="00000000">
            <w:r>
              <w:rPr>
                <w:sz w:val="18"/>
              </w:rPr>
              <w:t>Command register. Read returns zero in this model.</w:t>
            </w:r>
          </w:p>
        </w:tc>
      </w:tr>
    </w:tbl>
    <w:p w14:paraId="485AAED9" w14:textId="77777777" w:rsidR="009606D7" w:rsidRDefault="00000000">
      <w:pPr>
        <w:pStyle w:val="Heading2"/>
      </w:pPr>
      <w:r>
        <w:t>5.1 CONTROL Bits</w:t>
      </w:r>
    </w:p>
    <w:tbl>
      <w:tblPr>
        <w:tblStyle w:val="TableGrid"/>
        <w:tblW w:w="0" w:type="auto"/>
        <w:jc w:val="center"/>
        <w:tblLook w:val="04A0" w:firstRow="1" w:lastRow="0" w:firstColumn="1" w:lastColumn="0" w:noHBand="0" w:noVBand="1"/>
      </w:tblPr>
      <w:tblGrid>
        <w:gridCol w:w="3456"/>
        <w:gridCol w:w="3456"/>
        <w:gridCol w:w="3456"/>
      </w:tblGrid>
      <w:tr w:rsidR="009606D7" w14:paraId="2556F1F3" w14:textId="77777777">
        <w:trPr>
          <w:jc w:val="center"/>
        </w:trPr>
        <w:tc>
          <w:tcPr>
            <w:tcW w:w="3456" w:type="dxa"/>
            <w:shd w:val="clear" w:color="auto" w:fill="D9EAF7"/>
            <w:vAlign w:val="center"/>
          </w:tcPr>
          <w:p w14:paraId="59F2944C" w14:textId="77777777" w:rsidR="009606D7" w:rsidRDefault="00000000">
            <w:r>
              <w:rPr>
                <w:b/>
                <w:sz w:val="18"/>
              </w:rPr>
              <w:t>Bit</w:t>
            </w:r>
          </w:p>
        </w:tc>
        <w:tc>
          <w:tcPr>
            <w:tcW w:w="3456" w:type="dxa"/>
            <w:shd w:val="clear" w:color="auto" w:fill="D9EAF7"/>
            <w:vAlign w:val="center"/>
          </w:tcPr>
          <w:p w14:paraId="4A2FFCCD" w14:textId="77777777" w:rsidR="009606D7" w:rsidRDefault="00000000">
            <w:r>
              <w:rPr>
                <w:b/>
                <w:sz w:val="18"/>
              </w:rPr>
              <w:t>Name</w:t>
            </w:r>
          </w:p>
        </w:tc>
        <w:tc>
          <w:tcPr>
            <w:tcW w:w="3456" w:type="dxa"/>
            <w:shd w:val="clear" w:color="auto" w:fill="D9EAF7"/>
            <w:vAlign w:val="center"/>
          </w:tcPr>
          <w:p w14:paraId="2E023278" w14:textId="77777777" w:rsidR="009606D7" w:rsidRDefault="00000000">
            <w:r>
              <w:rPr>
                <w:b/>
                <w:sz w:val="18"/>
              </w:rPr>
              <w:t>Meaning</w:t>
            </w:r>
          </w:p>
        </w:tc>
      </w:tr>
      <w:tr w:rsidR="009606D7" w14:paraId="016912E7" w14:textId="77777777">
        <w:trPr>
          <w:jc w:val="center"/>
        </w:trPr>
        <w:tc>
          <w:tcPr>
            <w:tcW w:w="3456" w:type="dxa"/>
            <w:vAlign w:val="center"/>
          </w:tcPr>
          <w:p w14:paraId="138CAE47" w14:textId="77777777" w:rsidR="009606D7" w:rsidRDefault="00000000">
            <w:r>
              <w:rPr>
                <w:sz w:val="18"/>
              </w:rPr>
              <w:t>0</w:t>
            </w:r>
          </w:p>
        </w:tc>
        <w:tc>
          <w:tcPr>
            <w:tcW w:w="3456" w:type="dxa"/>
            <w:vAlign w:val="center"/>
          </w:tcPr>
          <w:p w14:paraId="170699B6" w14:textId="77777777" w:rsidR="009606D7" w:rsidRDefault="00000000">
            <w:r>
              <w:rPr>
                <w:sz w:val="18"/>
              </w:rPr>
              <w:t>ENABLE</w:t>
            </w:r>
          </w:p>
        </w:tc>
        <w:tc>
          <w:tcPr>
            <w:tcW w:w="3456" w:type="dxa"/>
            <w:vAlign w:val="center"/>
          </w:tcPr>
          <w:p w14:paraId="73438C44" w14:textId="77777777" w:rsidR="009606D7" w:rsidRDefault="00000000">
            <w:r>
              <w:rPr>
                <w:sz w:val="18"/>
              </w:rPr>
              <w:t>Enables the I2C controller.</w:t>
            </w:r>
          </w:p>
        </w:tc>
      </w:tr>
    </w:tbl>
    <w:p w14:paraId="3706E7AF" w14:textId="77777777" w:rsidR="009606D7" w:rsidRDefault="00000000">
      <w:pPr>
        <w:pStyle w:val="Heading2"/>
      </w:pPr>
      <w:r>
        <w:t>5.2 STATUS Bits</w:t>
      </w:r>
    </w:p>
    <w:tbl>
      <w:tblPr>
        <w:tblStyle w:val="TableGrid"/>
        <w:tblW w:w="0" w:type="auto"/>
        <w:jc w:val="center"/>
        <w:tblLook w:val="04A0" w:firstRow="1" w:lastRow="0" w:firstColumn="1" w:lastColumn="0" w:noHBand="0" w:noVBand="1"/>
      </w:tblPr>
      <w:tblGrid>
        <w:gridCol w:w="3456"/>
        <w:gridCol w:w="3456"/>
        <w:gridCol w:w="3456"/>
      </w:tblGrid>
      <w:tr w:rsidR="009606D7" w14:paraId="0D7250F2" w14:textId="77777777">
        <w:trPr>
          <w:jc w:val="center"/>
        </w:trPr>
        <w:tc>
          <w:tcPr>
            <w:tcW w:w="3456" w:type="dxa"/>
            <w:shd w:val="clear" w:color="auto" w:fill="D9EAF7"/>
            <w:vAlign w:val="center"/>
          </w:tcPr>
          <w:p w14:paraId="1EF2EE28" w14:textId="77777777" w:rsidR="009606D7" w:rsidRDefault="00000000">
            <w:r>
              <w:rPr>
                <w:b/>
                <w:sz w:val="18"/>
              </w:rPr>
              <w:t>Bit</w:t>
            </w:r>
          </w:p>
        </w:tc>
        <w:tc>
          <w:tcPr>
            <w:tcW w:w="3456" w:type="dxa"/>
            <w:shd w:val="clear" w:color="auto" w:fill="D9EAF7"/>
            <w:vAlign w:val="center"/>
          </w:tcPr>
          <w:p w14:paraId="68A741B5" w14:textId="77777777" w:rsidR="009606D7" w:rsidRDefault="00000000">
            <w:r>
              <w:rPr>
                <w:b/>
                <w:sz w:val="18"/>
              </w:rPr>
              <w:t>Name</w:t>
            </w:r>
          </w:p>
        </w:tc>
        <w:tc>
          <w:tcPr>
            <w:tcW w:w="3456" w:type="dxa"/>
            <w:shd w:val="clear" w:color="auto" w:fill="D9EAF7"/>
            <w:vAlign w:val="center"/>
          </w:tcPr>
          <w:p w14:paraId="73909A09" w14:textId="77777777" w:rsidR="009606D7" w:rsidRDefault="00000000">
            <w:r>
              <w:rPr>
                <w:b/>
                <w:sz w:val="18"/>
              </w:rPr>
              <w:t>Meaning</w:t>
            </w:r>
          </w:p>
        </w:tc>
      </w:tr>
      <w:tr w:rsidR="009606D7" w14:paraId="7E7F056B" w14:textId="77777777">
        <w:trPr>
          <w:jc w:val="center"/>
        </w:trPr>
        <w:tc>
          <w:tcPr>
            <w:tcW w:w="3456" w:type="dxa"/>
            <w:vAlign w:val="center"/>
          </w:tcPr>
          <w:p w14:paraId="7598092F" w14:textId="77777777" w:rsidR="009606D7" w:rsidRDefault="00000000">
            <w:r>
              <w:rPr>
                <w:sz w:val="18"/>
              </w:rPr>
              <w:t>0</w:t>
            </w:r>
          </w:p>
        </w:tc>
        <w:tc>
          <w:tcPr>
            <w:tcW w:w="3456" w:type="dxa"/>
            <w:vAlign w:val="center"/>
          </w:tcPr>
          <w:p w14:paraId="64A555E5" w14:textId="77777777" w:rsidR="009606D7" w:rsidRDefault="00000000">
            <w:r>
              <w:rPr>
                <w:sz w:val="18"/>
              </w:rPr>
              <w:t>BUSY</w:t>
            </w:r>
          </w:p>
        </w:tc>
        <w:tc>
          <w:tcPr>
            <w:tcW w:w="3456" w:type="dxa"/>
            <w:vAlign w:val="center"/>
          </w:tcPr>
          <w:p w14:paraId="35DD1BC4" w14:textId="77777777" w:rsidR="009606D7" w:rsidRDefault="00000000">
            <w:r>
              <w:rPr>
                <w:sz w:val="18"/>
              </w:rPr>
              <w:t>A transaction is active between START and STOP.</w:t>
            </w:r>
          </w:p>
        </w:tc>
      </w:tr>
      <w:tr w:rsidR="009606D7" w14:paraId="176F44A8" w14:textId="77777777">
        <w:trPr>
          <w:jc w:val="center"/>
        </w:trPr>
        <w:tc>
          <w:tcPr>
            <w:tcW w:w="3456" w:type="dxa"/>
            <w:vAlign w:val="center"/>
          </w:tcPr>
          <w:p w14:paraId="69FFC431" w14:textId="77777777" w:rsidR="009606D7" w:rsidRDefault="00000000">
            <w:r>
              <w:rPr>
                <w:sz w:val="18"/>
              </w:rPr>
              <w:t>1</w:t>
            </w:r>
          </w:p>
        </w:tc>
        <w:tc>
          <w:tcPr>
            <w:tcW w:w="3456" w:type="dxa"/>
            <w:vAlign w:val="center"/>
          </w:tcPr>
          <w:p w14:paraId="1416826A" w14:textId="77777777" w:rsidR="009606D7" w:rsidRDefault="00000000">
            <w:r>
              <w:rPr>
                <w:sz w:val="18"/>
              </w:rPr>
              <w:t>DONE</w:t>
            </w:r>
          </w:p>
        </w:tc>
        <w:tc>
          <w:tcPr>
            <w:tcW w:w="3456" w:type="dxa"/>
            <w:vAlign w:val="center"/>
          </w:tcPr>
          <w:p w14:paraId="3E95E497" w14:textId="77777777" w:rsidR="009606D7" w:rsidRDefault="00000000">
            <w:r>
              <w:rPr>
                <w:sz w:val="18"/>
              </w:rPr>
              <w:t>Last command completed.</w:t>
            </w:r>
          </w:p>
        </w:tc>
      </w:tr>
      <w:tr w:rsidR="009606D7" w14:paraId="71EC7092" w14:textId="77777777">
        <w:trPr>
          <w:jc w:val="center"/>
        </w:trPr>
        <w:tc>
          <w:tcPr>
            <w:tcW w:w="3456" w:type="dxa"/>
            <w:vAlign w:val="center"/>
          </w:tcPr>
          <w:p w14:paraId="22A9A5AB" w14:textId="77777777" w:rsidR="009606D7" w:rsidRDefault="00000000">
            <w:r>
              <w:rPr>
                <w:sz w:val="18"/>
              </w:rPr>
              <w:t>2</w:t>
            </w:r>
          </w:p>
        </w:tc>
        <w:tc>
          <w:tcPr>
            <w:tcW w:w="3456" w:type="dxa"/>
            <w:vAlign w:val="center"/>
          </w:tcPr>
          <w:p w14:paraId="61455348" w14:textId="77777777" w:rsidR="009606D7" w:rsidRDefault="00000000">
            <w:r>
              <w:rPr>
                <w:sz w:val="18"/>
              </w:rPr>
              <w:t>ERROR</w:t>
            </w:r>
          </w:p>
        </w:tc>
        <w:tc>
          <w:tcPr>
            <w:tcW w:w="3456" w:type="dxa"/>
            <w:vAlign w:val="center"/>
          </w:tcPr>
          <w:p w14:paraId="3B98D9E8" w14:textId="77777777" w:rsidR="009606D7" w:rsidRDefault="00000000">
            <w:r>
              <w:rPr>
                <w:sz w:val="18"/>
              </w:rPr>
              <w:t>An error occurred.</w:t>
            </w:r>
          </w:p>
        </w:tc>
      </w:tr>
      <w:tr w:rsidR="009606D7" w14:paraId="3EB32976" w14:textId="77777777">
        <w:trPr>
          <w:jc w:val="center"/>
        </w:trPr>
        <w:tc>
          <w:tcPr>
            <w:tcW w:w="3456" w:type="dxa"/>
            <w:vAlign w:val="center"/>
          </w:tcPr>
          <w:p w14:paraId="16A78255" w14:textId="77777777" w:rsidR="009606D7" w:rsidRDefault="00000000">
            <w:r>
              <w:rPr>
                <w:sz w:val="18"/>
              </w:rPr>
              <w:t>3</w:t>
            </w:r>
          </w:p>
        </w:tc>
        <w:tc>
          <w:tcPr>
            <w:tcW w:w="3456" w:type="dxa"/>
            <w:vAlign w:val="center"/>
          </w:tcPr>
          <w:p w14:paraId="333FC2EF" w14:textId="77777777" w:rsidR="009606D7" w:rsidRDefault="00000000">
            <w:r>
              <w:rPr>
                <w:sz w:val="18"/>
              </w:rPr>
              <w:t>RX_VALID</w:t>
            </w:r>
          </w:p>
        </w:tc>
        <w:tc>
          <w:tcPr>
            <w:tcW w:w="3456" w:type="dxa"/>
            <w:vAlign w:val="center"/>
          </w:tcPr>
          <w:p w14:paraId="30260C50" w14:textId="77777777" w:rsidR="009606D7" w:rsidRDefault="00000000">
            <w:r>
              <w:rPr>
                <w:sz w:val="18"/>
              </w:rPr>
              <w:t>RXDATA contains valid read data.</w:t>
            </w:r>
          </w:p>
        </w:tc>
      </w:tr>
    </w:tbl>
    <w:p w14:paraId="7A4A69E2" w14:textId="77777777" w:rsidR="009606D7" w:rsidRDefault="00000000">
      <w:r>
        <w:t>DONE, ERROR, and RX_VALID are sticky software-visible bits. Software can clear them by writing 1 to the corresponding STATUS bit. BUSY is live and cannot be cleared directly by software.</w:t>
      </w:r>
    </w:p>
    <w:p w14:paraId="13CCF106" w14:textId="77777777" w:rsidR="009606D7" w:rsidRDefault="00000000">
      <w:pPr>
        <w:pStyle w:val="Heading2"/>
      </w:pPr>
      <w:r>
        <w:t>5.3 CMD Values</w:t>
      </w:r>
    </w:p>
    <w:tbl>
      <w:tblPr>
        <w:tblStyle w:val="TableGrid"/>
        <w:tblW w:w="0" w:type="auto"/>
        <w:jc w:val="center"/>
        <w:tblLook w:val="04A0" w:firstRow="1" w:lastRow="0" w:firstColumn="1" w:lastColumn="0" w:noHBand="0" w:noVBand="1"/>
      </w:tblPr>
      <w:tblGrid>
        <w:gridCol w:w="3456"/>
        <w:gridCol w:w="3456"/>
        <w:gridCol w:w="3456"/>
      </w:tblGrid>
      <w:tr w:rsidR="009606D7" w14:paraId="59C76D8B" w14:textId="77777777">
        <w:trPr>
          <w:jc w:val="center"/>
        </w:trPr>
        <w:tc>
          <w:tcPr>
            <w:tcW w:w="3456" w:type="dxa"/>
            <w:shd w:val="clear" w:color="auto" w:fill="D9EAF7"/>
            <w:vAlign w:val="center"/>
          </w:tcPr>
          <w:p w14:paraId="384738A4" w14:textId="77777777" w:rsidR="009606D7" w:rsidRDefault="00000000">
            <w:r>
              <w:rPr>
                <w:b/>
                <w:sz w:val="18"/>
              </w:rPr>
              <w:t>Value</w:t>
            </w:r>
          </w:p>
        </w:tc>
        <w:tc>
          <w:tcPr>
            <w:tcW w:w="3456" w:type="dxa"/>
            <w:shd w:val="clear" w:color="auto" w:fill="D9EAF7"/>
            <w:vAlign w:val="center"/>
          </w:tcPr>
          <w:p w14:paraId="1F54ADAB" w14:textId="77777777" w:rsidR="009606D7" w:rsidRDefault="00000000">
            <w:r>
              <w:rPr>
                <w:b/>
                <w:sz w:val="18"/>
              </w:rPr>
              <w:t>Command</w:t>
            </w:r>
          </w:p>
        </w:tc>
        <w:tc>
          <w:tcPr>
            <w:tcW w:w="3456" w:type="dxa"/>
            <w:shd w:val="clear" w:color="auto" w:fill="D9EAF7"/>
            <w:vAlign w:val="center"/>
          </w:tcPr>
          <w:p w14:paraId="0E97348B" w14:textId="77777777" w:rsidR="009606D7" w:rsidRDefault="00000000">
            <w:r>
              <w:rPr>
                <w:b/>
                <w:sz w:val="18"/>
              </w:rPr>
              <w:t>Description</w:t>
            </w:r>
          </w:p>
        </w:tc>
      </w:tr>
      <w:tr w:rsidR="009606D7" w14:paraId="07664EBC" w14:textId="77777777">
        <w:trPr>
          <w:jc w:val="center"/>
        </w:trPr>
        <w:tc>
          <w:tcPr>
            <w:tcW w:w="3456" w:type="dxa"/>
            <w:vAlign w:val="center"/>
          </w:tcPr>
          <w:p w14:paraId="52C25E6A" w14:textId="77777777" w:rsidR="009606D7" w:rsidRDefault="00000000">
            <w:r>
              <w:rPr>
                <w:sz w:val="18"/>
              </w:rPr>
              <w:t>1</w:t>
            </w:r>
          </w:p>
        </w:tc>
        <w:tc>
          <w:tcPr>
            <w:tcW w:w="3456" w:type="dxa"/>
            <w:vAlign w:val="center"/>
          </w:tcPr>
          <w:p w14:paraId="05ACD816" w14:textId="77777777" w:rsidR="009606D7" w:rsidRDefault="00000000">
            <w:r>
              <w:rPr>
                <w:sz w:val="18"/>
              </w:rPr>
              <w:t>START</w:t>
            </w:r>
          </w:p>
        </w:tc>
        <w:tc>
          <w:tcPr>
            <w:tcW w:w="3456" w:type="dxa"/>
            <w:vAlign w:val="center"/>
          </w:tcPr>
          <w:p w14:paraId="52EA73B8" w14:textId="77777777" w:rsidR="009606D7" w:rsidRDefault="00000000">
            <w:r>
              <w:rPr>
                <w:sz w:val="18"/>
              </w:rPr>
              <w:t>Begin transaction or repeated START.</w:t>
            </w:r>
          </w:p>
        </w:tc>
      </w:tr>
      <w:tr w:rsidR="009606D7" w14:paraId="57BF9DC6" w14:textId="77777777">
        <w:trPr>
          <w:jc w:val="center"/>
        </w:trPr>
        <w:tc>
          <w:tcPr>
            <w:tcW w:w="3456" w:type="dxa"/>
            <w:vAlign w:val="center"/>
          </w:tcPr>
          <w:p w14:paraId="7AE7438E" w14:textId="77777777" w:rsidR="009606D7" w:rsidRDefault="00000000">
            <w:r>
              <w:rPr>
                <w:sz w:val="18"/>
              </w:rPr>
              <w:t>2</w:t>
            </w:r>
          </w:p>
        </w:tc>
        <w:tc>
          <w:tcPr>
            <w:tcW w:w="3456" w:type="dxa"/>
            <w:vAlign w:val="center"/>
          </w:tcPr>
          <w:p w14:paraId="1517A6CF" w14:textId="77777777" w:rsidR="009606D7" w:rsidRDefault="00000000">
            <w:r>
              <w:rPr>
                <w:sz w:val="18"/>
              </w:rPr>
              <w:t>STOP</w:t>
            </w:r>
          </w:p>
        </w:tc>
        <w:tc>
          <w:tcPr>
            <w:tcW w:w="3456" w:type="dxa"/>
            <w:vAlign w:val="center"/>
          </w:tcPr>
          <w:p w14:paraId="47670F37" w14:textId="77777777" w:rsidR="009606D7" w:rsidRDefault="00000000">
            <w:r>
              <w:rPr>
                <w:sz w:val="18"/>
              </w:rPr>
              <w:t>End active transaction.</w:t>
            </w:r>
          </w:p>
        </w:tc>
      </w:tr>
      <w:tr w:rsidR="009606D7" w14:paraId="54C3FA80" w14:textId="77777777">
        <w:trPr>
          <w:jc w:val="center"/>
        </w:trPr>
        <w:tc>
          <w:tcPr>
            <w:tcW w:w="3456" w:type="dxa"/>
            <w:vAlign w:val="center"/>
          </w:tcPr>
          <w:p w14:paraId="6D14AB3D" w14:textId="77777777" w:rsidR="009606D7" w:rsidRDefault="00000000">
            <w:r>
              <w:rPr>
                <w:sz w:val="18"/>
              </w:rPr>
              <w:t>3</w:t>
            </w:r>
          </w:p>
        </w:tc>
        <w:tc>
          <w:tcPr>
            <w:tcW w:w="3456" w:type="dxa"/>
            <w:vAlign w:val="center"/>
          </w:tcPr>
          <w:p w14:paraId="4CFA3C18" w14:textId="77777777" w:rsidR="009606D7" w:rsidRDefault="00000000">
            <w:r>
              <w:rPr>
                <w:sz w:val="18"/>
              </w:rPr>
              <w:t>WRITE</w:t>
            </w:r>
          </w:p>
        </w:tc>
        <w:tc>
          <w:tcPr>
            <w:tcW w:w="3456" w:type="dxa"/>
            <w:vAlign w:val="center"/>
          </w:tcPr>
          <w:p w14:paraId="36E04501" w14:textId="77777777" w:rsidR="009606D7" w:rsidRDefault="00000000">
            <w:r>
              <w:rPr>
                <w:sz w:val="18"/>
              </w:rPr>
              <w:t>Send one byte from TXDATA to the selected endpoint.</w:t>
            </w:r>
          </w:p>
        </w:tc>
      </w:tr>
      <w:tr w:rsidR="009606D7" w14:paraId="7F735D6B" w14:textId="77777777">
        <w:trPr>
          <w:jc w:val="center"/>
        </w:trPr>
        <w:tc>
          <w:tcPr>
            <w:tcW w:w="3456" w:type="dxa"/>
            <w:vAlign w:val="center"/>
          </w:tcPr>
          <w:p w14:paraId="7D6DD0BF" w14:textId="77777777" w:rsidR="009606D7" w:rsidRDefault="00000000">
            <w:r>
              <w:rPr>
                <w:sz w:val="18"/>
              </w:rPr>
              <w:t>4</w:t>
            </w:r>
          </w:p>
        </w:tc>
        <w:tc>
          <w:tcPr>
            <w:tcW w:w="3456" w:type="dxa"/>
            <w:vAlign w:val="center"/>
          </w:tcPr>
          <w:p w14:paraId="78EE1DD4" w14:textId="77777777" w:rsidR="009606D7" w:rsidRDefault="00000000">
            <w:r>
              <w:rPr>
                <w:sz w:val="18"/>
              </w:rPr>
              <w:t>READ</w:t>
            </w:r>
          </w:p>
        </w:tc>
        <w:tc>
          <w:tcPr>
            <w:tcW w:w="3456" w:type="dxa"/>
            <w:vAlign w:val="center"/>
          </w:tcPr>
          <w:p w14:paraId="61FB442D" w14:textId="77777777" w:rsidR="009606D7" w:rsidRDefault="00000000">
            <w:r>
              <w:rPr>
                <w:sz w:val="18"/>
              </w:rPr>
              <w:t>Read one byte from selected endpoint into RXDATA.</w:t>
            </w:r>
          </w:p>
        </w:tc>
      </w:tr>
    </w:tbl>
    <w:p w14:paraId="07D3C15E" w14:textId="77777777" w:rsidR="009606D7" w:rsidRDefault="00000000">
      <w:pPr>
        <w:pStyle w:val="Heading1"/>
      </w:pPr>
      <w:r>
        <w:t>6. Addressing Convention</w:t>
      </w:r>
    </w:p>
    <w:p w14:paraId="61ADF16A" w14:textId="77777777" w:rsidR="009606D7" w:rsidRDefault="00000000">
      <w:r>
        <w:t>During START, TXDATA is interpreted as an I2C address byte:</w:t>
      </w:r>
    </w:p>
    <w:p w14:paraId="6913472C" w14:textId="77777777" w:rsidR="009606D7" w:rsidRDefault="00000000">
      <w:r>
        <w:rPr>
          <w:rFonts w:ascii="Courier New" w:eastAsia="Courier New" w:hAnsi="Courier New"/>
          <w:sz w:val="16"/>
        </w:rPr>
        <w:t>TXDATA[7:1] = 7-bit slave address</w:t>
      </w:r>
      <w:r>
        <w:rPr>
          <w:rFonts w:ascii="Courier New" w:eastAsia="Courier New" w:hAnsi="Courier New"/>
          <w:sz w:val="16"/>
        </w:rPr>
        <w:br/>
        <w:t>TXDATA[0]   = direction bit: 0 = write, 1 = read</w:t>
      </w:r>
      <w:r>
        <w:rPr>
          <w:rFonts w:ascii="Courier New" w:eastAsia="Courier New" w:hAnsi="Courier New"/>
          <w:sz w:val="16"/>
        </w:rPr>
        <w:br/>
      </w:r>
      <w:r>
        <w:rPr>
          <w:rFonts w:ascii="Courier New" w:eastAsia="Courier New" w:hAnsi="Courier New"/>
          <w:sz w:val="16"/>
        </w:rPr>
        <w:br/>
        <w:t>Example:</w:t>
      </w:r>
      <w:r>
        <w:rPr>
          <w:rFonts w:ascii="Courier New" w:eastAsia="Courier New" w:hAnsi="Courier New"/>
          <w:sz w:val="16"/>
        </w:rPr>
        <w:br/>
        <w:t>Slave address 0x50, write phase: TXDATA = 0xA0</w:t>
      </w:r>
      <w:r>
        <w:rPr>
          <w:rFonts w:ascii="Courier New" w:eastAsia="Courier New" w:hAnsi="Courier New"/>
          <w:sz w:val="16"/>
        </w:rPr>
        <w:br/>
        <w:t>Slave address 0x50, read phase:  TXDATA = 0xA1</w:t>
      </w:r>
    </w:p>
    <w:p w14:paraId="239E50C2" w14:textId="77777777" w:rsidR="009606D7" w:rsidRDefault="00000000">
      <w:pPr>
        <w:pStyle w:val="Heading1"/>
      </w:pPr>
      <w:r>
        <w:lastRenderedPageBreak/>
        <w:t>7. Controller State Machine</w:t>
      </w:r>
    </w:p>
    <w:p w14:paraId="0B8CD9ED" w14:textId="77777777" w:rsidR="009606D7" w:rsidRDefault="00000000">
      <w:r>
        <w:rPr>
          <w:rFonts w:ascii="Courier New" w:eastAsia="Courier New" w:hAnsi="Courier New"/>
          <w:sz w:val="16"/>
        </w:rPr>
        <w:t>+------+    START     +-----------+   address match   +----------+</w:t>
      </w:r>
      <w:r>
        <w:rPr>
          <w:rFonts w:ascii="Courier New" w:eastAsia="Courier New" w:hAnsi="Courier New"/>
          <w:sz w:val="16"/>
        </w:rPr>
        <w:br/>
        <w:t>| IDLE | -----------&gt; | START     | ----------------&gt; | TRANSFER |</w:t>
      </w:r>
      <w:r>
        <w:rPr>
          <w:rFonts w:ascii="Courier New" w:eastAsia="Courier New" w:hAnsi="Courier New"/>
          <w:sz w:val="16"/>
        </w:rPr>
        <w:br/>
        <w:t>+------+              +-----------+                   +-----+----+</w:t>
      </w:r>
      <w:r>
        <w:rPr>
          <w:rFonts w:ascii="Courier New" w:eastAsia="Courier New" w:hAnsi="Courier New"/>
          <w:sz w:val="16"/>
        </w:rPr>
        <w:br/>
        <w:t xml:space="preserve">   ^                                                       |</w:t>
      </w:r>
      <w:r>
        <w:rPr>
          <w:rFonts w:ascii="Courier New" w:eastAsia="Courier New" w:hAnsi="Courier New"/>
          <w:sz w:val="16"/>
        </w:rPr>
        <w:br/>
        <w:t xml:space="preserve">   |                                                       | READ/WRITE</w:t>
      </w:r>
      <w:r>
        <w:rPr>
          <w:rFonts w:ascii="Courier New" w:eastAsia="Courier New" w:hAnsi="Courier New"/>
          <w:sz w:val="16"/>
        </w:rPr>
        <w:br/>
        <w:t xml:space="preserve">   |                                                       v</w:t>
      </w:r>
      <w:r>
        <w:rPr>
          <w:rFonts w:ascii="Courier New" w:eastAsia="Courier New" w:hAnsi="Courier New"/>
          <w:sz w:val="16"/>
        </w:rPr>
        <w:br/>
        <w:t xml:space="preserve">   |                                                  +----------+</w:t>
      </w:r>
      <w:r>
        <w:rPr>
          <w:rFonts w:ascii="Courier New" w:eastAsia="Courier New" w:hAnsi="Courier New"/>
          <w:sz w:val="16"/>
        </w:rPr>
        <w:br/>
        <w:t xml:space="preserve">   |                         STOP                     | TRANSFER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Invalid command / missing slave / disabled controller / invalid STOP</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w:t>
      </w:r>
      <w:r>
        <w:rPr>
          <w:rFonts w:ascii="Courier New" w:eastAsia="Courier New" w:hAnsi="Courier New"/>
          <w:sz w:val="16"/>
        </w:rPr>
        <w:br/>
        <w:t>| ERROR state |</w:t>
      </w:r>
      <w:r>
        <w:rPr>
          <w:rFonts w:ascii="Courier New" w:eastAsia="Courier New" w:hAnsi="Courier New"/>
          <w:sz w:val="16"/>
        </w:rPr>
        <w:br/>
        <w:t>+-------------+</w:t>
      </w:r>
    </w:p>
    <w:tbl>
      <w:tblPr>
        <w:tblStyle w:val="TableGrid"/>
        <w:tblW w:w="0" w:type="auto"/>
        <w:jc w:val="center"/>
        <w:tblLook w:val="04A0" w:firstRow="1" w:lastRow="0" w:firstColumn="1" w:lastColumn="0" w:noHBand="0" w:noVBand="1"/>
      </w:tblPr>
      <w:tblGrid>
        <w:gridCol w:w="5184"/>
        <w:gridCol w:w="5184"/>
      </w:tblGrid>
      <w:tr w:rsidR="009606D7" w14:paraId="0DFCA41E" w14:textId="77777777">
        <w:trPr>
          <w:jc w:val="center"/>
        </w:trPr>
        <w:tc>
          <w:tcPr>
            <w:tcW w:w="5184" w:type="dxa"/>
            <w:shd w:val="clear" w:color="auto" w:fill="D9EAF7"/>
            <w:vAlign w:val="center"/>
          </w:tcPr>
          <w:p w14:paraId="35911C76" w14:textId="77777777" w:rsidR="009606D7" w:rsidRDefault="00000000">
            <w:r>
              <w:rPr>
                <w:b/>
                <w:sz w:val="18"/>
              </w:rPr>
              <w:t>State</w:t>
            </w:r>
          </w:p>
        </w:tc>
        <w:tc>
          <w:tcPr>
            <w:tcW w:w="5184" w:type="dxa"/>
            <w:shd w:val="clear" w:color="auto" w:fill="D9EAF7"/>
            <w:vAlign w:val="center"/>
          </w:tcPr>
          <w:p w14:paraId="1AFD99A9" w14:textId="77777777" w:rsidR="009606D7" w:rsidRDefault="00000000">
            <w:r>
              <w:rPr>
                <w:b/>
                <w:sz w:val="18"/>
              </w:rPr>
              <w:t>Description</w:t>
            </w:r>
          </w:p>
        </w:tc>
      </w:tr>
      <w:tr w:rsidR="009606D7" w14:paraId="4D79F542" w14:textId="77777777">
        <w:trPr>
          <w:jc w:val="center"/>
        </w:trPr>
        <w:tc>
          <w:tcPr>
            <w:tcW w:w="5184" w:type="dxa"/>
            <w:vAlign w:val="center"/>
          </w:tcPr>
          <w:p w14:paraId="3030BD76" w14:textId="77777777" w:rsidR="009606D7" w:rsidRDefault="00000000">
            <w:r>
              <w:rPr>
                <w:sz w:val="18"/>
              </w:rPr>
              <w:t>IDLE</w:t>
            </w:r>
          </w:p>
        </w:tc>
        <w:tc>
          <w:tcPr>
            <w:tcW w:w="5184" w:type="dxa"/>
            <w:vAlign w:val="center"/>
          </w:tcPr>
          <w:p w14:paraId="58E111EF" w14:textId="77777777" w:rsidR="009606D7" w:rsidRDefault="00000000">
            <w:r>
              <w:rPr>
                <w:sz w:val="18"/>
              </w:rPr>
              <w:t>No active transaction.</w:t>
            </w:r>
          </w:p>
        </w:tc>
      </w:tr>
      <w:tr w:rsidR="009606D7" w14:paraId="59E90203" w14:textId="77777777">
        <w:trPr>
          <w:jc w:val="center"/>
        </w:trPr>
        <w:tc>
          <w:tcPr>
            <w:tcW w:w="5184" w:type="dxa"/>
            <w:vAlign w:val="center"/>
          </w:tcPr>
          <w:p w14:paraId="5AC2D358" w14:textId="77777777" w:rsidR="009606D7" w:rsidRDefault="00000000">
            <w:r>
              <w:rPr>
                <w:sz w:val="18"/>
              </w:rPr>
              <w:t>START</w:t>
            </w:r>
          </w:p>
        </w:tc>
        <w:tc>
          <w:tcPr>
            <w:tcW w:w="5184" w:type="dxa"/>
            <w:vAlign w:val="center"/>
          </w:tcPr>
          <w:p w14:paraId="7F32C629" w14:textId="77777777" w:rsidR="009606D7" w:rsidRDefault="00000000">
            <w:r>
              <w:rPr>
                <w:sz w:val="18"/>
              </w:rPr>
              <w:t>START command has been accepted.</w:t>
            </w:r>
          </w:p>
        </w:tc>
      </w:tr>
      <w:tr w:rsidR="009606D7" w14:paraId="16901EC0" w14:textId="77777777">
        <w:trPr>
          <w:jc w:val="center"/>
        </w:trPr>
        <w:tc>
          <w:tcPr>
            <w:tcW w:w="5184" w:type="dxa"/>
            <w:vAlign w:val="center"/>
          </w:tcPr>
          <w:p w14:paraId="5AFF1550" w14:textId="77777777" w:rsidR="009606D7" w:rsidRDefault="00000000">
            <w:r>
              <w:rPr>
                <w:sz w:val="18"/>
              </w:rPr>
              <w:t>SEND_ADDR</w:t>
            </w:r>
          </w:p>
        </w:tc>
        <w:tc>
          <w:tcPr>
            <w:tcW w:w="5184" w:type="dxa"/>
            <w:vAlign w:val="center"/>
          </w:tcPr>
          <w:p w14:paraId="06E1914E" w14:textId="77777777" w:rsidR="009606D7" w:rsidRDefault="00000000">
            <w:r>
              <w:rPr>
                <w:sz w:val="18"/>
              </w:rPr>
              <w:t>Transient address-resolution step inside START. Not normally visible externally.</w:t>
            </w:r>
          </w:p>
        </w:tc>
      </w:tr>
      <w:tr w:rsidR="009606D7" w14:paraId="55025560" w14:textId="77777777">
        <w:trPr>
          <w:jc w:val="center"/>
        </w:trPr>
        <w:tc>
          <w:tcPr>
            <w:tcW w:w="5184" w:type="dxa"/>
            <w:vAlign w:val="center"/>
          </w:tcPr>
          <w:p w14:paraId="31F8752E" w14:textId="77777777" w:rsidR="009606D7" w:rsidRDefault="00000000">
            <w:r>
              <w:rPr>
                <w:sz w:val="18"/>
              </w:rPr>
              <w:t>TRANSFER</w:t>
            </w:r>
          </w:p>
        </w:tc>
        <w:tc>
          <w:tcPr>
            <w:tcW w:w="5184" w:type="dxa"/>
            <w:vAlign w:val="center"/>
          </w:tcPr>
          <w:p w14:paraId="23B43FDA" w14:textId="77777777" w:rsidR="009606D7" w:rsidRDefault="00000000">
            <w:r>
              <w:rPr>
                <w:sz w:val="18"/>
              </w:rPr>
              <w:t>Transaction is active and READ/WRITE commands are valid depending on direction.</w:t>
            </w:r>
          </w:p>
        </w:tc>
      </w:tr>
      <w:tr w:rsidR="009606D7" w14:paraId="56B14949" w14:textId="77777777">
        <w:trPr>
          <w:jc w:val="center"/>
        </w:trPr>
        <w:tc>
          <w:tcPr>
            <w:tcW w:w="5184" w:type="dxa"/>
            <w:vAlign w:val="center"/>
          </w:tcPr>
          <w:p w14:paraId="55923324" w14:textId="77777777" w:rsidR="009606D7" w:rsidRDefault="00000000">
            <w:r>
              <w:rPr>
                <w:sz w:val="18"/>
              </w:rPr>
              <w:t>STOP</w:t>
            </w:r>
          </w:p>
        </w:tc>
        <w:tc>
          <w:tcPr>
            <w:tcW w:w="5184" w:type="dxa"/>
            <w:vAlign w:val="center"/>
          </w:tcPr>
          <w:p w14:paraId="64C0E22A" w14:textId="77777777" w:rsidR="009606D7" w:rsidRDefault="00000000">
            <w:r>
              <w:rPr>
                <w:sz w:val="18"/>
              </w:rPr>
              <w:t>Transient stop-processing step.</w:t>
            </w:r>
          </w:p>
        </w:tc>
      </w:tr>
      <w:tr w:rsidR="009606D7" w14:paraId="6F149AA9" w14:textId="77777777">
        <w:trPr>
          <w:jc w:val="center"/>
        </w:trPr>
        <w:tc>
          <w:tcPr>
            <w:tcW w:w="5184" w:type="dxa"/>
            <w:vAlign w:val="center"/>
          </w:tcPr>
          <w:p w14:paraId="6A55622A" w14:textId="77777777" w:rsidR="009606D7" w:rsidRDefault="00000000">
            <w:r>
              <w:rPr>
                <w:sz w:val="18"/>
              </w:rPr>
              <w:t>ERROR</w:t>
            </w:r>
          </w:p>
        </w:tc>
        <w:tc>
          <w:tcPr>
            <w:tcW w:w="5184" w:type="dxa"/>
            <w:vAlign w:val="center"/>
          </w:tcPr>
          <w:p w14:paraId="68A3CDA1" w14:textId="77777777" w:rsidR="009606D7" w:rsidRDefault="00000000">
            <w:r>
              <w:rPr>
                <w:sz w:val="18"/>
              </w:rPr>
              <w:t>An invalid sequence, disabled access, missing slave, or invalid command occurred.</w:t>
            </w:r>
          </w:p>
        </w:tc>
      </w:tr>
    </w:tbl>
    <w:p w14:paraId="047E4B4C" w14:textId="77777777" w:rsidR="009606D7" w:rsidRDefault="00000000">
      <w:r>
        <w:t>STOP is valid only when a transaction is active. STOP from IDLE or ERROR returns I2C_ERR_INVALID_SEQUENCE and sets the ERROR bit. This avoids masking firmware sequencing bugs.</w:t>
      </w:r>
    </w:p>
    <w:p w14:paraId="7C1B467F" w14:textId="77777777" w:rsidR="009606D7" w:rsidRDefault="00000000">
      <w:pPr>
        <w:pStyle w:val="Heading1"/>
      </w:pPr>
      <w:r>
        <w:t>8. Endpoint Device Model</w:t>
      </w:r>
    </w:p>
    <w:p w14:paraId="3D6C7690" w14:textId="77777777" w:rsidR="009606D7" w:rsidRDefault="00000000">
      <w:r>
        <w:t>Each endpoint has a fixed 7-bit address, a name, a device ID, a 256-byte register map, an internal register pointer, and small transaction state flags.</w:t>
      </w:r>
    </w:p>
    <w:tbl>
      <w:tblPr>
        <w:tblStyle w:val="TableGrid"/>
        <w:tblW w:w="0" w:type="auto"/>
        <w:jc w:val="center"/>
        <w:tblLook w:val="04A0" w:firstRow="1" w:lastRow="0" w:firstColumn="1" w:lastColumn="0" w:noHBand="0" w:noVBand="1"/>
      </w:tblPr>
      <w:tblGrid>
        <w:gridCol w:w="3456"/>
        <w:gridCol w:w="3456"/>
        <w:gridCol w:w="3456"/>
      </w:tblGrid>
      <w:tr w:rsidR="009606D7" w14:paraId="1BC072E9" w14:textId="77777777">
        <w:trPr>
          <w:jc w:val="center"/>
        </w:trPr>
        <w:tc>
          <w:tcPr>
            <w:tcW w:w="3456" w:type="dxa"/>
            <w:shd w:val="clear" w:color="auto" w:fill="D9EAF7"/>
            <w:vAlign w:val="center"/>
          </w:tcPr>
          <w:p w14:paraId="050D58E5" w14:textId="77777777" w:rsidR="009606D7" w:rsidRDefault="00000000">
            <w:r>
              <w:rPr>
                <w:b/>
                <w:sz w:val="18"/>
              </w:rPr>
              <w:t>Offset</w:t>
            </w:r>
          </w:p>
        </w:tc>
        <w:tc>
          <w:tcPr>
            <w:tcW w:w="3456" w:type="dxa"/>
            <w:shd w:val="clear" w:color="auto" w:fill="D9EAF7"/>
            <w:vAlign w:val="center"/>
          </w:tcPr>
          <w:p w14:paraId="6C17EFDA" w14:textId="77777777" w:rsidR="009606D7" w:rsidRDefault="00000000">
            <w:r>
              <w:rPr>
                <w:b/>
                <w:sz w:val="18"/>
              </w:rPr>
              <w:t>Register</w:t>
            </w:r>
          </w:p>
        </w:tc>
        <w:tc>
          <w:tcPr>
            <w:tcW w:w="3456" w:type="dxa"/>
            <w:shd w:val="clear" w:color="auto" w:fill="D9EAF7"/>
            <w:vAlign w:val="center"/>
          </w:tcPr>
          <w:p w14:paraId="6D5973E8" w14:textId="77777777" w:rsidR="009606D7" w:rsidRDefault="00000000">
            <w:r>
              <w:rPr>
                <w:b/>
                <w:sz w:val="18"/>
              </w:rPr>
              <w:t>Description</w:t>
            </w:r>
          </w:p>
        </w:tc>
      </w:tr>
      <w:tr w:rsidR="009606D7" w14:paraId="135D722F" w14:textId="77777777">
        <w:trPr>
          <w:jc w:val="center"/>
        </w:trPr>
        <w:tc>
          <w:tcPr>
            <w:tcW w:w="3456" w:type="dxa"/>
            <w:vAlign w:val="center"/>
          </w:tcPr>
          <w:p w14:paraId="41051036" w14:textId="77777777" w:rsidR="009606D7" w:rsidRDefault="00000000">
            <w:r>
              <w:rPr>
                <w:sz w:val="18"/>
              </w:rPr>
              <w:t>0x00</w:t>
            </w:r>
          </w:p>
        </w:tc>
        <w:tc>
          <w:tcPr>
            <w:tcW w:w="3456" w:type="dxa"/>
            <w:vAlign w:val="center"/>
          </w:tcPr>
          <w:p w14:paraId="7A4BD0F7" w14:textId="77777777" w:rsidR="009606D7" w:rsidRDefault="00000000">
            <w:r>
              <w:rPr>
                <w:sz w:val="18"/>
              </w:rPr>
              <w:t>Device ID</w:t>
            </w:r>
          </w:p>
        </w:tc>
        <w:tc>
          <w:tcPr>
            <w:tcW w:w="3456" w:type="dxa"/>
            <w:vAlign w:val="center"/>
          </w:tcPr>
          <w:p w14:paraId="499C7C68" w14:textId="77777777" w:rsidR="009606D7" w:rsidRDefault="00000000">
            <w:r>
              <w:rPr>
                <w:sz w:val="18"/>
              </w:rPr>
              <w:t>Default initialized to the endpoint device_id.</w:t>
            </w:r>
          </w:p>
        </w:tc>
      </w:tr>
      <w:tr w:rsidR="009606D7" w14:paraId="74994B03" w14:textId="77777777">
        <w:trPr>
          <w:jc w:val="center"/>
        </w:trPr>
        <w:tc>
          <w:tcPr>
            <w:tcW w:w="3456" w:type="dxa"/>
            <w:vAlign w:val="center"/>
          </w:tcPr>
          <w:p w14:paraId="02F224BC" w14:textId="77777777" w:rsidR="009606D7" w:rsidRDefault="00000000">
            <w:r>
              <w:rPr>
                <w:sz w:val="18"/>
              </w:rPr>
              <w:t>0x01</w:t>
            </w:r>
          </w:p>
        </w:tc>
        <w:tc>
          <w:tcPr>
            <w:tcW w:w="3456" w:type="dxa"/>
            <w:vAlign w:val="center"/>
          </w:tcPr>
          <w:p w14:paraId="1E77E17E" w14:textId="77777777" w:rsidR="009606D7" w:rsidRDefault="00000000">
            <w:r>
              <w:rPr>
                <w:sz w:val="18"/>
              </w:rPr>
              <w:t>Status</w:t>
            </w:r>
          </w:p>
        </w:tc>
        <w:tc>
          <w:tcPr>
            <w:tcW w:w="3456" w:type="dxa"/>
            <w:vAlign w:val="center"/>
          </w:tcPr>
          <w:p w14:paraId="78126428" w14:textId="77777777" w:rsidR="009606D7" w:rsidRDefault="00000000">
            <w:r>
              <w:rPr>
                <w:sz w:val="18"/>
              </w:rPr>
              <w:t>Generic endpoint status byte.</w:t>
            </w:r>
          </w:p>
        </w:tc>
      </w:tr>
      <w:tr w:rsidR="009606D7" w14:paraId="1ADA4112" w14:textId="77777777">
        <w:trPr>
          <w:jc w:val="center"/>
        </w:trPr>
        <w:tc>
          <w:tcPr>
            <w:tcW w:w="3456" w:type="dxa"/>
            <w:vAlign w:val="center"/>
          </w:tcPr>
          <w:p w14:paraId="37DFB54A" w14:textId="77777777" w:rsidR="009606D7" w:rsidRDefault="00000000">
            <w:r>
              <w:rPr>
                <w:sz w:val="18"/>
              </w:rPr>
              <w:t>0x02</w:t>
            </w:r>
          </w:p>
        </w:tc>
        <w:tc>
          <w:tcPr>
            <w:tcW w:w="3456" w:type="dxa"/>
            <w:vAlign w:val="center"/>
          </w:tcPr>
          <w:p w14:paraId="1C3AB3D3" w14:textId="77777777" w:rsidR="009606D7" w:rsidRDefault="00000000">
            <w:r>
              <w:rPr>
                <w:sz w:val="18"/>
              </w:rPr>
              <w:t>Data</w:t>
            </w:r>
          </w:p>
        </w:tc>
        <w:tc>
          <w:tcPr>
            <w:tcW w:w="3456" w:type="dxa"/>
            <w:vAlign w:val="center"/>
          </w:tcPr>
          <w:p w14:paraId="13115443" w14:textId="77777777" w:rsidR="009606D7" w:rsidRDefault="00000000">
            <w:r>
              <w:rPr>
                <w:sz w:val="18"/>
              </w:rPr>
              <w:t>Example data register used by tests.</w:t>
            </w:r>
          </w:p>
        </w:tc>
      </w:tr>
    </w:tbl>
    <w:p w14:paraId="41FF01E4" w14:textId="77777777" w:rsidR="009606D7" w:rsidRDefault="00000000">
      <w:r>
        <w:t>The endpoint follows a common register-style I2C convention: the first WRITE byte after address phase sets the internal register pointer. Subsequent WRITE bytes update registers starting at that pointer. READ returns the byte at the current pointer and auto-increments the pointer.</w:t>
      </w:r>
    </w:p>
    <w:p w14:paraId="6EF86410" w14:textId="77777777" w:rsidR="009606D7" w:rsidRDefault="00000000">
      <w:r>
        <w:t>Simplification: register 0x00 / Device ID is writable in this model. This keeps the endpoint generic. A production model could add per-register access permissions to make it read-only.</w:t>
      </w:r>
    </w:p>
    <w:p w14:paraId="4A23AAA7" w14:textId="77777777" w:rsidR="009606D7" w:rsidRDefault="00000000">
      <w:pPr>
        <w:pStyle w:val="Heading1"/>
      </w:pPr>
      <w:r>
        <w:t>9. Bus Abstraction</w:t>
      </w:r>
    </w:p>
    <w:p w14:paraId="5556B7A3" w14:textId="77777777" w:rsidR="009606D7" w:rsidRDefault="00000000">
      <w:r>
        <w:t>The I2CBus object stores up to I2C_MAX_ENDPOINTS endpoint pointers. It rejects duplicate slave addresses and routes START address resolution to the matching endpoint.</w:t>
      </w:r>
    </w:p>
    <w:p w14:paraId="7ACFC26D" w14:textId="77777777" w:rsidR="009606D7" w:rsidRDefault="00000000">
      <w:r>
        <w:rPr>
          <w:rFonts w:ascii="Courier New" w:eastAsia="Courier New" w:hAnsi="Courier New"/>
          <w:sz w:val="16"/>
        </w:rPr>
        <w:t>START command:</w:t>
      </w:r>
      <w:r>
        <w:rPr>
          <w:rFonts w:ascii="Courier New" w:eastAsia="Courier New" w:hAnsi="Courier New"/>
          <w:sz w:val="16"/>
        </w:rPr>
        <w:br/>
        <w:t>1. Extract 7-bit address from TXDATA[7:1]</w:t>
      </w:r>
      <w:r>
        <w:rPr>
          <w:rFonts w:ascii="Courier New" w:eastAsia="Courier New" w:hAnsi="Courier New"/>
          <w:sz w:val="16"/>
        </w:rPr>
        <w:br/>
        <w:t>2. Extract direction from TXDATA[0]</w:t>
      </w:r>
      <w:r>
        <w:rPr>
          <w:rFonts w:ascii="Courier New" w:eastAsia="Courier New" w:hAnsi="Courier New"/>
          <w:sz w:val="16"/>
        </w:rPr>
        <w:br/>
        <w:t>3. Call i2c_bus_find(bus, address)</w:t>
      </w:r>
      <w:r>
        <w:rPr>
          <w:rFonts w:ascii="Courier New" w:eastAsia="Courier New" w:hAnsi="Courier New"/>
          <w:sz w:val="16"/>
        </w:rPr>
        <w:br/>
        <w:t>4. If endpoint exists: begin transaction and enter TRANSFER</w:t>
      </w:r>
      <w:r>
        <w:rPr>
          <w:rFonts w:ascii="Courier New" w:eastAsia="Courier New" w:hAnsi="Courier New"/>
          <w:sz w:val="16"/>
        </w:rPr>
        <w:br/>
        <w:t>5. If endpoint does not exist: set ERROR and return I2C_ERR_NO_SLAVE</w:t>
      </w:r>
    </w:p>
    <w:p w14:paraId="0F62C41D" w14:textId="77777777" w:rsidR="009606D7" w:rsidRDefault="00000000">
      <w:pPr>
        <w:pStyle w:val="Heading1"/>
      </w:pPr>
      <w:r>
        <w:lastRenderedPageBreak/>
        <w:t>10. Example: Read Device ID from Slave 0x50</w:t>
      </w:r>
    </w:p>
    <w:p w14:paraId="5B0A5165" w14:textId="77777777" w:rsidR="009606D7" w:rsidRDefault="00000000">
      <w:r>
        <w:rPr>
          <w:rFonts w:ascii="Courier New" w:eastAsia="Courier New" w:hAnsi="Courier New"/>
          <w:sz w:val="16"/>
        </w:rPr>
        <w:t>1. TXDATA = (0x50 &lt;&lt; 1) | 0   // address + write</w:t>
      </w:r>
      <w:r>
        <w:rPr>
          <w:rFonts w:ascii="Courier New" w:eastAsia="Courier New" w:hAnsi="Courier New"/>
          <w:sz w:val="16"/>
        </w:rPr>
        <w:br/>
        <w:t>2. CMD    = START</w:t>
      </w:r>
      <w:r>
        <w:rPr>
          <w:rFonts w:ascii="Courier New" w:eastAsia="Courier New" w:hAnsi="Courier New"/>
          <w:sz w:val="16"/>
        </w:rPr>
        <w:br/>
        <w:t>3. TXDATA = 0x00                // internal register pointer = Device ID register</w:t>
      </w:r>
      <w:r>
        <w:rPr>
          <w:rFonts w:ascii="Courier New" w:eastAsia="Courier New" w:hAnsi="Courier New"/>
          <w:sz w:val="16"/>
        </w:rPr>
        <w:br/>
        <w:t>4. CMD    = WRITE</w:t>
      </w:r>
      <w:r>
        <w:rPr>
          <w:rFonts w:ascii="Courier New" w:eastAsia="Courier New" w:hAnsi="Courier New"/>
          <w:sz w:val="16"/>
        </w:rPr>
        <w:br/>
        <w:t>5. TXDATA = (0x50 &lt;&lt; 1) | 1     // repeated START + read</w:t>
      </w:r>
      <w:r>
        <w:rPr>
          <w:rFonts w:ascii="Courier New" w:eastAsia="Courier New" w:hAnsi="Courier New"/>
          <w:sz w:val="16"/>
        </w:rPr>
        <w:br/>
        <w:t>6. CMD    = START</w:t>
      </w:r>
      <w:r>
        <w:rPr>
          <w:rFonts w:ascii="Courier New" w:eastAsia="Courier New" w:hAnsi="Courier New"/>
          <w:sz w:val="16"/>
        </w:rPr>
        <w:br/>
        <w:t>7. CMD    = READ</w:t>
      </w:r>
      <w:r>
        <w:rPr>
          <w:rFonts w:ascii="Courier New" w:eastAsia="Courier New" w:hAnsi="Courier New"/>
          <w:sz w:val="16"/>
        </w:rPr>
        <w:br/>
        <w:t>8. RXDATA now contains Device ID</w:t>
      </w:r>
      <w:r>
        <w:rPr>
          <w:rFonts w:ascii="Courier New" w:eastAsia="Courier New" w:hAnsi="Courier New"/>
          <w:sz w:val="16"/>
        </w:rPr>
        <w:br/>
        <w:t>9. CMD    = STOP</w:t>
      </w:r>
    </w:p>
    <w:p w14:paraId="35E166C2" w14:textId="77777777" w:rsidR="009606D7" w:rsidRDefault="00000000">
      <w:pPr>
        <w:pStyle w:val="Heading1"/>
      </w:pPr>
      <w:r>
        <w:t>11. Error Handling</w:t>
      </w:r>
    </w:p>
    <w:tbl>
      <w:tblPr>
        <w:tblStyle w:val="TableGrid"/>
        <w:tblW w:w="0" w:type="auto"/>
        <w:jc w:val="center"/>
        <w:tblLook w:val="04A0" w:firstRow="1" w:lastRow="0" w:firstColumn="1" w:lastColumn="0" w:noHBand="0" w:noVBand="1"/>
      </w:tblPr>
      <w:tblGrid>
        <w:gridCol w:w="3456"/>
        <w:gridCol w:w="3456"/>
        <w:gridCol w:w="3456"/>
      </w:tblGrid>
      <w:tr w:rsidR="009606D7" w14:paraId="0E920E15" w14:textId="77777777">
        <w:trPr>
          <w:jc w:val="center"/>
        </w:trPr>
        <w:tc>
          <w:tcPr>
            <w:tcW w:w="3456" w:type="dxa"/>
            <w:shd w:val="clear" w:color="auto" w:fill="D9EAF7"/>
            <w:vAlign w:val="center"/>
          </w:tcPr>
          <w:p w14:paraId="232FFCDD" w14:textId="77777777" w:rsidR="009606D7" w:rsidRDefault="00000000">
            <w:r>
              <w:rPr>
                <w:b/>
                <w:sz w:val="18"/>
              </w:rPr>
              <w:t>Condition</w:t>
            </w:r>
          </w:p>
        </w:tc>
        <w:tc>
          <w:tcPr>
            <w:tcW w:w="3456" w:type="dxa"/>
            <w:shd w:val="clear" w:color="auto" w:fill="D9EAF7"/>
            <w:vAlign w:val="center"/>
          </w:tcPr>
          <w:p w14:paraId="030482B4" w14:textId="77777777" w:rsidR="009606D7" w:rsidRDefault="00000000">
            <w:r>
              <w:rPr>
                <w:b/>
                <w:sz w:val="18"/>
              </w:rPr>
              <w:t>Return Code</w:t>
            </w:r>
          </w:p>
        </w:tc>
        <w:tc>
          <w:tcPr>
            <w:tcW w:w="3456" w:type="dxa"/>
            <w:shd w:val="clear" w:color="auto" w:fill="D9EAF7"/>
            <w:vAlign w:val="center"/>
          </w:tcPr>
          <w:p w14:paraId="5F16F3C1" w14:textId="77777777" w:rsidR="009606D7" w:rsidRDefault="00000000">
            <w:r>
              <w:rPr>
                <w:b/>
                <w:sz w:val="18"/>
              </w:rPr>
              <w:t>Visible STATUS</w:t>
            </w:r>
          </w:p>
        </w:tc>
      </w:tr>
      <w:tr w:rsidR="009606D7" w14:paraId="1937DAB1" w14:textId="77777777">
        <w:trPr>
          <w:jc w:val="center"/>
        </w:trPr>
        <w:tc>
          <w:tcPr>
            <w:tcW w:w="3456" w:type="dxa"/>
            <w:vAlign w:val="center"/>
          </w:tcPr>
          <w:p w14:paraId="1432F361" w14:textId="77777777" w:rsidR="009606D7" w:rsidRDefault="00000000">
            <w:r>
              <w:rPr>
                <w:sz w:val="18"/>
              </w:rPr>
              <w:t>Command issued while controller disabled</w:t>
            </w:r>
          </w:p>
        </w:tc>
        <w:tc>
          <w:tcPr>
            <w:tcW w:w="3456" w:type="dxa"/>
            <w:vAlign w:val="center"/>
          </w:tcPr>
          <w:p w14:paraId="01AF891D" w14:textId="77777777" w:rsidR="009606D7" w:rsidRDefault="00000000">
            <w:r>
              <w:rPr>
                <w:sz w:val="18"/>
              </w:rPr>
              <w:t>I2C_ERR_DISABLED</w:t>
            </w:r>
          </w:p>
        </w:tc>
        <w:tc>
          <w:tcPr>
            <w:tcW w:w="3456" w:type="dxa"/>
            <w:vAlign w:val="center"/>
          </w:tcPr>
          <w:p w14:paraId="462BCBD7" w14:textId="77777777" w:rsidR="009606D7" w:rsidRDefault="00000000">
            <w:r>
              <w:rPr>
                <w:sz w:val="18"/>
              </w:rPr>
              <w:t>ERROR + DONE</w:t>
            </w:r>
          </w:p>
        </w:tc>
      </w:tr>
      <w:tr w:rsidR="009606D7" w14:paraId="4568CE90" w14:textId="77777777">
        <w:trPr>
          <w:jc w:val="center"/>
        </w:trPr>
        <w:tc>
          <w:tcPr>
            <w:tcW w:w="3456" w:type="dxa"/>
            <w:vAlign w:val="center"/>
          </w:tcPr>
          <w:p w14:paraId="0ECD6BC8" w14:textId="77777777" w:rsidR="009606D7" w:rsidRDefault="00000000">
            <w:r>
              <w:rPr>
                <w:sz w:val="18"/>
              </w:rPr>
              <w:t>START to missing slave address</w:t>
            </w:r>
          </w:p>
        </w:tc>
        <w:tc>
          <w:tcPr>
            <w:tcW w:w="3456" w:type="dxa"/>
            <w:vAlign w:val="center"/>
          </w:tcPr>
          <w:p w14:paraId="79AC82F6" w14:textId="77777777" w:rsidR="009606D7" w:rsidRDefault="00000000">
            <w:r>
              <w:rPr>
                <w:sz w:val="18"/>
              </w:rPr>
              <w:t>I2C_ERR_NO_SLAVE</w:t>
            </w:r>
          </w:p>
        </w:tc>
        <w:tc>
          <w:tcPr>
            <w:tcW w:w="3456" w:type="dxa"/>
            <w:vAlign w:val="center"/>
          </w:tcPr>
          <w:p w14:paraId="6A29171E" w14:textId="77777777" w:rsidR="009606D7" w:rsidRDefault="00000000">
            <w:r>
              <w:rPr>
                <w:sz w:val="18"/>
              </w:rPr>
              <w:t>ERROR + DONE</w:t>
            </w:r>
          </w:p>
        </w:tc>
      </w:tr>
      <w:tr w:rsidR="009606D7" w14:paraId="3E2D4519" w14:textId="77777777">
        <w:trPr>
          <w:jc w:val="center"/>
        </w:trPr>
        <w:tc>
          <w:tcPr>
            <w:tcW w:w="3456" w:type="dxa"/>
            <w:vAlign w:val="center"/>
          </w:tcPr>
          <w:p w14:paraId="60C93D08" w14:textId="77777777" w:rsidR="009606D7" w:rsidRDefault="00000000">
            <w:r>
              <w:rPr>
                <w:sz w:val="18"/>
              </w:rPr>
              <w:t>READ without active read transaction</w:t>
            </w:r>
          </w:p>
        </w:tc>
        <w:tc>
          <w:tcPr>
            <w:tcW w:w="3456" w:type="dxa"/>
            <w:vAlign w:val="center"/>
          </w:tcPr>
          <w:p w14:paraId="23374A21" w14:textId="77777777" w:rsidR="009606D7" w:rsidRDefault="00000000">
            <w:r>
              <w:rPr>
                <w:sz w:val="18"/>
              </w:rPr>
              <w:t>I2C_ERR_INVALID_SEQUENCE</w:t>
            </w:r>
          </w:p>
        </w:tc>
        <w:tc>
          <w:tcPr>
            <w:tcW w:w="3456" w:type="dxa"/>
            <w:vAlign w:val="center"/>
          </w:tcPr>
          <w:p w14:paraId="1B238EE2" w14:textId="77777777" w:rsidR="009606D7" w:rsidRDefault="00000000">
            <w:r>
              <w:rPr>
                <w:sz w:val="18"/>
              </w:rPr>
              <w:t>ERROR + DONE</w:t>
            </w:r>
          </w:p>
        </w:tc>
      </w:tr>
      <w:tr w:rsidR="009606D7" w14:paraId="5E29A1E9" w14:textId="77777777">
        <w:trPr>
          <w:jc w:val="center"/>
        </w:trPr>
        <w:tc>
          <w:tcPr>
            <w:tcW w:w="3456" w:type="dxa"/>
            <w:vAlign w:val="center"/>
          </w:tcPr>
          <w:p w14:paraId="69C0B77B" w14:textId="77777777" w:rsidR="009606D7" w:rsidRDefault="00000000">
            <w:r>
              <w:rPr>
                <w:sz w:val="18"/>
              </w:rPr>
              <w:t>WRITE without active write transaction</w:t>
            </w:r>
          </w:p>
        </w:tc>
        <w:tc>
          <w:tcPr>
            <w:tcW w:w="3456" w:type="dxa"/>
            <w:vAlign w:val="center"/>
          </w:tcPr>
          <w:p w14:paraId="214BDD00" w14:textId="77777777" w:rsidR="009606D7" w:rsidRDefault="00000000">
            <w:r>
              <w:rPr>
                <w:sz w:val="18"/>
              </w:rPr>
              <w:t>I2C_ERR_INVALID_SEQUENCE</w:t>
            </w:r>
          </w:p>
        </w:tc>
        <w:tc>
          <w:tcPr>
            <w:tcW w:w="3456" w:type="dxa"/>
            <w:vAlign w:val="center"/>
          </w:tcPr>
          <w:p w14:paraId="766A1161" w14:textId="77777777" w:rsidR="009606D7" w:rsidRDefault="00000000">
            <w:r>
              <w:rPr>
                <w:sz w:val="18"/>
              </w:rPr>
              <w:t>ERROR + DONE</w:t>
            </w:r>
          </w:p>
        </w:tc>
      </w:tr>
      <w:tr w:rsidR="009606D7" w14:paraId="528F850D" w14:textId="77777777">
        <w:trPr>
          <w:jc w:val="center"/>
        </w:trPr>
        <w:tc>
          <w:tcPr>
            <w:tcW w:w="3456" w:type="dxa"/>
            <w:vAlign w:val="center"/>
          </w:tcPr>
          <w:p w14:paraId="7E35423B" w14:textId="77777777" w:rsidR="009606D7" w:rsidRDefault="00000000">
            <w:r>
              <w:rPr>
                <w:sz w:val="18"/>
              </w:rPr>
              <w:t>STOP from IDLE or ERROR</w:t>
            </w:r>
          </w:p>
        </w:tc>
        <w:tc>
          <w:tcPr>
            <w:tcW w:w="3456" w:type="dxa"/>
            <w:vAlign w:val="center"/>
          </w:tcPr>
          <w:p w14:paraId="5C3AC26D" w14:textId="77777777" w:rsidR="009606D7" w:rsidRDefault="00000000">
            <w:r>
              <w:rPr>
                <w:sz w:val="18"/>
              </w:rPr>
              <w:t>I2C_ERR_INVALID_SEQUENCE</w:t>
            </w:r>
          </w:p>
        </w:tc>
        <w:tc>
          <w:tcPr>
            <w:tcW w:w="3456" w:type="dxa"/>
            <w:vAlign w:val="center"/>
          </w:tcPr>
          <w:p w14:paraId="5541A624" w14:textId="77777777" w:rsidR="009606D7" w:rsidRDefault="00000000">
            <w:r>
              <w:rPr>
                <w:sz w:val="18"/>
              </w:rPr>
              <w:t>ERROR + DONE</w:t>
            </w:r>
          </w:p>
        </w:tc>
      </w:tr>
      <w:tr w:rsidR="009606D7" w14:paraId="2C2091CF" w14:textId="77777777">
        <w:trPr>
          <w:jc w:val="center"/>
        </w:trPr>
        <w:tc>
          <w:tcPr>
            <w:tcW w:w="3456" w:type="dxa"/>
            <w:vAlign w:val="center"/>
          </w:tcPr>
          <w:p w14:paraId="66F0129F" w14:textId="77777777" w:rsidR="009606D7" w:rsidRDefault="00000000">
            <w:r>
              <w:rPr>
                <w:sz w:val="18"/>
              </w:rPr>
              <w:t>Invalid CMD value</w:t>
            </w:r>
          </w:p>
        </w:tc>
        <w:tc>
          <w:tcPr>
            <w:tcW w:w="3456" w:type="dxa"/>
            <w:vAlign w:val="center"/>
          </w:tcPr>
          <w:p w14:paraId="230741DE" w14:textId="77777777" w:rsidR="009606D7" w:rsidRDefault="00000000">
            <w:r>
              <w:rPr>
                <w:sz w:val="18"/>
              </w:rPr>
              <w:t>I2C_ERR_INVALID_COMMAND</w:t>
            </w:r>
          </w:p>
        </w:tc>
        <w:tc>
          <w:tcPr>
            <w:tcW w:w="3456" w:type="dxa"/>
            <w:vAlign w:val="center"/>
          </w:tcPr>
          <w:p w14:paraId="6876AEE6" w14:textId="77777777" w:rsidR="009606D7" w:rsidRDefault="00000000">
            <w:r>
              <w:rPr>
                <w:sz w:val="18"/>
              </w:rPr>
              <w:t>ERROR + DONE</w:t>
            </w:r>
          </w:p>
        </w:tc>
      </w:tr>
      <w:tr w:rsidR="009606D7" w14:paraId="6DD16B71" w14:textId="77777777">
        <w:trPr>
          <w:jc w:val="center"/>
        </w:trPr>
        <w:tc>
          <w:tcPr>
            <w:tcW w:w="3456" w:type="dxa"/>
            <w:vAlign w:val="center"/>
          </w:tcPr>
          <w:p w14:paraId="78868D62" w14:textId="77777777" w:rsidR="009606D7" w:rsidRDefault="00000000">
            <w:r>
              <w:rPr>
                <w:sz w:val="18"/>
              </w:rPr>
              <w:t>Duplicate endpoint address attach</w:t>
            </w:r>
          </w:p>
        </w:tc>
        <w:tc>
          <w:tcPr>
            <w:tcW w:w="3456" w:type="dxa"/>
            <w:vAlign w:val="center"/>
          </w:tcPr>
          <w:p w14:paraId="5CEAEAFA" w14:textId="77777777" w:rsidR="009606D7" w:rsidRDefault="00000000">
            <w:r>
              <w:rPr>
                <w:sz w:val="18"/>
              </w:rPr>
              <w:t>I2C_ERR_DUPLICATE_ADDR</w:t>
            </w:r>
          </w:p>
        </w:tc>
        <w:tc>
          <w:tcPr>
            <w:tcW w:w="3456" w:type="dxa"/>
            <w:vAlign w:val="center"/>
          </w:tcPr>
          <w:p w14:paraId="3B4554C2" w14:textId="77777777" w:rsidR="009606D7" w:rsidRDefault="00000000">
            <w:r>
              <w:rPr>
                <w:sz w:val="18"/>
              </w:rPr>
              <w:t>No controller status change</w:t>
            </w:r>
          </w:p>
        </w:tc>
      </w:tr>
    </w:tbl>
    <w:p w14:paraId="1613CD82" w14:textId="77777777" w:rsidR="009606D7" w:rsidRDefault="00000000">
      <w:r>
        <w:t>The MMIO STATUS register exposes one generic ERROR bit. The C return code distinguishes no-slave/NACK-like failures from invalid command sequence. A future design could add an MMIO-visible ERROR_CAUSE register if firmware needs that distinction.</w:t>
      </w:r>
    </w:p>
    <w:p w14:paraId="10BFA6A8" w14:textId="77777777" w:rsidR="009606D7" w:rsidRDefault="00000000">
      <w:pPr>
        <w:pStyle w:val="Heading1"/>
      </w:pPr>
      <w:r>
        <w:t>12. Design Notes from Review</w:t>
      </w:r>
    </w:p>
    <w:tbl>
      <w:tblPr>
        <w:tblStyle w:val="TableGrid"/>
        <w:tblW w:w="0" w:type="auto"/>
        <w:jc w:val="center"/>
        <w:tblLook w:val="04A0" w:firstRow="1" w:lastRow="0" w:firstColumn="1" w:lastColumn="0" w:noHBand="0" w:noVBand="1"/>
      </w:tblPr>
      <w:tblGrid>
        <w:gridCol w:w="5184"/>
        <w:gridCol w:w="5184"/>
      </w:tblGrid>
      <w:tr w:rsidR="009606D7" w14:paraId="601FBF47" w14:textId="77777777">
        <w:trPr>
          <w:jc w:val="center"/>
        </w:trPr>
        <w:tc>
          <w:tcPr>
            <w:tcW w:w="5184" w:type="dxa"/>
            <w:shd w:val="clear" w:color="auto" w:fill="D9EAF7"/>
            <w:vAlign w:val="center"/>
          </w:tcPr>
          <w:p w14:paraId="236937E0" w14:textId="77777777" w:rsidR="009606D7" w:rsidRDefault="00000000">
            <w:r>
              <w:rPr>
                <w:b/>
                <w:sz w:val="18"/>
              </w:rPr>
              <w:t>Observation</w:t>
            </w:r>
          </w:p>
        </w:tc>
        <w:tc>
          <w:tcPr>
            <w:tcW w:w="5184" w:type="dxa"/>
            <w:shd w:val="clear" w:color="auto" w:fill="D9EAF7"/>
            <w:vAlign w:val="center"/>
          </w:tcPr>
          <w:p w14:paraId="169152BC" w14:textId="77777777" w:rsidR="009606D7" w:rsidRDefault="00000000">
            <w:r>
              <w:rPr>
                <w:b/>
                <w:sz w:val="18"/>
              </w:rPr>
              <w:t>Resolution</w:t>
            </w:r>
          </w:p>
        </w:tc>
      </w:tr>
      <w:tr w:rsidR="009606D7" w14:paraId="4560C0E4" w14:textId="77777777">
        <w:trPr>
          <w:jc w:val="center"/>
        </w:trPr>
        <w:tc>
          <w:tcPr>
            <w:tcW w:w="5184" w:type="dxa"/>
            <w:vAlign w:val="center"/>
          </w:tcPr>
          <w:p w14:paraId="4182F186" w14:textId="77777777" w:rsidR="009606D7" w:rsidRDefault="00000000">
            <w:r>
              <w:rPr>
                <w:sz w:val="18"/>
              </w:rPr>
              <w:t>Device ID writable</w:t>
            </w:r>
          </w:p>
        </w:tc>
        <w:tc>
          <w:tcPr>
            <w:tcW w:w="5184" w:type="dxa"/>
            <w:vAlign w:val="center"/>
          </w:tcPr>
          <w:p w14:paraId="577883AF" w14:textId="77777777" w:rsidR="009606D7" w:rsidRDefault="00000000">
            <w:r>
              <w:rPr>
                <w:sz w:val="18"/>
              </w:rPr>
              <w:t>Documented as intentional simplification. Future extension can add register permissions.</w:t>
            </w:r>
          </w:p>
        </w:tc>
      </w:tr>
      <w:tr w:rsidR="009606D7" w14:paraId="00FF5C81" w14:textId="77777777">
        <w:trPr>
          <w:jc w:val="center"/>
        </w:trPr>
        <w:tc>
          <w:tcPr>
            <w:tcW w:w="5184" w:type="dxa"/>
            <w:vAlign w:val="center"/>
          </w:tcPr>
          <w:p w14:paraId="2BD4CF62" w14:textId="77777777" w:rsidR="009606D7" w:rsidRDefault="00000000">
            <w:r>
              <w:rPr>
                <w:sz w:val="18"/>
              </w:rPr>
              <w:t>SEND_ADDR transient</w:t>
            </w:r>
          </w:p>
        </w:tc>
        <w:tc>
          <w:tcPr>
            <w:tcW w:w="5184" w:type="dxa"/>
            <w:vAlign w:val="center"/>
          </w:tcPr>
          <w:p w14:paraId="1E24B34D" w14:textId="77777777" w:rsidR="009606D7" w:rsidRDefault="00000000">
            <w:r>
              <w:rPr>
                <w:sz w:val="18"/>
              </w:rPr>
              <w:t>Documented. It is retained to show the natural state-machine step and future timing expansion path.</w:t>
            </w:r>
          </w:p>
        </w:tc>
      </w:tr>
      <w:tr w:rsidR="009606D7" w14:paraId="3A1D0666" w14:textId="77777777">
        <w:trPr>
          <w:jc w:val="center"/>
        </w:trPr>
        <w:tc>
          <w:tcPr>
            <w:tcW w:w="5184" w:type="dxa"/>
            <w:vAlign w:val="center"/>
          </w:tcPr>
          <w:p w14:paraId="5F8C77EF" w14:textId="77777777" w:rsidR="009606D7" w:rsidRDefault="00000000">
            <w:r>
              <w:rPr>
                <w:sz w:val="18"/>
              </w:rPr>
              <w:t>Address mask in i2c_bus_find</w:t>
            </w:r>
          </w:p>
        </w:tc>
        <w:tc>
          <w:tcPr>
            <w:tcW w:w="5184" w:type="dxa"/>
            <w:vAlign w:val="center"/>
          </w:tcPr>
          <w:p w14:paraId="2AE1F913" w14:textId="77777777" w:rsidR="009606D7" w:rsidRDefault="00000000">
            <w:r>
              <w:rPr>
                <w:sz w:val="18"/>
              </w:rPr>
              <w:t>Simplified. Bus find now expects a 7-bit address; START passes the already-decoded address.</w:t>
            </w:r>
          </w:p>
        </w:tc>
      </w:tr>
      <w:tr w:rsidR="009606D7" w14:paraId="2DBE0815" w14:textId="77777777">
        <w:trPr>
          <w:jc w:val="center"/>
        </w:trPr>
        <w:tc>
          <w:tcPr>
            <w:tcW w:w="5184" w:type="dxa"/>
            <w:vAlign w:val="center"/>
          </w:tcPr>
          <w:p w14:paraId="068B4F40" w14:textId="77777777" w:rsidR="009606D7" w:rsidRDefault="00000000">
            <w:r>
              <w:rPr>
                <w:sz w:val="18"/>
              </w:rPr>
              <w:t>No NACK distinction in STATUS</w:t>
            </w:r>
          </w:p>
        </w:tc>
        <w:tc>
          <w:tcPr>
            <w:tcW w:w="5184" w:type="dxa"/>
            <w:vAlign w:val="center"/>
          </w:tcPr>
          <w:p w14:paraId="296BF5B6" w14:textId="77777777" w:rsidR="009606D7" w:rsidRDefault="00000000">
            <w:r>
              <w:rPr>
                <w:sz w:val="18"/>
              </w:rPr>
              <w:t>Documented as future improvement. Function return codes already distinguish I2C_ERR_NO_SLAVE.</w:t>
            </w:r>
          </w:p>
        </w:tc>
      </w:tr>
    </w:tbl>
    <w:p w14:paraId="6E48D39C" w14:textId="77777777" w:rsidR="009606D7" w:rsidRDefault="00000000">
      <w:pPr>
        <w:pStyle w:val="Heading1"/>
      </w:pPr>
      <w:r>
        <w:t>13. Validation Strategy</w:t>
      </w:r>
    </w:p>
    <w:p w14:paraId="7AEAFA89" w14:textId="77777777" w:rsidR="009606D7" w:rsidRDefault="00000000">
      <w:r>
        <w:t>The tests are written as firmware-like MMIO sequences. They verify both successful transactions and error paths.</w:t>
      </w:r>
    </w:p>
    <w:tbl>
      <w:tblPr>
        <w:tblStyle w:val="TableGrid"/>
        <w:tblW w:w="0" w:type="auto"/>
        <w:jc w:val="center"/>
        <w:tblLook w:val="04A0" w:firstRow="1" w:lastRow="0" w:firstColumn="1" w:lastColumn="0" w:noHBand="0" w:noVBand="1"/>
      </w:tblPr>
      <w:tblGrid>
        <w:gridCol w:w="5184"/>
        <w:gridCol w:w="5184"/>
      </w:tblGrid>
      <w:tr w:rsidR="009606D7" w14:paraId="7BC4E8A4" w14:textId="77777777">
        <w:trPr>
          <w:jc w:val="center"/>
        </w:trPr>
        <w:tc>
          <w:tcPr>
            <w:tcW w:w="5184" w:type="dxa"/>
            <w:shd w:val="clear" w:color="auto" w:fill="D9EAF7"/>
            <w:vAlign w:val="center"/>
          </w:tcPr>
          <w:p w14:paraId="239A4525" w14:textId="77777777" w:rsidR="009606D7" w:rsidRDefault="00000000">
            <w:r>
              <w:rPr>
                <w:b/>
                <w:sz w:val="18"/>
              </w:rPr>
              <w:t>Test</w:t>
            </w:r>
          </w:p>
        </w:tc>
        <w:tc>
          <w:tcPr>
            <w:tcW w:w="5184" w:type="dxa"/>
            <w:shd w:val="clear" w:color="auto" w:fill="D9EAF7"/>
            <w:vAlign w:val="center"/>
          </w:tcPr>
          <w:p w14:paraId="705B5B27" w14:textId="77777777" w:rsidR="009606D7" w:rsidRDefault="00000000">
            <w:r>
              <w:rPr>
                <w:b/>
                <w:sz w:val="18"/>
              </w:rPr>
              <w:t>Purpose</w:t>
            </w:r>
          </w:p>
        </w:tc>
      </w:tr>
      <w:tr w:rsidR="009606D7" w14:paraId="75292BC5" w14:textId="77777777">
        <w:trPr>
          <w:jc w:val="center"/>
        </w:trPr>
        <w:tc>
          <w:tcPr>
            <w:tcW w:w="5184" w:type="dxa"/>
            <w:vAlign w:val="center"/>
          </w:tcPr>
          <w:p w14:paraId="4C1DD6FC" w14:textId="77777777" w:rsidR="009606D7" w:rsidRDefault="00000000">
            <w:r>
              <w:rPr>
                <w:sz w:val="18"/>
              </w:rPr>
              <w:t>Device ID read</w:t>
            </w:r>
          </w:p>
        </w:tc>
        <w:tc>
          <w:tcPr>
            <w:tcW w:w="5184" w:type="dxa"/>
            <w:vAlign w:val="center"/>
          </w:tcPr>
          <w:p w14:paraId="2FCD61AE" w14:textId="77777777" w:rsidR="009606D7" w:rsidRDefault="00000000">
            <w:r>
              <w:rPr>
                <w:sz w:val="18"/>
              </w:rPr>
              <w:t>Verifies common register-read transaction using repeated START.</w:t>
            </w:r>
          </w:p>
        </w:tc>
      </w:tr>
      <w:tr w:rsidR="009606D7" w14:paraId="596A4A63" w14:textId="77777777">
        <w:trPr>
          <w:jc w:val="center"/>
        </w:trPr>
        <w:tc>
          <w:tcPr>
            <w:tcW w:w="5184" w:type="dxa"/>
            <w:vAlign w:val="center"/>
          </w:tcPr>
          <w:p w14:paraId="4781236B" w14:textId="77777777" w:rsidR="009606D7" w:rsidRDefault="00000000">
            <w:r>
              <w:rPr>
                <w:sz w:val="18"/>
              </w:rPr>
              <w:t>Register write/readback</w:t>
            </w:r>
          </w:p>
        </w:tc>
        <w:tc>
          <w:tcPr>
            <w:tcW w:w="5184" w:type="dxa"/>
            <w:vAlign w:val="center"/>
          </w:tcPr>
          <w:p w14:paraId="4038ADA4" w14:textId="77777777" w:rsidR="009606D7" w:rsidRDefault="00000000">
            <w:r>
              <w:rPr>
                <w:sz w:val="18"/>
              </w:rPr>
              <w:t>Verifies endpoint register pointer and data update.</w:t>
            </w:r>
          </w:p>
        </w:tc>
      </w:tr>
      <w:tr w:rsidR="009606D7" w14:paraId="5941CE6F" w14:textId="77777777">
        <w:trPr>
          <w:jc w:val="center"/>
        </w:trPr>
        <w:tc>
          <w:tcPr>
            <w:tcW w:w="5184" w:type="dxa"/>
            <w:vAlign w:val="center"/>
          </w:tcPr>
          <w:p w14:paraId="5DB4A1B0" w14:textId="77777777" w:rsidR="009606D7" w:rsidRDefault="00000000">
            <w:r>
              <w:rPr>
                <w:sz w:val="18"/>
              </w:rPr>
              <w:t>Multiple endpoints</w:t>
            </w:r>
          </w:p>
        </w:tc>
        <w:tc>
          <w:tcPr>
            <w:tcW w:w="5184" w:type="dxa"/>
            <w:vAlign w:val="center"/>
          </w:tcPr>
          <w:p w14:paraId="75ABC216" w14:textId="77777777" w:rsidR="009606D7" w:rsidRDefault="00000000">
            <w:r>
              <w:rPr>
                <w:sz w:val="18"/>
              </w:rPr>
              <w:t>Verifies bus routing by address.</w:t>
            </w:r>
          </w:p>
        </w:tc>
      </w:tr>
      <w:tr w:rsidR="009606D7" w14:paraId="03940AC7" w14:textId="77777777">
        <w:trPr>
          <w:jc w:val="center"/>
        </w:trPr>
        <w:tc>
          <w:tcPr>
            <w:tcW w:w="5184" w:type="dxa"/>
            <w:vAlign w:val="center"/>
          </w:tcPr>
          <w:p w14:paraId="4C996FAF" w14:textId="77777777" w:rsidR="009606D7" w:rsidRDefault="00000000">
            <w:r>
              <w:rPr>
                <w:sz w:val="18"/>
              </w:rPr>
              <w:t>Missing slave</w:t>
            </w:r>
          </w:p>
        </w:tc>
        <w:tc>
          <w:tcPr>
            <w:tcW w:w="5184" w:type="dxa"/>
            <w:vAlign w:val="center"/>
          </w:tcPr>
          <w:p w14:paraId="355E73FA" w14:textId="77777777" w:rsidR="009606D7" w:rsidRDefault="00000000">
            <w:r>
              <w:rPr>
                <w:sz w:val="18"/>
              </w:rPr>
              <w:t>Verifies no-slave error path.</w:t>
            </w:r>
          </w:p>
        </w:tc>
      </w:tr>
      <w:tr w:rsidR="009606D7" w14:paraId="4F92D706" w14:textId="77777777">
        <w:trPr>
          <w:jc w:val="center"/>
        </w:trPr>
        <w:tc>
          <w:tcPr>
            <w:tcW w:w="5184" w:type="dxa"/>
            <w:vAlign w:val="center"/>
          </w:tcPr>
          <w:p w14:paraId="616E164F" w14:textId="77777777" w:rsidR="009606D7" w:rsidRDefault="00000000">
            <w:r>
              <w:rPr>
                <w:sz w:val="18"/>
              </w:rPr>
              <w:t>READ without active transaction</w:t>
            </w:r>
          </w:p>
        </w:tc>
        <w:tc>
          <w:tcPr>
            <w:tcW w:w="5184" w:type="dxa"/>
            <w:vAlign w:val="center"/>
          </w:tcPr>
          <w:p w14:paraId="575AC05F" w14:textId="77777777" w:rsidR="009606D7" w:rsidRDefault="00000000">
            <w:r>
              <w:rPr>
                <w:sz w:val="18"/>
              </w:rPr>
              <w:t>Verifies invalid sequence handling.</w:t>
            </w:r>
          </w:p>
        </w:tc>
      </w:tr>
      <w:tr w:rsidR="009606D7" w14:paraId="1D5E8D2F" w14:textId="77777777">
        <w:trPr>
          <w:jc w:val="center"/>
        </w:trPr>
        <w:tc>
          <w:tcPr>
            <w:tcW w:w="5184" w:type="dxa"/>
            <w:vAlign w:val="center"/>
          </w:tcPr>
          <w:p w14:paraId="4F4FEB34" w14:textId="77777777" w:rsidR="009606D7" w:rsidRDefault="00000000">
            <w:r>
              <w:rPr>
                <w:sz w:val="18"/>
              </w:rPr>
              <w:t>STOP without active transaction</w:t>
            </w:r>
          </w:p>
        </w:tc>
        <w:tc>
          <w:tcPr>
            <w:tcW w:w="5184" w:type="dxa"/>
            <w:vAlign w:val="center"/>
          </w:tcPr>
          <w:p w14:paraId="47FF048E" w14:textId="77777777" w:rsidR="009606D7" w:rsidRDefault="00000000">
            <w:r>
              <w:rPr>
                <w:sz w:val="18"/>
              </w:rPr>
              <w:t>Verifies firmware sequencing bug detection.</w:t>
            </w:r>
          </w:p>
        </w:tc>
      </w:tr>
      <w:tr w:rsidR="009606D7" w14:paraId="27CFD86D" w14:textId="77777777">
        <w:trPr>
          <w:jc w:val="center"/>
        </w:trPr>
        <w:tc>
          <w:tcPr>
            <w:tcW w:w="5184" w:type="dxa"/>
            <w:vAlign w:val="center"/>
          </w:tcPr>
          <w:p w14:paraId="4F5B167F" w14:textId="77777777" w:rsidR="009606D7" w:rsidRDefault="00000000">
            <w:r>
              <w:rPr>
                <w:sz w:val="18"/>
              </w:rPr>
              <w:t>Disabled controller command</w:t>
            </w:r>
          </w:p>
        </w:tc>
        <w:tc>
          <w:tcPr>
            <w:tcW w:w="5184" w:type="dxa"/>
            <w:vAlign w:val="center"/>
          </w:tcPr>
          <w:p w14:paraId="747AD87B" w14:textId="77777777" w:rsidR="009606D7" w:rsidRDefault="00000000">
            <w:r>
              <w:rPr>
                <w:sz w:val="18"/>
              </w:rPr>
              <w:t>Verifies CONTROL.ENABLE enforcement.</w:t>
            </w:r>
          </w:p>
        </w:tc>
      </w:tr>
      <w:tr w:rsidR="009606D7" w14:paraId="7E2E9EE5" w14:textId="77777777">
        <w:trPr>
          <w:jc w:val="center"/>
        </w:trPr>
        <w:tc>
          <w:tcPr>
            <w:tcW w:w="5184" w:type="dxa"/>
            <w:vAlign w:val="center"/>
          </w:tcPr>
          <w:p w14:paraId="6BAE9D18" w14:textId="77777777" w:rsidR="009606D7" w:rsidRDefault="00000000">
            <w:r>
              <w:rPr>
                <w:sz w:val="18"/>
              </w:rPr>
              <w:t>Duplicate address rejected</w:t>
            </w:r>
          </w:p>
        </w:tc>
        <w:tc>
          <w:tcPr>
            <w:tcW w:w="5184" w:type="dxa"/>
            <w:vAlign w:val="center"/>
          </w:tcPr>
          <w:p w14:paraId="24CD9735" w14:textId="77777777" w:rsidR="009606D7" w:rsidRDefault="00000000">
            <w:r>
              <w:rPr>
                <w:sz w:val="18"/>
              </w:rPr>
              <w:t>Verifies bus integrity.</w:t>
            </w:r>
          </w:p>
        </w:tc>
      </w:tr>
      <w:tr w:rsidR="009606D7" w14:paraId="0803269B" w14:textId="77777777">
        <w:trPr>
          <w:jc w:val="center"/>
        </w:trPr>
        <w:tc>
          <w:tcPr>
            <w:tcW w:w="5184" w:type="dxa"/>
            <w:vAlign w:val="center"/>
          </w:tcPr>
          <w:p w14:paraId="5D92C4CE" w14:textId="77777777" w:rsidR="009606D7" w:rsidRDefault="00000000">
            <w:r>
              <w:rPr>
                <w:sz w:val="18"/>
              </w:rPr>
              <w:t>STATUS write-one-to-clear</w:t>
            </w:r>
          </w:p>
        </w:tc>
        <w:tc>
          <w:tcPr>
            <w:tcW w:w="5184" w:type="dxa"/>
            <w:vAlign w:val="center"/>
          </w:tcPr>
          <w:p w14:paraId="6294F836" w14:textId="77777777" w:rsidR="009606D7" w:rsidRDefault="00000000">
            <w:r>
              <w:rPr>
                <w:sz w:val="18"/>
              </w:rPr>
              <w:t>Verifies sticky status clearing semantics.</w:t>
            </w:r>
          </w:p>
        </w:tc>
      </w:tr>
    </w:tbl>
    <w:p w14:paraId="7BECCCDD" w14:textId="77777777" w:rsidR="009606D7" w:rsidRDefault="00000000">
      <w:pPr>
        <w:pStyle w:val="Heading1"/>
      </w:pPr>
      <w:r>
        <w:lastRenderedPageBreak/>
        <w:t>14. Build and Run</w:t>
      </w:r>
    </w:p>
    <w:p w14:paraId="467C4234" w14:textId="77777777" w:rsidR="009606D7" w:rsidRPr="00740899" w:rsidRDefault="00000000">
      <w:pPr>
        <w:rPr>
          <w:szCs w:val="20"/>
        </w:rPr>
      </w:pPr>
      <w:r w:rsidRPr="00740899">
        <w:rPr>
          <w:rFonts w:ascii="Courier New" w:eastAsia="Courier New" w:hAnsi="Courier New"/>
          <w:szCs w:val="20"/>
        </w:rPr>
        <w:t>make test</w:t>
      </w:r>
      <w:r w:rsidRPr="00740899">
        <w:rPr>
          <w:rFonts w:ascii="Courier New" w:eastAsia="Courier New" w:hAnsi="Courier New"/>
          <w:szCs w:val="20"/>
        </w:rPr>
        <w:br/>
        <w:t>make demo</w:t>
      </w:r>
      <w:r w:rsidRPr="00740899">
        <w:rPr>
          <w:rFonts w:ascii="Courier New" w:eastAsia="Courier New" w:hAnsi="Courier New"/>
          <w:szCs w:val="20"/>
        </w:rPr>
        <w:br/>
        <w:t>make clean</w:t>
      </w:r>
    </w:p>
    <w:p w14:paraId="2804B1C3" w14:textId="77777777" w:rsidR="009606D7" w:rsidRDefault="00000000">
      <w:pPr>
        <w:pStyle w:val="Heading1"/>
      </w:pPr>
      <w:r>
        <w:t>15. Assumptions and Limitations</w:t>
      </w:r>
    </w:p>
    <w:p w14:paraId="57245CC1" w14:textId="77777777" w:rsidR="009606D7" w:rsidRDefault="00000000">
      <w:pPr>
        <w:pStyle w:val="ListBullet"/>
      </w:pPr>
      <w:r>
        <w:t>Single I2C master only.</w:t>
      </w:r>
    </w:p>
    <w:p w14:paraId="29074CEE" w14:textId="77777777" w:rsidR="009606D7" w:rsidRDefault="00000000">
      <w:pPr>
        <w:pStyle w:val="ListBullet"/>
      </w:pPr>
      <w:r>
        <w:t>Multiple slave endpoints are supported.</w:t>
      </w:r>
    </w:p>
    <w:p w14:paraId="181F00C2" w14:textId="77777777" w:rsidR="009606D7" w:rsidRDefault="00000000">
      <w:pPr>
        <w:pStyle w:val="ListBullet"/>
      </w:pPr>
      <w:r>
        <w:t>7-bit addressing only.</w:t>
      </w:r>
    </w:p>
    <w:p w14:paraId="786CD216" w14:textId="77777777" w:rsidR="009606D7" w:rsidRDefault="00000000">
      <w:pPr>
        <w:pStyle w:val="ListBullet"/>
      </w:pPr>
      <w:r>
        <w:t>Transaction-level modelling only; no SDA/SCL waveform simulation.</w:t>
      </w:r>
    </w:p>
    <w:p w14:paraId="01C49E5E" w14:textId="77777777" w:rsidR="009606D7" w:rsidRDefault="00000000">
      <w:pPr>
        <w:pStyle w:val="ListBullet"/>
      </w:pPr>
      <w:r>
        <w:t>No clock stretching, arbitration, timing model, or multi-master behavior.</w:t>
      </w:r>
    </w:p>
    <w:p w14:paraId="6EFC1FBD" w14:textId="77777777" w:rsidR="009606D7" w:rsidRDefault="00000000">
      <w:pPr>
        <w:pStyle w:val="ListBullet"/>
      </w:pPr>
      <w:r>
        <w:t>Repeated START is supported.</w:t>
      </w:r>
    </w:p>
    <w:p w14:paraId="595A7A37" w14:textId="77777777" w:rsidR="009606D7" w:rsidRDefault="00000000">
      <w:pPr>
        <w:pStyle w:val="ListBullet"/>
      </w:pPr>
      <w:r>
        <w:t>Endpoint register pointer convention is used for simple register reads/writes.</w:t>
      </w:r>
    </w:p>
    <w:p w14:paraId="7F0F779A" w14:textId="77777777" w:rsidR="009606D7" w:rsidRDefault="00000000">
      <w:pPr>
        <w:pStyle w:val="ListBullet"/>
      </w:pPr>
      <w:r>
        <w:t>Device ID register is writable as an intentional simplification.</w:t>
      </w:r>
    </w:p>
    <w:p w14:paraId="0F6C572B" w14:textId="77777777" w:rsidR="009606D7" w:rsidRDefault="00000000">
      <w:pPr>
        <w:pStyle w:val="ListBullet"/>
      </w:pPr>
      <w:r>
        <w:t>Generic ERROR status bit is used; detailed cause is available through C return codes.</w:t>
      </w:r>
    </w:p>
    <w:p w14:paraId="4A58C8A3" w14:textId="77777777" w:rsidR="009606D7" w:rsidRDefault="00000000">
      <w:pPr>
        <w:pStyle w:val="Heading1"/>
      </w:pPr>
      <w:r>
        <w:t>16. Future Improvements</w:t>
      </w:r>
    </w:p>
    <w:p w14:paraId="4B160203" w14:textId="77777777" w:rsidR="009606D7" w:rsidRDefault="00000000">
      <w:pPr>
        <w:pStyle w:val="ListBullet"/>
      </w:pPr>
      <w:r>
        <w:t>Add interrupt enable/status registers and an IRQ output line.</w:t>
      </w:r>
    </w:p>
    <w:p w14:paraId="2657FD0A" w14:textId="77777777" w:rsidR="009606D7" w:rsidRDefault="00000000">
      <w:pPr>
        <w:pStyle w:val="ListBullet"/>
      </w:pPr>
      <w:r>
        <w:t>Add FIFO support for TX and RX.</w:t>
      </w:r>
    </w:p>
    <w:p w14:paraId="63531A2C" w14:textId="77777777" w:rsidR="009606D7" w:rsidRDefault="00000000">
      <w:pPr>
        <w:pStyle w:val="ListBullet"/>
      </w:pPr>
      <w:r>
        <w:t>Add per-register access permissions for endpoint registers.</w:t>
      </w:r>
    </w:p>
    <w:p w14:paraId="061FF37D" w14:textId="77777777" w:rsidR="009606D7" w:rsidRDefault="00000000">
      <w:pPr>
        <w:pStyle w:val="ListBullet"/>
      </w:pPr>
      <w:r>
        <w:t>Add an MMIO-visible error-cause register for NACK/invalid-sequence distinction.</w:t>
      </w:r>
    </w:p>
    <w:p w14:paraId="12CCAC4C" w14:textId="77777777" w:rsidR="009606D7" w:rsidRDefault="00000000">
      <w:pPr>
        <w:pStyle w:val="ListBullet"/>
      </w:pPr>
      <w:r>
        <w:t>Add command latency and event scheduling for timing-aware simulation.</w:t>
      </w:r>
    </w:p>
    <w:p w14:paraId="7C1772CA" w14:textId="51809DED" w:rsidR="009606D7" w:rsidRDefault="00000000" w:rsidP="00740899">
      <w:pPr>
        <w:pStyle w:val="ListBullet"/>
      </w:pPr>
      <w:r>
        <w:t>Add trace logging hooks for debug</w:t>
      </w:r>
    </w:p>
    <w:sectPr w:rsidR="009606D7"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056484">
    <w:abstractNumId w:val="8"/>
  </w:num>
  <w:num w:numId="2" w16cid:durableId="963803584">
    <w:abstractNumId w:val="6"/>
  </w:num>
  <w:num w:numId="3" w16cid:durableId="1935894945">
    <w:abstractNumId w:val="5"/>
  </w:num>
  <w:num w:numId="4" w16cid:durableId="1570193804">
    <w:abstractNumId w:val="4"/>
  </w:num>
  <w:num w:numId="5" w16cid:durableId="1566603233">
    <w:abstractNumId w:val="7"/>
  </w:num>
  <w:num w:numId="6" w16cid:durableId="815343704">
    <w:abstractNumId w:val="3"/>
  </w:num>
  <w:num w:numId="7" w16cid:durableId="1363095002">
    <w:abstractNumId w:val="2"/>
  </w:num>
  <w:num w:numId="8" w16cid:durableId="2140878095">
    <w:abstractNumId w:val="1"/>
  </w:num>
  <w:num w:numId="9" w16cid:durableId="182631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2BB"/>
    <w:rsid w:val="00577F3D"/>
    <w:rsid w:val="00740899"/>
    <w:rsid w:val="009606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8CA11"/>
  <w14:defaultImageDpi w14:val="300"/>
  <w15:docId w15:val="{DDF4EBF7-0B4B-C347-99F8-B842CFD20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Abrar Shaikh</cp:lastModifiedBy>
  <cp:revision>3</cp:revision>
  <dcterms:created xsi:type="dcterms:W3CDTF">2013-12-23T23:15:00Z</dcterms:created>
  <dcterms:modified xsi:type="dcterms:W3CDTF">2026-05-31T11:24:00Z</dcterms:modified>
  <cp:category/>
</cp:coreProperties>
</file>