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9358FD2" w:rsidR="00374C6D" w:rsidRDefault="00A126FC">
      <w:pPr>
        <w:jc w:val="center"/>
        <w:rPr>
          <w:color w:val="0000FF"/>
          <w:sz w:val="56"/>
          <w:szCs w:val="56"/>
        </w:rPr>
      </w:pPr>
      <w:r>
        <w:rPr>
          <w:color w:val="0000FF"/>
          <w:sz w:val="56"/>
          <w:szCs w:val="56"/>
        </w:rPr>
        <w:t>Muzapp</w:t>
      </w:r>
    </w:p>
    <w:p w14:paraId="000CCD4F" w14:textId="77777777" w:rsidR="00E02784" w:rsidRDefault="00E02784" w:rsidP="00E02784">
      <w:pPr>
        <w:jc w:val="center"/>
      </w:pPr>
      <w:r w:rsidRPr="00410A86">
        <w:t xml:space="preserve">an </w:t>
      </w:r>
      <w:r>
        <w:t>NFT</w:t>
      </w:r>
      <w:r w:rsidRPr="00410A86">
        <w:t xml:space="preserve"> marketplace for musical artwork</w:t>
      </w:r>
    </w:p>
    <w:p w14:paraId="66DB244F" w14:textId="77777777" w:rsidR="00E02784" w:rsidRDefault="00E02784">
      <w:pPr>
        <w:jc w:val="center"/>
        <w:rPr>
          <w:color w:val="0000FF"/>
          <w:sz w:val="56"/>
          <w:szCs w:val="56"/>
        </w:rPr>
      </w:pPr>
    </w:p>
    <w:p w14:paraId="00000002" w14:textId="77777777" w:rsidR="00374C6D" w:rsidRDefault="00374C6D"/>
    <w:p w14:paraId="00000003" w14:textId="77777777" w:rsidR="00374C6D" w:rsidRDefault="00374C6D"/>
    <w:p w14:paraId="00000004" w14:textId="77777777" w:rsidR="00374C6D" w:rsidRDefault="00374C6D"/>
    <w:p w14:paraId="00000005" w14:textId="77777777" w:rsidR="00374C6D" w:rsidRDefault="00374C6D">
      <w:pPr>
        <w:spacing w:before="60" w:after="60"/>
        <w:jc w:val="center"/>
        <w:rPr>
          <w:sz w:val="48"/>
          <w:szCs w:val="48"/>
        </w:rPr>
      </w:pPr>
    </w:p>
    <w:p w14:paraId="00000006" w14:textId="77777777" w:rsidR="00374C6D" w:rsidRDefault="00374C6D">
      <w:pPr>
        <w:spacing w:before="60" w:after="60"/>
        <w:jc w:val="center"/>
        <w:rPr>
          <w:sz w:val="48"/>
          <w:szCs w:val="48"/>
        </w:rPr>
      </w:pPr>
    </w:p>
    <w:p w14:paraId="00000007" w14:textId="77777777" w:rsidR="00374C6D" w:rsidRPr="00831B9B" w:rsidRDefault="005373E3" w:rsidP="00831B9B">
      <w:pPr>
        <w:jc w:val="center"/>
        <w:rPr>
          <w:sz w:val="48"/>
          <w:szCs w:val="48"/>
        </w:rPr>
      </w:pPr>
      <w:r w:rsidRPr="00831B9B">
        <w:rPr>
          <w:sz w:val="48"/>
          <w:szCs w:val="48"/>
        </w:rPr>
        <w:t>Project Proposal</w:t>
      </w:r>
    </w:p>
    <w:p w14:paraId="00000008" w14:textId="77777777" w:rsidR="00374C6D" w:rsidRDefault="00374C6D"/>
    <w:p w14:paraId="00000009" w14:textId="77777777" w:rsidR="00374C6D" w:rsidRDefault="00374C6D"/>
    <w:p w14:paraId="0000000A" w14:textId="77777777" w:rsidR="00374C6D" w:rsidRDefault="00374C6D">
      <w:pPr>
        <w:pStyle w:val="Heading2"/>
        <w:rPr>
          <w:rFonts w:ascii="Times New Roman" w:eastAsia="Times New Roman" w:hAnsi="Times New Roman" w:cs="Times New Roman"/>
        </w:rPr>
      </w:pPr>
    </w:p>
    <w:p w14:paraId="0000000B" w14:textId="77777777" w:rsidR="00374C6D" w:rsidRDefault="005373E3">
      <w:pPr>
        <w:pStyle w:val="Heading2"/>
        <w:rPr>
          <w:rFonts w:ascii="Times New Roman" w:eastAsia="Times New Roman" w:hAnsi="Times New Roman" w:cs="Times New Roman"/>
        </w:rPr>
      </w:pPr>
      <w:r>
        <w:rPr>
          <w:rFonts w:ascii="Times New Roman" w:eastAsia="Times New Roman" w:hAnsi="Times New Roman" w:cs="Times New Roman"/>
        </w:rPr>
        <w:t xml:space="preserve">  </w:t>
      </w:r>
    </w:p>
    <w:p w14:paraId="0000000C" w14:textId="77777777" w:rsidR="00374C6D" w:rsidRDefault="00374C6D">
      <w:pPr>
        <w:pStyle w:val="Heading2"/>
        <w:rPr>
          <w:rFonts w:ascii="Times New Roman" w:eastAsia="Times New Roman" w:hAnsi="Times New Roman" w:cs="Times New Roman"/>
        </w:rPr>
      </w:pPr>
    </w:p>
    <w:p w14:paraId="0000000D" w14:textId="77777777" w:rsidR="00374C6D" w:rsidRDefault="00374C6D">
      <w:pPr>
        <w:pStyle w:val="Heading2"/>
        <w:rPr>
          <w:rFonts w:ascii="Times New Roman" w:eastAsia="Times New Roman" w:hAnsi="Times New Roman" w:cs="Times New Roman"/>
        </w:rPr>
      </w:pPr>
    </w:p>
    <w:p w14:paraId="0000000E" w14:textId="77777777" w:rsidR="00374C6D" w:rsidRDefault="00374C6D">
      <w:pPr>
        <w:pStyle w:val="Heading2"/>
        <w:rPr>
          <w:rFonts w:ascii="Times New Roman" w:eastAsia="Times New Roman" w:hAnsi="Times New Roman" w:cs="Times New Roman"/>
        </w:rPr>
      </w:pPr>
    </w:p>
    <w:p w14:paraId="0000000F" w14:textId="77777777" w:rsidR="00374C6D" w:rsidRDefault="00374C6D">
      <w:pPr>
        <w:pStyle w:val="Heading2"/>
        <w:rPr>
          <w:rFonts w:ascii="Times New Roman" w:eastAsia="Times New Roman" w:hAnsi="Times New Roman" w:cs="Times New Roman"/>
        </w:rPr>
      </w:pPr>
    </w:p>
    <w:p w14:paraId="00000010" w14:textId="77777777" w:rsidR="00374C6D" w:rsidRDefault="00374C6D">
      <w:pPr>
        <w:pStyle w:val="Heading2"/>
        <w:rPr>
          <w:rFonts w:ascii="Times New Roman" w:eastAsia="Times New Roman" w:hAnsi="Times New Roman" w:cs="Times New Roman"/>
        </w:rPr>
      </w:pPr>
    </w:p>
    <w:p w14:paraId="00000011" w14:textId="77777777" w:rsidR="00374C6D" w:rsidRDefault="00374C6D">
      <w:pPr>
        <w:pStyle w:val="Heading2"/>
        <w:rPr>
          <w:rFonts w:ascii="Times New Roman" w:eastAsia="Times New Roman" w:hAnsi="Times New Roman" w:cs="Times New Roman"/>
        </w:rPr>
      </w:pPr>
    </w:p>
    <w:p w14:paraId="00000012" w14:textId="77777777" w:rsidR="00374C6D" w:rsidRDefault="00374C6D">
      <w:pPr>
        <w:pStyle w:val="Heading2"/>
        <w:rPr>
          <w:rFonts w:ascii="Times New Roman" w:eastAsia="Times New Roman" w:hAnsi="Times New Roman" w:cs="Times New Roman"/>
        </w:rPr>
      </w:pPr>
    </w:p>
    <w:p w14:paraId="00000013" w14:textId="77777777" w:rsidR="00374C6D" w:rsidRPr="00831B9B" w:rsidRDefault="005373E3" w:rsidP="00831B9B">
      <w:pPr>
        <w:jc w:val="center"/>
        <w:rPr>
          <w:sz w:val="32"/>
          <w:szCs w:val="32"/>
        </w:rPr>
      </w:pPr>
      <w:r w:rsidRPr="00831B9B">
        <w:rPr>
          <w:sz w:val="32"/>
          <w:szCs w:val="32"/>
        </w:rPr>
        <w:t>Supervisor</w:t>
      </w:r>
    </w:p>
    <w:p w14:paraId="00000014" w14:textId="4EF617C9" w:rsidR="00374C6D" w:rsidRDefault="00652AE3">
      <w:pPr>
        <w:jc w:val="center"/>
        <w:rPr>
          <w:color w:val="0000FF"/>
          <w:sz w:val="32"/>
          <w:szCs w:val="32"/>
        </w:rPr>
      </w:pPr>
      <w:r>
        <w:rPr>
          <w:color w:val="0000FF"/>
          <w:sz w:val="32"/>
          <w:szCs w:val="32"/>
        </w:rPr>
        <w:t>Asif Khalid Qureshi</w:t>
      </w:r>
    </w:p>
    <w:p w14:paraId="00000015" w14:textId="77777777" w:rsidR="00374C6D" w:rsidRDefault="00374C6D"/>
    <w:p w14:paraId="00000016" w14:textId="77777777" w:rsidR="00374C6D" w:rsidRDefault="00374C6D"/>
    <w:p w14:paraId="00000017" w14:textId="77777777" w:rsidR="00374C6D" w:rsidRDefault="00374C6D"/>
    <w:p w14:paraId="00000018" w14:textId="77777777" w:rsidR="00374C6D" w:rsidRDefault="00374C6D">
      <w:pPr>
        <w:pStyle w:val="Heading2"/>
        <w:rPr>
          <w:rFonts w:ascii="Times New Roman" w:eastAsia="Times New Roman" w:hAnsi="Times New Roman" w:cs="Times New Roman"/>
        </w:rPr>
      </w:pPr>
    </w:p>
    <w:p w14:paraId="00000019" w14:textId="77777777" w:rsidR="00374C6D" w:rsidRPr="00831B9B" w:rsidRDefault="005373E3" w:rsidP="00831B9B">
      <w:pPr>
        <w:jc w:val="center"/>
        <w:rPr>
          <w:sz w:val="32"/>
          <w:szCs w:val="32"/>
        </w:rPr>
      </w:pPr>
      <w:r w:rsidRPr="00831B9B">
        <w:rPr>
          <w:sz w:val="32"/>
          <w:szCs w:val="32"/>
        </w:rPr>
        <w:t xml:space="preserve">Submitted by  </w:t>
      </w:r>
    </w:p>
    <w:p w14:paraId="0000001A" w14:textId="77777777" w:rsidR="00374C6D" w:rsidRDefault="00374C6D">
      <w:pPr>
        <w:jc w:val="center"/>
      </w:pPr>
    </w:p>
    <w:p w14:paraId="0000001B" w14:textId="2A42DD09" w:rsidR="00374C6D" w:rsidRDefault="00652AE3">
      <w:pPr>
        <w:jc w:val="center"/>
        <w:rPr>
          <w:color w:val="0000FF"/>
          <w:sz w:val="32"/>
          <w:szCs w:val="32"/>
        </w:rPr>
      </w:pPr>
      <w:r>
        <w:rPr>
          <w:color w:val="0000FF"/>
          <w:sz w:val="32"/>
          <w:szCs w:val="32"/>
        </w:rPr>
        <w:t>Abrar Ul Abdin</w:t>
      </w:r>
    </w:p>
    <w:p w14:paraId="124FFA37" w14:textId="77777777" w:rsidR="00971DA2" w:rsidRDefault="00971DA2">
      <w:pPr>
        <w:spacing w:before="120"/>
        <w:jc w:val="center"/>
        <w:rPr>
          <w:sz w:val="20"/>
          <w:szCs w:val="20"/>
        </w:rPr>
      </w:pPr>
      <w:r>
        <w:rPr>
          <w:sz w:val="20"/>
          <w:szCs w:val="20"/>
        </w:rPr>
        <w:t>CS191007</w:t>
      </w:r>
    </w:p>
    <w:p w14:paraId="0000001D" w14:textId="553CA342" w:rsidR="00374C6D" w:rsidRDefault="00652AE3">
      <w:pPr>
        <w:spacing w:before="120"/>
        <w:jc w:val="center"/>
        <w:rPr>
          <w:color w:val="0000FF"/>
          <w:sz w:val="32"/>
          <w:szCs w:val="32"/>
        </w:rPr>
      </w:pPr>
      <w:r>
        <w:rPr>
          <w:color w:val="0000FF"/>
          <w:sz w:val="32"/>
          <w:szCs w:val="32"/>
        </w:rPr>
        <w:t>Poorab Gangwani</w:t>
      </w:r>
    </w:p>
    <w:p w14:paraId="0000001E" w14:textId="325BE1FB" w:rsidR="00374C6D" w:rsidRDefault="00652AE3">
      <w:pPr>
        <w:jc w:val="center"/>
        <w:rPr>
          <w:sz w:val="20"/>
          <w:szCs w:val="20"/>
        </w:rPr>
      </w:pPr>
      <w:r>
        <w:rPr>
          <w:sz w:val="20"/>
          <w:szCs w:val="20"/>
        </w:rPr>
        <w:t>CS191092</w:t>
      </w:r>
    </w:p>
    <w:p w14:paraId="00000021" w14:textId="6D942D60" w:rsidR="00374C6D" w:rsidRDefault="00374C6D"/>
    <w:p w14:paraId="00000022" w14:textId="77777777" w:rsidR="00374C6D" w:rsidRDefault="00374C6D">
      <w:pPr>
        <w:jc w:val="center"/>
      </w:pPr>
    </w:p>
    <w:p w14:paraId="00000023" w14:textId="77777777" w:rsidR="00374C6D" w:rsidRDefault="00374C6D">
      <w:pPr>
        <w:jc w:val="center"/>
      </w:pPr>
    </w:p>
    <w:p w14:paraId="00000024" w14:textId="671AE2C0" w:rsidR="00374C6D" w:rsidRDefault="005373E3">
      <w:pPr>
        <w:jc w:val="center"/>
        <w:rPr>
          <w:sz w:val="28"/>
          <w:szCs w:val="28"/>
        </w:rPr>
      </w:pPr>
      <w:r>
        <w:rPr>
          <w:b/>
          <w:sz w:val="28"/>
          <w:szCs w:val="28"/>
        </w:rPr>
        <w:t>Faculty of Comput</w:t>
      </w:r>
      <w:r w:rsidR="00831B9B">
        <w:rPr>
          <w:b/>
          <w:sz w:val="28"/>
          <w:szCs w:val="28"/>
        </w:rPr>
        <w:t xml:space="preserve">er </w:t>
      </w:r>
      <w:r>
        <w:rPr>
          <w:b/>
          <w:sz w:val="28"/>
          <w:szCs w:val="28"/>
        </w:rPr>
        <w:t>Sciences</w:t>
      </w:r>
    </w:p>
    <w:p w14:paraId="00000025" w14:textId="41765013" w:rsidR="00374C6D" w:rsidRDefault="00831B9B">
      <w:pPr>
        <w:jc w:val="center"/>
        <w:rPr>
          <w:sz w:val="28"/>
          <w:szCs w:val="28"/>
        </w:rPr>
      </w:pPr>
      <w:r>
        <w:rPr>
          <w:rFonts w:ascii="Arial" w:eastAsia="Arial" w:hAnsi="Arial" w:cs="Arial"/>
        </w:rPr>
        <w:t>DA SUFFA University</w:t>
      </w:r>
      <w:r>
        <w:rPr>
          <w:sz w:val="28"/>
          <w:szCs w:val="28"/>
        </w:rPr>
        <w:t>, Karachi.</w:t>
      </w:r>
    </w:p>
    <w:p w14:paraId="00000026" w14:textId="77777777" w:rsidR="00374C6D" w:rsidRDefault="00374C6D">
      <w:pPr>
        <w:jc w:val="center"/>
        <w:rPr>
          <w:sz w:val="28"/>
          <w:szCs w:val="28"/>
        </w:rPr>
      </w:pPr>
    </w:p>
    <w:p w14:paraId="00000027" w14:textId="0E46A50E" w:rsidR="00374C6D" w:rsidRDefault="00EA514A">
      <w:pPr>
        <w:jc w:val="center"/>
        <w:rPr>
          <w:sz w:val="28"/>
          <w:szCs w:val="28"/>
        </w:rPr>
      </w:pPr>
      <w:r>
        <w:rPr>
          <w:sz w:val="28"/>
          <w:szCs w:val="28"/>
        </w:rPr>
        <w:t>7-7-2023</w:t>
      </w:r>
    </w:p>
    <w:p w14:paraId="504EAFF8" w14:textId="77777777" w:rsidR="00937774" w:rsidRDefault="005373E3" w:rsidP="00937774">
      <w:pPr>
        <w:jc w:val="center"/>
      </w:pPr>
      <w:r>
        <w:br w:type="page"/>
      </w:r>
    </w:p>
    <w:sdt>
      <w:sdtPr>
        <w:rPr>
          <w:b/>
          <w:bCs/>
        </w:rPr>
        <w:id w:val="-866061087"/>
        <w:docPartObj>
          <w:docPartGallery w:val="Table of Contents"/>
          <w:docPartUnique/>
        </w:docPartObj>
      </w:sdtPr>
      <w:sdtEndPr>
        <w:rPr>
          <w:b w:val="0"/>
          <w:bCs w:val="0"/>
          <w:noProof/>
        </w:rPr>
      </w:sdtEndPr>
      <w:sdtContent>
        <w:p w14:paraId="51F5C8DA" w14:textId="677A0CEC" w:rsidR="00831B9B" w:rsidRPr="00937774" w:rsidRDefault="00831B9B" w:rsidP="00937774">
          <w:pPr>
            <w:jc w:val="center"/>
            <w:rPr>
              <w:sz w:val="28"/>
              <w:szCs w:val="28"/>
            </w:rPr>
          </w:pPr>
          <w:r>
            <w:t>Table of Contents</w:t>
          </w:r>
        </w:p>
        <w:p w14:paraId="3DFBB97C" w14:textId="134D4FAE" w:rsidR="0076076C" w:rsidRDefault="00831B9B">
          <w:pPr>
            <w:pStyle w:val="TOC1"/>
            <w:tabs>
              <w:tab w:val="left" w:pos="480"/>
              <w:tab w:val="right" w:leader="dot" w:pos="8299"/>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37810050" w:history="1">
            <w:r w:rsidR="0076076C" w:rsidRPr="005746DA">
              <w:rPr>
                <w:rStyle w:val="Hyperlink"/>
                <w:rFonts w:ascii="Times New Roman" w:hAnsi="Times New Roman"/>
                <w:noProof/>
              </w:rPr>
              <w:t>1.</w:t>
            </w:r>
            <w:r w:rsidR="0076076C">
              <w:rPr>
                <w:rFonts w:eastAsiaTheme="minorEastAsia" w:cstheme="minorBidi"/>
                <w:b w:val="0"/>
                <w:bCs w:val="0"/>
                <w:i w:val="0"/>
                <w:iCs w:val="0"/>
                <w:noProof/>
              </w:rPr>
              <w:tab/>
            </w:r>
            <w:r w:rsidR="0076076C" w:rsidRPr="005746DA">
              <w:rPr>
                <w:rStyle w:val="Hyperlink"/>
                <w:rFonts w:ascii="Times New Roman" w:hAnsi="Times New Roman"/>
                <w:noProof/>
              </w:rPr>
              <w:t>Introduction</w:t>
            </w:r>
            <w:r w:rsidR="0076076C">
              <w:rPr>
                <w:noProof/>
                <w:webHidden/>
              </w:rPr>
              <w:tab/>
            </w:r>
            <w:r w:rsidR="0076076C">
              <w:rPr>
                <w:noProof/>
                <w:webHidden/>
              </w:rPr>
              <w:fldChar w:fldCharType="begin"/>
            </w:r>
            <w:r w:rsidR="0076076C">
              <w:rPr>
                <w:noProof/>
                <w:webHidden/>
              </w:rPr>
              <w:instrText xml:space="preserve"> PAGEREF _Toc137810050 \h </w:instrText>
            </w:r>
            <w:r w:rsidR="0076076C">
              <w:rPr>
                <w:noProof/>
                <w:webHidden/>
              </w:rPr>
            </w:r>
            <w:r w:rsidR="0076076C">
              <w:rPr>
                <w:noProof/>
                <w:webHidden/>
              </w:rPr>
              <w:fldChar w:fldCharType="separate"/>
            </w:r>
            <w:r w:rsidR="0076076C">
              <w:rPr>
                <w:noProof/>
                <w:webHidden/>
              </w:rPr>
              <w:t>3</w:t>
            </w:r>
            <w:r w:rsidR="0076076C">
              <w:rPr>
                <w:noProof/>
                <w:webHidden/>
              </w:rPr>
              <w:fldChar w:fldCharType="end"/>
            </w:r>
          </w:hyperlink>
        </w:p>
        <w:p w14:paraId="7D07914D" w14:textId="15A6B1F8" w:rsidR="0076076C" w:rsidRDefault="006F4CB6">
          <w:pPr>
            <w:pStyle w:val="TOC1"/>
            <w:tabs>
              <w:tab w:val="left" w:pos="480"/>
              <w:tab w:val="right" w:leader="dot" w:pos="8299"/>
            </w:tabs>
            <w:rPr>
              <w:rFonts w:eastAsiaTheme="minorEastAsia" w:cstheme="minorBidi"/>
              <w:b w:val="0"/>
              <w:bCs w:val="0"/>
              <w:i w:val="0"/>
              <w:iCs w:val="0"/>
              <w:noProof/>
            </w:rPr>
          </w:pPr>
          <w:hyperlink w:anchor="_Toc137810051" w:history="1">
            <w:r w:rsidR="0076076C" w:rsidRPr="005746DA">
              <w:rPr>
                <w:rStyle w:val="Hyperlink"/>
                <w:rFonts w:ascii="Times New Roman" w:hAnsi="Times New Roman"/>
                <w:noProof/>
              </w:rPr>
              <w:t>2.</w:t>
            </w:r>
            <w:r w:rsidR="0076076C">
              <w:rPr>
                <w:rFonts w:eastAsiaTheme="minorEastAsia" w:cstheme="minorBidi"/>
                <w:b w:val="0"/>
                <w:bCs w:val="0"/>
                <w:i w:val="0"/>
                <w:iCs w:val="0"/>
                <w:noProof/>
              </w:rPr>
              <w:tab/>
            </w:r>
            <w:r w:rsidR="0076076C" w:rsidRPr="005746DA">
              <w:rPr>
                <w:rStyle w:val="Hyperlink"/>
                <w:rFonts w:ascii="Times New Roman" w:hAnsi="Times New Roman"/>
                <w:noProof/>
              </w:rPr>
              <w:t>Objective</w:t>
            </w:r>
            <w:r w:rsidR="0076076C">
              <w:rPr>
                <w:noProof/>
                <w:webHidden/>
              </w:rPr>
              <w:tab/>
            </w:r>
            <w:r w:rsidR="0076076C">
              <w:rPr>
                <w:noProof/>
                <w:webHidden/>
              </w:rPr>
              <w:fldChar w:fldCharType="begin"/>
            </w:r>
            <w:r w:rsidR="0076076C">
              <w:rPr>
                <w:noProof/>
                <w:webHidden/>
              </w:rPr>
              <w:instrText xml:space="preserve"> PAGEREF _Toc137810051 \h </w:instrText>
            </w:r>
            <w:r w:rsidR="0076076C">
              <w:rPr>
                <w:noProof/>
                <w:webHidden/>
              </w:rPr>
            </w:r>
            <w:r w:rsidR="0076076C">
              <w:rPr>
                <w:noProof/>
                <w:webHidden/>
              </w:rPr>
              <w:fldChar w:fldCharType="separate"/>
            </w:r>
            <w:r w:rsidR="0076076C">
              <w:rPr>
                <w:noProof/>
                <w:webHidden/>
              </w:rPr>
              <w:t>3</w:t>
            </w:r>
            <w:r w:rsidR="0076076C">
              <w:rPr>
                <w:noProof/>
                <w:webHidden/>
              </w:rPr>
              <w:fldChar w:fldCharType="end"/>
            </w:r>
          </w:hyperlink>
        </w:p>
        <w:p w14:paraId="265E2D36" w14:textId="2DF5BFFF" w:rsidR="0076076C" w:rsidRDefault="006F4CB6">
          <w:pPr>
            <w:pStyle w:val="TOC1"/>
            <w:tabs>
              <w:tab w:val="left" w:pos="480"/>
              <w:tab w:val="right" w:leader="dot" w:pos="8299"/>
            </w:tabs>
            <w:rPr>
              <w:rFonts w:eastAsiaTheme="minorEastAsia" w:cstheme="minorBidi"/>
              <w:b w:val="0"/>
              <w:bCs w:val="0"/>
              <w:i w:val="0"/>
              <w:iCs w:val="0"/>
              <w:noProof/>
            </w:rPr>
          </w:pPr>
          <w:hyperlink w:anchor="_Toc137810052" w:history="1">
            <w:r w:rsidR="0076076C" w:rsidRPr="005746DA">
              <w:rPr>
                <w:rStyle w:val="Hyperlink"/>
                <w:rFonts w:ascii="Times New Roman" w:hAnsi="Times New Roman"/>
                <w:noProof/>
              </w:rPr>
              <w:t>3.</w:t>
            </w:r>
            <w:r w:rsidR="0076076C">
              <w:rPr>
                <w:rFonts w:eastAsiaTheme="minorEastAsia" w:cstheme="minorBidi"/>
                <w:b w:val="0"/>
                <w:bCs w:val="0"/>
                <w:i w:val="0"/>
                <w:iCs w:val="0"/>
                <w:noProof/>
              </w:rPr>
              <w:tab/>
            </w:r>
            <w:r w:rsidR="0076076C" w:rsidRPr="005746DA">
              <w:rPr>
                <w:rStyle w:val="Hyperlink"/>
                <w:rFonts w:ascii="Times New Roman" w:hAnsi="Times New Roman"/>
                <w:noProof/>
              </w:rPr>
              <w:t>Problem Description</w:t>
            </w:r>
            <w:r w:rsidR="0076076C">
              <w:rPr>
                <w:noProof/>
                <w:webHidden/>
              </w:rPr>
              <w:tab/>
            </w:r>
            <w:r w:rsidR="0076076C">
              <w:rPr>
                <w:noProof/>
                <w:webHidden/>
              </w:rPr>
              <w:fldChar w:fldCharType="begin"/>
            </w:r>
            <w:r w:rsidR="0076076C">
              <w:rPr>
                <w:noProof/>
                <w:webHidden/>
              </w:rPr>
              <w:instrText xml:space="preserve"> PAGEREF _Toc137810052 \h </w:instrText>
            </w:r>
            <w:r w:rsidR="0076076C">
              <w:rPr>
                <w:noProof/>
                <w:webHidden/>
              </w:rPr>
            </w:r>
            <w:r w:rsidR="0076076C">
              <w:rPr>
                <w:noProof/>
                <w:webHidden/>
              </w:rPr>
              <w:fldChar w:fldCharType="separate"/>
            </w:r>
            <w:r w:rsidR="0076076C">
              <w:rPr>
                <w:noProof/>
                <w:webHidden/>
              </w:rPr>
              <w:t>3</w:t>
            </w:r>
            <w:r w:rsidR="0076076C">
              <w:rPr>
                <w:noProof/>
                <w:webHidden/>
              </w:rPr>
              <w:fldChar w:fldCharType="end"/>
            </w:r>
          </w:hyperlink>
        </w:p>
        <w:p w14:paraId="05F93C60" w14:textId="71515307" w:rsidR="0076076C" w:rsidRDefault="006F4CB6">
          <w:pPr>
            <w:pStyle w:val="TOC1"/>
            <w:tabs>
              <w:tab w:val="left" w:pos="480"/>
              <w:tab w:val="right" w:leader="dot" w:pos="8299"/>
            </w:tabs>
            <w:rPr>
              <w:rFonts w:eastAsiaTheme="minorEastAsia" w:cstheme="minorBidi"/>
              <w:b w:val="0"/>
              <w:bCs w:val="0"/>
              <w:i w:val="0"/>
              <w:iCs w:val="0"/>
              <w:noProof/>
            </w:rPr>
          </w:pPr>
          <w:hyperlink w:anchor="_Toc137810053" w:history="1">
            <w:r w:rsidR="0076076C" w:rsidRPr="005746DA">
              <w:rPr>
                <w:rStyle w:val="Hyperlink"/>
                <w:rFonts w:ascii="Times New Roman" w:hAnsi="Times New Roman"/>
                <w:noProof/>
              </w:rPr>
              <w:t>4.</w:t>
            </w:r>
            <w:r w:rsidR="0076076C">
              <w:rPr>
                <w:rFonts w:eastAsiaTheme="minorEastAsia" w:cstheme="minorBidi"/>
                <w:b w:val="0"/>
                <w:bCs w:val="0"/>
                <w:i w:val="0"/>
                <w:iCs w:val="0"/>
                <w:noProof/>
              </w:rPr>
              <w:tab/>
            </w:r>
            <w:r w:rsidR="0076076C" w:rsidRPr="005746DA">
              <w:rPr>
                <w:rStyle w:val="Hyperlink"/>
                <w:rFonts w:ascii="Times New Roman" w:hAnsi="Times New Roman"/>
                <w:noProof/>
              </w:rPr>
              <w:t>Methodology</w:t>
            </w:r>
            <w:r w:rsidR="0076076C">
              <w:rPr>
                <w:noProof/>
                <w:webHidden/>
              </w:rPr>
              <w:tab/>
            </w:r>
            <w:r w:rsidR="0076076C">
              <w:rPr>
                <w:noProof/>
                <w:webHidden/>
              </w:rPr>
              <w:fldChar w:fldCharType="begin"/>
            </w:r>
            <w:r w:rsidR="0076076C">
              <w:rPr>
                <w:noProof/>
                <w:webHidden/>
              </w:rPr>
              <w:instrText xml:space="preserve"> PAGEREF _Toc137810053 \h </w:instrText>
            </w:r>
            <w:r w:rsidR="0076076C">
              <w:rPr>
                <w:noProof/>
                <w:webHidden/>
              </w:rPr>
            </w:r>
            <w:r w:rsidR="0076076C">
              <w:rPr>
                <w:noProof/>
                <w:webHidden/>
              </w:rPr>
              <w:fldChar w:fldCharType="separate"/>
            </w:r>
            <w:r w:rsidR="0076076C">
              <w:rPr>
                <w:noProof/>
                <w:webHidden/>
              </w:rPr>
              <w:t>3</w:t>
            </w:r>
            <w:r w:rsidR="0076076C">
              <w:rPr>
                <w:noProof/>
                <w:webHidden/>
              </w:rPr>
              <w:fldChar w:fldCharType="end"/>
            </w:r>
          </w:hyperlink>
        </w:p>
        <w:p w14:paraId="458DD47D" w14:textId="7F2AD2A7" w:rsidR="0076076C" w:rsidRDefault="006F4CB6">
          <w:pPr>
            <w:pStyle w:val="TOC1"/>
            <w:tabs>
              <w:tab w:val="left" w:pos="480"/>
              <w:tab w:val="right" w:leader="dot" w:pos="8299"/>
            </w:tabs>
            <w:rPr>
              <w:rFonts w:eastAsiaTheme="minorEastAsia" w:cstheme="minorBidi"/>
              <w:b w:val="0"/>
              <w:bCs w:val="0"/>
              <w:i w:val="0"/>
              <w:iCs w:val="0"/>
              <w:noProof/>
            </w:rPr>
          </w:pPr>
          <w:hyperlink w:anchor="_Toc137810054" w:history="1">
            <w:r w:rsidR="0076076C" w:rsidRPr="005746DA">
              <w:rPr>
                <w:rStyle w:val="Hyperlink"/>
                <w:rFonts w:ascii="Times New Roman" w:hAnsi="Times New Roman"/>
                <w:noProof/>
              </w:rPr>
              <w:t>5.</w:t>
            </w:r>
            <w:r w:rsidR="0076076C">
              <w:rPr>
                <w:rFonts w:eastAsiaTheme="minorEastAsia" w:cstheme="minorBidi"/>
                <w:b w:val="0"/>
                <w:bCs w:val="0"/>
                <w:i w:val="0"/>
                <w:iCs w:val="0"/>
                <w:noProof/>
              </w:rPr>
              <w:tab/>
            </w:r>
            <w:r w:rsidR="0076076C" w:rsidRPr="005746DA">
              <w:rPr>
                <w:rStyle w:val="Hyperlink"/>
                <w:rFonts w:ascii="Times New Roman" w:hAnsi="Times New Roman"/>
                <w:noProof/>
              </w:rPr>
              <w:t>Project Scope</w:t>
            </w:r>
            <w:r w:rsidR="0076076C">
              <w:rPr>
                <w:noProof/>
                <w:webHidden/>
              </w:rPr>
              <w:tab/>
            </w:r>
            <w:r w:rsidR="0076076C">
              <w:rPr>
                <w:noProof/>
                <w:webHidden/>
              </w:rPr>
              <w:fldChar w:fldCharType="begin"/>
            </w:r>
            <w:r w:rsidR="0076076C">
              <w:rPr>
                <w:noProof/>
                <w:webHidden/>
              </w:rPr>
              <w:instrText xml:space="preserve"> PAGEREF _Toc137810054 \h </w:instrText>
            </w:r>
            <w:r w:rsidR="0076076C">
              <w:rPr>
                <w:noProof/>
                <w:webHidden/>
              </w:rPr>
            </w:r>
            <w:r w:rsidR="0076076C">
              <w:rPr>
                <w:noProof/>
                <w:webHidden/>
              </w:rPr>
              <w:fldChar w:fldCharType="separate"/>
            </w:r>
            <w:r w:rsidR="0076076C">
              <w:rPr>
                <w:noProof/>
                <w:webHidden/>
              </w:rPr>
              <w:t>3</w:t>
            </w:r>
            <w:r w:rsidR="0076076C">
              <w:rPr>
                <w:noProof/>
                <w:webHidden/>
              </w:rPr>
              <w:fldChar w:fldCharType="end"/>
            </w:r>
          </w:hyperlink>
        </w:p>
        <w:p w14:paraId="6D1DA04A" w14:textId="373EC6B5" w:rsidR="0076076C" w:rsidRDefault="006F4CB6">
          <w:pPr>
            <w:pStyle w:val="TOC1"/>
            <w:tabs>
              <w:tab w:val="left" w:pos="480"/>
              <w:tab w:val="right" w:leader="dot" w:pos="8299"/>
            </w:tabs>
            <w:rPr>
              <w:rFonts w:eastAsiaTheme="minorEastAsia" w:cstheme="minorBidi"/>
              <w:b w:val="0"/>
              <w:bCs w:val="0"/>
              <w:i w:val="0"/>
              <w:iCs w:val="0"/>
              <w:noProof/>
            </w:rPr>
          </w:pPr>
          <w:hyperlink w:anchor="_Toc137810055" w:history="1">
            <w:r w:rsidR="0076076C" w:rsidRPr="005746DA">
              <w:rPr>
                <w:rStyle w:val="Hyperlink"/>
                <w:rFonts w:ascii="Times New Roman" w:hAnsi="Times New Roman"/>
                <w:noProof/>
              </w:rPr>
              <w:t>6.</w:t>
            </w:r>
            <w:r w:rsidR="0076076C">
              <w:rPr>
                <w:rFonts w:eastAsiaTheme="minorEastAsia" w:cstheme="minorBidi"/>
                <w:b w:val="0"/>
                <w:bCs w:val="0"/>
                <w:i w:val="0"/>
                <w:iCs w:val="0"/>
                <w:noProof/>
              </w:rPr>
              <w:tab/>
            </w:r>
            <w:r w:rsidR="0076076C" w:rsidRPr="005746DA">
              <w:rPr>
                <w:rStyle w:val="Hyperlink"/>
                <w:rFonts w:ascii="Times New Roman" w:hAnsi="Times New Roman"/>
                <w:noProof/>
              </w:rPr>
              <w:t>Feasibility Study</w:t>
            </w:r>
            <w:r w:rsidR="0076076C">
              <w:rPr>
                <w:noProof/>
                <w:webHidden/>
              </w:rPr>
              <w:tab/>
            </w:r>
            <w:r w:rsidR="0076076C">
              <w:rPr>
                <w:noProof/>
                <w:webHidden/>
              </w:rPr>
              <w:fldChar w:fldCharType="begin"/>
            </w:r>
            <w:r w:rsidR="0076076C">
              <w:rPr>
                <w:noProof/>
                <w:webHidden/>
              </w:rPr>
              <w:instrText xml:space="preserve"> PAGEREF _Toc137810055 \h </w:instrText>
            </w:r>
            <w:r w:rsidR="0076076C">
              <w:rPr>
                <w:noProof/>
                <w:webHidden/>
              </w:rPr>
            </w:r>
            <w:r w:rsidR="0076076C">
              <w:rPr>
                <w:noProof/>
                <w:webHidden/>
              </w:rPr>
              <w:fldChar w:fldCharType="separate"/>
            </w:r>
            <w:r w:rsidR="0076076C">
              <w:rPr>
                <w:noProof/>
                <w:webHidden/>
              </w:rPr>
              <w:t>3</w:t>
            </w:r>
            <w:r w:rsidR="0076076C">
              <w:rPr>
                <w:noProof/>
                <w:webHidden/>
              </w:rPr>
              <w:fldChar w:fldCharType="end"/>
            </w:r>
          </w:hyperlink>
        </w:p>
        <w:p w14:paraId="249B31C4" w14:textId="30DA9D8F" w:rsidR="0076076C" w:rsidRDefault="006F4CB6">
          <w:pPr>
            <w:pStyle w:val="TOC1"/>
            <w:tabs>
              <w:tab w:val="left" w:pos="480"/>
              <w:tab w:val="right" w:leader="dot" w:pos="8299"/>
            </w:tabs>
            <w:rPr>
              <w:rFonts w:eastAsiaTheme="minorEastAsia" w:cstheme="minorBidi"/>
              <w:b w:val="0"/>
              <w:bCs w:val="0"/>
              <w:i w:val="0"/>
              <w:iCs w:val="0"/>
              <w:noProof/>
            </w:rPr>
          </w:pPr>
          <w:hyperlink w:anchor="_Toc137810056" w:history="1">
            <w:r w:rsidR="0076076C" w:rsidRPr="005746DA">
              <w:rPr>
                <w:rStyle w:val="Hyperlink"/>
                <w:rFonts w:ascii="Times New Roman" w:hAnsi="Times New Roman"/>
                <w:noProof/>
              </w:rPr>
              <w:t>7.</w:t>
            </w:r>
            <w:r w:rsidR="0076076C">
              <w:rPr>
                <w:rFonts w:eastAsiaTheme="minorEastAsia" w:cstheme="minorBidi"/>
                <w:b w:val="0"/>
                <w:bCs w:val="0"/>
                <w:i w:val="0"/>
                <w:iCs w:val="0"/>
                <w:noProof/>
              </w:rPr>
              <w:tab/>
            </w:r>
            <w:r w:rsidR="0076076C" w:rsidRPr="005746DA">
              <w:rPr>
                <w:rStyle w:val="Hyperlink"/>
                <w:rFonts w:ascii="Times New Roman" w:hAnsi="Times New Roman"/>
                <w:noProof/>
              </w:rPr>
              <w:t>Solution Application Areas</w:t>
            </w:r>
            <w:r w:rsidR="0076076C">
              <w:rPr>
                <w:noProof/>
                <w:webHidden/>
              </w:rPr>
              <w:tab/>
            </w:r>
            <w:r w:rsidR="0076076C">
              <w:rPr>
                <w:noProof/>
                <w:webHidden/>
              </w:rPr>
              <w:fldChar w:fldCharType="begin"/>
            </w:r>
            <w:r w:rsidR="0076076C">
              <w:rPr>
                <w:noProof/>
                <w:webHidden/>
              </w:rPr>
              <w:instrText xml:space="preserve"> PAGEREF _Toc137810056 \h </w:instrText>
            </w:r>
            <w:r w:rsidR="0076076C">
              <w:rPr>
                <w:noProof/>
                <w:webHidden/>
              </w:rPr>
            </w:r>
            <w:r w:rsidR="0076076C">
              <w:rPr>
                <w:noProof/>
                <w:webHidden/>
              </w:rPr>
              <w:fldChar w:fldCharType="separate"/>
            </w:r>
            <w:r w:rsidR="0076076C">
              <w:rPr>
                <w:noProof/>
                <w:webHidden/>
              </w:rPr>
              <w:t>3</w:t>
            </w:r>
            <w:r w:rsidR="0076076C">
              <w:rPr>
                <w:noProof/>
                <w:webHidden/>
              </w:rPr>
              <w:fldChar w:fldCharType="end"/>
            </w:r>
          </w:hyperlink>
        </w:p>
        <w:p w14:paraId="70D101D8" w14:textId="76CFD426" w:rsidR="0076076C" w:rsidRDefault="006F4CB6">
          <w:pPr>
            <w:pStyle w:val="TOC1"/>
            <w:tabs>
              <w:tab w:val="left" w:pos="480"/>
              <w:tab w:val="right" w:leader="dot" w:pos="8299"/>
            </w:tabs>
            <w:rPr>
              <w:rFonts w:eastAsiaTheme="minorEastAsia" w:cstheme="minorBidi"/>
              <w:b w:val="0"/>
              <w:bCs w:val="0"/>
              <w:i w:val="0"/>
              <w:iCs w:val="0"/>
              <w:noProof/>
            </w:rPr>
          </w:pPr>
          <w:hyperlink w:anchor="_Toc137810057" w:history="1">
            <w:r w:rsidR="0076076C" w:rsidRPr="005746DA">
              <w:rPr>
                <w:rStyle w:val="Hyperlink"/>
                <w:rFonts w:ascii="Times New Roman" w:hAnsi="Times New Roman"/>
                <w:noProof/>
              </w:rPr>
              <w:t>8.</w:t>
            </w:r>
            <w:r w:rsidR="0076076C">
              <w:rPr>
                <w:rFonts w:eastAsiaTheme="minorEastAsia" w:cstheme="minorBidi"/>
                <w:b w:val="0"/>
                <w:bCs w:val="0"/>
                <w:i w:val="0"/>
                <w:iCs w:val="0"/>
                <w:noProof/>
              </w:rPr>
              <w:tab/>
            </w:r>
            <w:r w:rsidR="0076076C" w:rsidRPr="005746DA">
              <w:rPr>
                <w:rStyle w:val="Hyperlink"/>
                <w:rFonts w:ascii="Times New Roman" w:hAnsi="Times New Roman"/>
                <w:noProof/>
              </w:rPr>
              <w:t>Tools/Technology</w:t>
            </w:r>
            <w:r w:rsidR="0076076C">
              <w:rPr>
                <w:noProof/>
                <w:webHidden/>
              </w:rPr>
              <w:tab/>
            </w:r>
            <w:r w:rsidR="0076076C">
              <w:rPr>
                <w:noProof/>
                <w:webHidden/>
              </w:rPr>
              <w:fldChar w:fldCharType="begin"/>
            </w:r>
            <w:r w:rsidR="0076076C">
              <w:rPr>
                <w:noProof/>
                <w:webHidden/>
              </w:rPr>
              <w:instrText xml:space="preserve"> PAGEREF _Toc137810057 \h </w:instrText>
            </w:r>
            <w:r w:rsidR="0076076C">
              <w:rPr>
                <w:noProof/>
                <w:webHidden/>
              </w:rPr>
            </w:r>
            <w:r w:rsidR="0076076C">
              <w:rPr>
                <w:noProof/>
                <w:webHidden/>
              </w:rPr>
              <w:fldChar w:fldCharType="separate"/>
            </w:r>
            <w:r w:rsidR="0076076C">
              <w:rPr>
                <w:noProof/>
                <w:webHidden/>
              </w:rPr>
              <w:t>4</w:t>
            </w:r>
            <w:r w:rsidR="0076076C">
              <w:rPr>
                <w:noProof/>
                <w:webHidden/>
              </w:rPr>
              <w:fldChar w:fldCharType="end"/>
            </w:r>
          </w:hyperlink>
        </w:p>
        <w:p w14:paraId="1D40ACEA" w14:textId="26CC7A9E" w:rsidR="0076076C" w:rsidRDefault="006F4CB6">
          <w:pPr>
            <w:pStyle w:val="TOC1"/>
            <w:tabs>
              <w:tab w:val="left" w:pos="480"/>
              <w:tab w:val="right" w:leader="dot" w:pos="8299"/>
            </w:tabs>
            <w:rPr>
              <w:rFonts w:eastAsiaTheme="minorEastAsia" w:cstheme="minorBidi"/>
              <w:b w:val="0"/>
              <w:bCs w:val="0"/>
              <w:i w:val="0"/>
              <w:iCs w:val="0"/>
              <w:noProof/>
            </w:rPr>
          </w:pPr>
          <w:hyperlink w:anchor="_Toc137810058" w:history="1">
            <w:r w:rsidR="0076076C" w:rsidRPr="005746DA">
              <w:rPr>
                <w:rStyle w:val="Hyperlink"/>
                <w:rFonts w:ascii="Times New Roman" w:hAnsi="Times New Roman"/>
                <w:noProof/>
              </w:rPr>
              <w:t>9.</w:t>
            </w:r>
            <w:r w:rsidR="0076076C">
              <w:rPr>
                <w:rFonts w:eastAsiaTheme="minorEastAsia" w:cstheme="minorBidi"/>
                <w:b w:val="0"/>
                <w:bCs w:val="0"/>
                <w:i w:val="0"/>
                <w:iCs w:val="0"/>
                <w:noProof/>
              </w:rPr>
              <w:tab/>
            </w:r>
            <w:r w:rsidR="0076076C" w:rsidRPr="005746DA">
              <w:rPr>
                <w:rStyle w:val="Hyperlink"/>
                <w:rFonts w:ascii="Times New Roman" w:hAnsi="Times New Roman"/>
                <w:noProof/>
              </w:rPr>
              <w:t>Expertise of the Team Members</w:t>
            </w:r>
            <w:r w:rsidR="0076076C">
              <w:rPr>
                <w:noProof/>
                <w:webHidden/>
              </w:rPr>
              <w:tab/>
            </w:r>
            <w:r w:rsidR="0076076C">
              <w:rPr>
                <w:noProof/>
                <w:webHidden/>
              </w:rPr>
              <w:fldChar w:fldCharType="begin"/>
            </w:r>
            <w:r w:rsidR="0076076C">
              <w:rPr>
                <w:noProof/>
                <w:webHidden/>
              </w:rPr>
              <w:instrText xml:space="preserve"> PAGEREF _Toc137810058 \h </w:instrText>
            </w:r>
            <w:r w:rsidR="0076076C">
              <w:rPr>
                <w:noProof/>
                <w:webHidden/>
              </w:rPr>
            </w:r>
            <w:r w:rsidR="0076076C">
              <w:rPr>
                <w:noProof/>
                <w:webHidden/>
              </w:rPr>
              <w:fldChar w:fldCharType="separate"/>
            </w:r>
            <w:r w:rsidR="0076076C">
              <w:rPr>
                <w:noProof/>
                <w:webHidden/>
              </w:rPr>
              <w:t>4</w:t>
            </w:r>
            <w:r w:rsidR="0076076C">
              <w:rPr>
                <w:noProof/>
                <w:webHidden/>
              </w:rPr>
              <w:fldChar w:fldCharType="end"/>
            </w:r>
          </w:hyperlink>
        </w:p>
        <w:p w14:paraId="553640C8" w14:textId="644DFF49" w:rsidR="0076076C" w:rsidRDefault="006F4CB6">
          <w:pPr>
            <w:pStyle w:val="TOC1"/>
            <w:tabs>
              <w:tab w:val="right" w:leader="dot" w:pos="8299"/>
            </w:tabs>
            <w:rPr>
              <w:rFonts w:eastAsiaTheme="minorEastAsia" w:cstheme="minorBidi"/>
              <w:b w:val="0"/>
              <w:bCs w:val="0"/>
              <w:i w:val="0"/>
              <w:iCs w:val="0"/>
              <w:noProof/>
            </w:rPr>
          </w:pPr>
          <w:hyperlink w:anchor="_Toc137810059" w:history="1">
            <w:r w:rsidR="0076076C" w:rsidRPr="005746DA">
              <w:rPr>
                <w:rStyle w:val="Hyperlink"/>
                <w:rFonts w:ascii="Times New Roman" w:hAnsi="Times New Roman"/>
                <w:noProof/>
              </w:rPr>
              <w:t>10. Milestones</w:t>
            </w:r>
            <w:r w:rsidR="0076076C">
              <w:rPr>
                <w:noProof/>
                <w:webHidden/>
              </w:rPr>
              <w:tab/>
            </w:r>
            <w:r w:rsidR="0076076C">
              <w:rPr>
                <w:noProof/>
                <w:webHidden/>
              </w:rPr>
              <w:fldChar w:fldCharType="begin"/>
            </w:r>
            <w:r w:rsidR="0076076C">
              <w:rPr>
                <w:noProof/>
                <w:webHidden/>
              </w:rPr>
              <w:instrText xml:space="preserve"> PAGEREF _Toc137810059 \h </w:instrText>
            </w:r>
            <w:r w:rsidR="0076076C">
              <w:rPr>
                <w:noProof/>
                <w:webHidden/>
              </w:rPr>
            </w:r>
            <w:r w:rsidR="0076076C">
              <w:rPr>
                <w:noProof/>
                <w:webHidden/>
              </w:rPr>
              <w:fldChar w:fldCharType="separate"/>
            </w:r>
            <w:r w:rsidR="0076076C">
              <w:rPr>
                <w:noProof/>
                <w:webHidden/>
              </w:rPr>
              <w:t>4</w:t>
            </w:r>
            <w:r w:rsidR="0076076C">
              <w:rPr>
                <w:noProof/>
                <w:webHidden/>
              </w:rPr>
              <w:fldChar w:fldCharType="end"/>
            </w:r>
          </w:hyperlink>
        </w:p>
        <w:p w14:paraId="1D602634" w14:textId="13A093BB" w:rsidR="0076076C" w:rsidRDefault="006F4CB6">
          <w:pPr>
            <w:pStyle w:val="TOC1"/>
            <w:tabs>
              <w:tab w:val="right" w:leader="dot" w:pos="8299"/>
            </w:tabs>
            <w:rPr>
              <w:rFonts w:eastAsiaTheme="minorEastAsia" w:cstheme="minorBidi"/>
              <w:b w:val="0"/>
              <w:bCs w:val="0"/>
              <w:i w:val="0"/>
              <w:iCs w:val="0"/>
              <w:noProof/>
            </w:rPr>
          </w:pPr>
          <w:hyperlink w:anchor="_Toc137810060" w:history="1">
            <w:r w:rsidR="0076076C" w:rsidRPr="005746DA">
              <w:rPr>
                <w:rStyle w:val="Hyperlink"/>
                <w:rFonts w:ascii="Times New Roman" w:hAnsi="Times New Roman"/>
                <w:noProof/>
              </w:rPr>
              <w:t>11. Project Schedule</w:t>
            </w:r>
            <w:r w:rsidR="0076076C">
              <w:rPr>
                <w:noProof/>
                <w:webHidden/>
              </w:rPr>
              <w:tab/>
            </w:r>
            <w:r w:rsidR="0076076C">
              <w:rPr>
                <w:noProof/>
                <w:webHidden/>
              </w:rPr>
              <w:fldChar w:fldCharType="begin"/>
            </w:r>
            <w:r w:rsidR="0076076C">
              <w:rPr>
                <w:noProof/>
                <w:webHidden/>
              </w:rPr>
              <w:instrText xml:space="preserve"> PAGEREF _Toc137810060 \h </w:instrText>
            </w:r>
            <w:r w:rsidR="0076076C">
              <w:rPr>
                <w:noProof/>
                <w:webHidden/>
              </w:rPr>
            </w:r>
            <w:r w:rsidR="0076076C">
              <w:rPr>
                <w:noProof/>
                <w:webHidden/>
              </w:rPr>
              <w:fldChar w:fldCharType="separate"/>
            </w:r>
            <w:r w:rsidR="0076076C">
              <w:rPr>
                <w:noProof/>
                <w:webHidden/>
              </w:rPr>
              <w:t>4</w:t>
            </w:r>
            <w:r w:rsidR="0076076C">
              <w:rPr>
                <w:noProof/>
                <w:webHidden/>
              </w:rPr>
              <w:fldChar w:fldCharType="end"/>
            </w:r>
          </w:hyperlink>
        </w:p>
        <w:p w14:paraId="0CA661CD" w14:textId="08680B51" w:rsidR="0076076C" w:rsidRDefault="006F4CB6">
          <w:pPr>
            <w:pStyle w:val="TOC1"/>
            <w:tabs>
              <w:tab w:val="right" w:leader="dot" w:pos="8299"/>
            </w:tabs>
            <w:rPr>
              <w:rFonts w:eastAsiaTheme="minorEastAsia" w:cstheme="minorBidi"/>
              <w:b w:val="0"/>
              <w:bCs w:val="0"/>
              <w:i w:val="0"/>
              <w:iCs w:val="0"/>
              <w:noProof/>
            </w:rPr>
          </w:pPr>
          <w:hyperlink w:anchor="_Toc137810061" w:history="1">
            <w:r w:rsidR="0076076C" w:rsidRPr="005746DA">
              <w:rPr>
                <w:rStyle w:val="Hyperlink"/>
                <w:rFonts w:ascii="Times New Roman" w:hAnsi="Times New Roman"/>
                <w:noProof/>
              </w:rPr>
              <w:t>12. Work Breakdown Structure</w:t>
            </w:r>
            <w:r w:rsidR="0076076C">
              <w:rPr>
                <w:noProof/>
                <w:webHidden/>
              </w:rPr>
              <w:tab/>
            </w:r>
            <w:r w:rsidR="0076076C">
              <w:rPr>
                <w:noProof/>
                <w:webHidden/>
              </w:rPr>
              <w:fldChar w:fldCharType="begin"/>
            </w:r>
            <w:r w:rsidR="0076076C">
              <w:rPr>
                <w:noProof/>
                <w:webHidden/>
              </w:rPr>
              <w:instrText xml:space="preserve"> PAGEREF _Toc137810061 \h </w:instrText>
            </w:r>
            <w:r w:rsidR="0076076C">
              <w:rPr>
                <w:noProof/>
                <w:webHidden/>
              </w:rPr>
            </w:r>
            <w:r w:rsidR="0076076C">
              <w:rPr>
                <w:noProof/>
                <w:webHidden/>
              </w:rPr>
              <w:fldChar w:fldCharType="separate"/>
            </w:r>
            <w:r w:rsidR="0076076C">
              <w:rPr>
                <w:noProof/>
                <w:webHidden/>
              </w:rPr>
              <w:t>4</w:t>
            </w:r>
            <w:r w:rsidR="0076076C">
              <w:rPr>
                <w:noProof/>
                <w:webHidden/>
              </w:rPr>
              <w:fldChar w:fldCharType="end"/>
            </w:r>
          </w:hyperlink>
        </w:p>
        <w:p w14:paraId="66029ED5" w14:textId="40245833" w:rsidR="0076076C" w:rsidRDefault="006F4CB6">
          <w:pPr>
            <w:pStyle w:val="TOC1"/>
            <w:tabs>
              <w:tab w:val="right" w:leader="dot" w:pos="8299"/>
            </w:tabs>
            <w:rPr>
              <w:rFonts w:eastAsiaTheme="minorEastAsia" w:cstheme="minorBidi"/>
              <w:b w:val="0"/>
              <w:bCs w:val="0"/>
              <w:i w:val="0"/>
              <w:iCs w:val="0"/>
              <w:noProof/>
            </w:rPr>
          </w:pPr>
          <w:hyperlink w:anchor="_Toc137810062" w:history="1">
            <w:r w:rsidR="0076076C" w:rsidRPr="005746DA">
              <w:rPr>
                <w:rStyle w:val="Hyperlink"/>
                <w:rFonts w:ascii="Times New Roman" w:hAnsi="Times New Roman"/>
                <w:noProof/>
              </w:rPr>
              <w:t>13. Business Model Map</w:t>
            </w:r>
            <w:r w:rsidR="0076076C">
              <w:rPr>
                <w:noProof/>
                <w:webHidden/>
              </w:rPr>
              <w:tab/>
            </w:r>
            <w:r w:rsidR="0076076C">
              <w:rPr>
                <w:noProof/>
                <w:webHidden/>
              </w:rPr>
              <w:fldChar w:fldCharType="begin"/>
            </w:r>
            <w:r w:rsidR="0076076C">
              <w:rPr>
                <w:noProof/>
                <w:webHidden/>
              </w:rPr>
              <w:instrText xml:space="preserve"> PAGEREF _Toc137810062 \h </w:instrText>
            </w:r>
            <w:r w:rsidR="0076076C">
              <w:rPr>
                <w:noProof/>
                <w:webHidden/>
              </w:rPr>
            </w:r>
            <w:r w:rsidR="0076076C">
              <w:rPr>
                <w:noProof/>
                <w:webHidden/>
              </w:rPr>
              <w:fldChar w:fldCharType="separate"/>
            </w:r>
            <w:r w:rsidR="0076076C">
              <w:rPr>
                <w:noProof/>
                <w:webHidden/>
              </w:rPr>
              <w:t>4</w:t>
            </w:r>
            <w:r w:rsidR="0076076C">
              <w:rPr>
                <w:noProof/>
                <w:webHidden/>
              </w:rPr>
              <w:fldChar w:fldCharType="end"/>
            </w:r>
          </w:hyperlink>
        </w:p>
        <w:p w14:paraId="0D943569" w14:textId="720F4B65" w:rsidR="0076076C" w:rsidRDefault="006F4CB6">
          <w:pPr>
            <w:pStyle w:val="TOC1"/>
            <w:tabs>
              <w:tab w:val="right" w:leader="dot" w:pos="8299"/>
            </w:tabs>
            <w:rPr>
              <w:rFonts w:eastAsiaTheme="minorEastAsia" w:cstheme="minorBidi"/>
              <w:b w:val="0"/>
              <w:bCs w:val="0"/>
              <w:i w:val="0"/>
              <w:iCs w:val="0"/>
              <w:noProof/>
            </w:rPr>
          </w:pPr>
          <w:hyperlink w:anchor="_Toc137810063" w:history="1">
            <w:r w:rsidR="0076076C" w:rsidRPr="005746DA">
              <w:rPr>
                <w:rStyle w:val="Hyperlink"/>
                <w:rFonts w:ascii="Times New Roman" w:hAnsi="Times New Roman"/>
                <w:noProof/>
              </w:rPr>
              <w:t>14. Business Model Canvas</w:t>
            </w:r>
            <w:r w:rsidR="0076076C">
              <w:rPr>
                <w:noProof/>
                <w:webHidden/>
              </w:rPr>
              <w:tab/>
            </w:r>
            <w:r w:rsidR="0076076C">
              <w:rPr>
                <w:noProof/>
                <w:webHidden/>
              </w:rPr>
              <w:fldChar w:fldCharType="begin"/>
            </w:r>
            <w:r w:rsidR="0076076C">
              <w:rPr>
                <w:noProof/>
                <w:webHidden/>
              </w:rPr>
              <w:instrText xml:space="preserve"> PAGEREF _Toc137810063 \h </w:instrText>
            </w:r>
            <w:r w:rsidR="0076076C">
              <w:rPr>
                <w:noProof/>
                <w:webHidden/>
              </w:rPr>
            </w:r>
            <w:r w:rsidR="0076076C">
              <w:rPr>
                <w:noProof/>
                <w:webHidden/>
              </w:rPr>
              <w:fldChar w:fldCharType="separate"/>
            </w:r>
            <w:r w:rsidR="0076076C">
              <w:rPr>
                <w:noProof/>
                <w:webHidden/>
              </w:rPr>
              <w:t>5</w:t>
            </w:r>
            <w:r w:rsidR="0076076C">
              <w:rPr>
                <w:noProof/>
                <w:webHidden/>
              </w:rPr>
              <w:fldChar w:fldCharType="end"/>
            </w:r>
          </w:hyperlink>
        </w:p>
        <w:p w14:paraId="09D1C36E" w14:textId="3D1428F7" w:rsidR="0076076C" w:rsidRDefault="006F4CB6">
          <w:pPr>
            <w:pStyle w:val="TOC1"/>
            <w:tabs>
              <w:tab w:val="right" w:leader="dot" w:pos="8299"/>
            </w:tabs>
            <w:rPr>
              <w:rFonts w:eastAsiaTheme="minorEastAsia" w:cstheme="minorBidi"/>
              <w:b w:val="0"/>
              <w:bCs w:val="0"/>
              <w:i w:val="0"/>
              <w:iCs w:val="0"/>
              <w:noProof/>
            </w:rPr>
          </w:pPr>
          <w:hyperlink w:anchor="_Toc137810064" w:history="1">
            <w:r w:rsidR="0076076C" w:rsidRPr="005746DA">
              <w:rPr>
                <w:rStyle w:val="Hyperlink"/>
                <w:rFonts w:ascii="Times New Roman" w:hAnsi="Times New Roman"/>
                <w:noProof/>
              </w:rPr>
              <w:t>15. References</w:t>
            </w:r>
            <w:r w:rsidR="0076076C">
              <w:rPr>
                <w:noProof/>
                <w:webHidden/>
              </w:rPr>
              <w:tab/>
            </w:r>
            <w:r w:rsidR="0076076C">
              <w:rPr>
                <w:noProof/>
                <w:webHidden/>
              </w:rPr>
              <w:fldChar w:fldCharType="begin"/>
            </w:r>
            <w:r w:rsidR="0076076C">
              <w:rPr>
                <w:noProof/>
                <w:webHidden/>
              </w:rPr>
              <w:instrText xml:space="preserve"> PAGEREF _Toc137810064 \h </w:instrText>
            </w:r>
            <w:r w:rsidR="0076076C">
              <w:rPr>
                <w:noProof/>
                <w:webHidden/>
              </w:rPr>
            </w:r>
            <w:r w:rsidR="0076076C">
              <w:rPr>
                <w:noProof/>
                <w:webHidden/>
              </w:rPr>
              <w:fldChar w:fldCharType="separate"/>
            </w:r>
            <w:r w:rsidR="0076076C">
              <w:rPr>
                <w:noProof/>
                <w:webHidden/>
              </w:rPr>
              <w:t>5</w:t>
            </w:r>
            <w:r w:rsidR="0076076C">
              <w:rPr>
                <w:noProof/>
                <w:webHidden/>
              </w:rPr>
              <w:fldChar w:fldCharType="end"/>
            </w:r>
          </w:hyperlink>
        </w:p>
        <w:p w14:paraId="5D2726F7" w14:textId="4F4314F9" w:rsidR="00831B9B" w:rsidRDefault="00831B9B">
          <w:r>
            <w:rPr>
              <w:b/>
              <w:bCs/>
              <w:noProof/>
            </w:rPr>
            <w:fldChar w:fldCharType="end"/>
          </w:r>
        </w:p>
      </w:sdtContent>
    </w:sdt>
    <w:p w14:paraId="321B71C2" w14:textId="0C842B59" w:rsidR="00831B9B" w:rsidRDefault="00831B9B" w:rsidP="00831B9B">
      <w:pPr>
        <w:pStyle w:val="Heading1"/>
        <w:ind w:left="360"/>
        <w:rPr>
          <w:rFonts w:ascii="Times New Roman" w:eastAsia="Times New Roman" w:hAnsi="Times New Roman" w:cs="Times New Roman"/>
        </w:rPr>
      </w:pPr>
    </w:p>
    <w:p w14:paraId="457FAB6E" w14:textId="4DE07A58" w:rsidR="00831B9B" w:rsidRDefault="00831B9B" w:rsidP="00831B9B"/>
    <w:p w14:paraId="37C26493" w14:textId="2630665E" w:rsidR="00831B9B" w:rsidRDefault="00831B9B" w:rsidP="00831B9B"/>
    <w:p w14:paraId="29D3F9DE" w14:textId="43E09E64" w:rsidR="00831B9B" w:rsidRDefault="00831B9B" w:rsidP="00831B9B"/>
    <w:p w14:paraId="1B293008" w14:textId="1A233F98" w:rsidR="00831B9B" w:rsidRDefault="00831B9B" w:rsidP="00831B9B"/>
    <w:p w14:paraId="554B7106" w14:textId="4677F464" w:rsidR="00831B9B" w:rsidRDefault="00831B9B" w:rsidP="00831B9B"/>
    <w:p w14:paraId="02E7785F" w14:textId="226DC892" w:rsidR="00831B9B" w:rsidRDefault="00831B9B" w:rsidP="00831B9B"/>
    <w:p w14:paraId="68B44445" w14:textId="571E873A" w:rsidR="00831B9B" w:rsidRDefault="00831B9B" w:rsidP="00831B9B"/>
    <w:p w14:paraId="4936B049" w14:textId="6D557886" w:rsidR="00831B9B" w:rsidRDefault="00831B9B" w:rsidP="00831B9B"/>
    <w:p w14:paraId="02FD92D0" w14:textId="1D01A659" w:rsidR="00831B9B" w:rsidRDefault="00831B9B" w:rsidP="00831B9B"/>
    <w:p w14:paraId="6357654B" w14:textId="68C10F24" w:rsidR="00831B9B" w:rsidRDefault="00831B9B" w:rsidP="00831B9B"/>
    <w:p w14:paraId="516EB61D" w14:textId="49B8D88B" w:rsidR="00831B9B" w:rsidRDefault="00831B9B" w:rsidP="00831B9B"/>
    <w:p w14:paraId="53583937" w14:textId="34DA1E74" w:rsidR="00831B9B" w:rsidRDefault="00831B9B" w:rsidP="00831B9B"/>
    <w:p w14:paraId="2ECF15C5" w14:textId="3F0EEC74" w:rsidR="00831B9B" w:rsidRDefault="00831B9B" w:rsidP="00831B9B"/>
    <w:p w14:paraId="3A91E878" w14:textId="01EF5189" w:rsidR="00831B9B" w:rsidRDefault="00831B9B" w:rsidP="00831B9B"/>
    <w:p w14:paraId="55179A3C" w14:textId="35B59F36" w:rsidR="00831B9B" w:rsidRDefault="00831B9B" w:rsidP="00831B9B"/>
    <w:p w14:paraId="13A9AD91" w14:textId="567B574E" w:rsidR="00831B9B" w:rsidRDefault="00831B9B" w:rsidP="00831B9B"/>
    <w:p w14:paraId="54D12F24" w14:textId="5A0AC898" w:rsidR="00831B9B" w:rsidRDefault="00831B9B" w:rsidP="00831B9B"/>
    <w:p w14:paraId="6ABE6740" w14:textId="3177A29C" w:rsidR="00831B9B" w:rsidRDefault="00831B9B" w:rsidP="00831B9B"/>
    <w:p w14:paraId="55A606A6" w14:textId="6C4504A5" w:rsidR="00831B9B" w:rsidRDefault="00831B9B" w:rsidP="00831B9B"/>
    <w:p w14:paraId="2ED01F62" w14:textId="7B9D2628" w:rsidR="00831B9B" w:rsidRDefault="00831B9B" w:rsidP="00831B9B"/>
    <w:p w14:paraId="56CDCE1E" w14:textId="13401BF9" w:rsidR="00831B9B" w:rsidRDefault="00831B9B" w:rsidP="00831B9B"/>
    <w:p w14:paraId="1D7DD09D" w14:textId="5F2C5C21" w:rsidR="00831B9B" w:rsidRDefault="00831B9B" w:rsidP="00831B9B"/>
    <w:p w14:paraId="43D7581F" w14:textId="4E35FA22" w:rsidR="00831B9B" w:rsidRDefault="00831B9B" w:rsidP="00831B9B"/>
    <w:p w14:paraId="07C9C6E4" w14:textId="15829FDC" w:rsidR="00831B9B" w:rsidRDefault="00831B9B" w:rsidP="00831B9B"/>
    <w:p w14:paraId="4F3B7AFC" w14:textId="77777777" w:rsidR="00831B9B" w:rsidRPr="00831B9B" w:rsidRDefault="00831B9B" w:rsidP="00831B9B"/>
    <w:p w14:paraId="30CD03D8" w14:textId="77777777" w:rsidR="002421D9" w:rsidRPr="00E548D1" w:rsidRDefault="005373E3" w:rsidP="002421D9">
      <w:pPr>
        <w:pStyle w:val="Heading1"/>
        <w:numPr>
          <w:ilvl w:val="0"/>
          <w:numId w:val="2"/>
        </w:numPr>
        <w:rPr>
          <w:rFonts w:ascii="Times New Roman" w:eastAsia="Times New Roman" w:hAnsi="Times New Roman" w:cs="Times New Roman"/>
          <w:b/>
        </w:rPr>
      </w:pPr>
      <w:bookmarkStart w:id="0" w:name="_Toc137810050"/>
      <w:r w:rsidRPr="00E548D1">
        <w:rPr>
          <w:rFonts w:ascii="Times New Roman" w:eastAsia="Times New Roman" w:hAnsi="Times New Roman" w:cs="Times New Roman"/>
          <w:b/>
        </w:rPr>
        <w:t>Introduction</w:t>
      </w:r>
      <w:bookmarkStart w:id="1" w:name="_Toc137810051"/>
      <w:bookmarkEnd w:id="0"/>
    </w:p>
    <w:p w14:paraId="7C90B326" w14:textId="4FE32CDD" w:rsidR="00802F35" w:rsidRDefault="00803960" w:rsidP="00803960">
      <w:pPr>
        <w:pStyle w:val="Heading1"/>
        <w:rPr>
          <w:rFonts w:ascii="Times New Roman" w:eastAsia="Times New Roman" w:hAnsi="Times New Roman" w:cs="Times New Roman"/>
          <w:sz w:val="24"/>
          <w:szCs w:val="24"/>
        </w:rPr>
      </w:pPr>
      <w:r w:rsidRPr="00883B8D">
        <w:rPr>
          <w:rFonts w:ascii="Times New Roman" w:eastAsia="Times New Roman" w:hAnsi="Times New Roman" w:cs="Times New Roman"/>
          <w:sz w:val="24"/>
          <w:szCs w:val="24"/>
        </w:rPr>
        <w:t>A revolutionary NFT marketplace for musical creativity, MUZAPP is a dece</w:t>
      </w:r>
      <w:r w:rsidR="00414D33">
        <w:rPr>
          <w:rFonts w:ascii="Times New Roman" w:eastAsia="Times New Roman" w:hAnsi="Times New Roman" w:cs="Times New Roman"/>
          <w:sz w:val="24"/>
          <w:szCs w:val="24"/>
        </w:rPr>
        <w:t>ntralized application (DApp) which</w:t>
      </w:r>
      <w:r w:rsidRPr="00883B8D">
        <w:rPr>
          <w:rFonts w:ascii="Times New Roman" w:eastAsia="Times New Roman" w:hAnsi="Times New Roman" w:cs="Times New Roman"/>
          <w:sz w:val="24"/>
          <w:szCs w:val="24"/>
        </w:rPr>
        <w:t xml:space="preserve"> off</w:t>
      </w:r>
      <w:r w:rsidR="00DA3C34">
        <w:rPr>
          <w:rFonts w:ascii="Times New Roman" w:eastAsia="Times New Roman" w:hAnsi="Times New Roman" w:cs="Times New Roman"/>
          <w:sz w:val="24"/>
          <w:szCs w:val="24"/>
        </w:rPr>
        <w:t>ers a platform where musicians</w:t>
      </w:r>
      <w:r w:rsidRPr="00883B8D">
        <w:rPr>
          <w:rFonts w:ascii="Times New Roman" w:eastAsia="Times New Roman" w:hAnsi="Times New Roman" w:cs="Times New Roman"/>
          <w:sz w:val="24"/>
          <w:szCs w:val="24"/>
        </w:rPr>
        <w:t xml:space="preserve"> and</w:t>
      </w:r>
      <w:r w:rsidR="00DA3C34">
        <w:rPr>
          <w:rFonts w:ascii="Times New Roman" w:eastAsia="Times New Roman" w:hAnsi="Times New Roman" w:cs="Times New Roman"/>
          <w:sz w:val="24"/>
          <w:szCs w:val="24"/>
        </w:rPr>
        <w:t xml:space="preserve"> music</w:t>
      </w:r>
      <w:r w:rsidRPr="00883B8D">
        <w:rPr>
          <w:rFonts w:ascii="Times New Roman" w:eastAsia="Times New Roman" w:hAnsi="Times New Roman" w:cs="Times New Roman"/>
          <w:sz w:val="24"/>
          <w:szCs w:val="24"/>
        </w:rPr>
        <w:t xml:space="preserve"> collectors may display, market, and exchange their non-fungible tokens (NFTs) created from digital music.</w:t>
      </w:r>
      <w:r>
        <w:rPr>
          <w:rFonts w:ascii="Times New Roman" w:eastAsia="Times New Roman" w:hAnsi="Times New Roman" w:cs="Times New Roman"/>
          <w:sz w:val="24"/>
          <w:szCs w:val="24"/>
        </w:rPr>
        <w:t xml:space="preserve"> </w:t>
      </w:r>
      <w:r w:rsidRPr="00883B8D">
        <w:rPr>
          <w:rFonts w:ascii="Times New Roman" w:eastAsia="Times New Roman" w:hAnsi="Times New Roman" w:cs="Times New Roman"/>
          <w:sz w:val="24"/>
          <w:szCs w:val="24"/>
        </w:rPr>
        <w:t>MUZAPP offers transparent ownership, copyright protection, and safe transactions throughout the music community by utilizing blockchain technology.</w:t>
      </w:r>
    </w:p>
    <w:p w14:paraId="1B6DE609" w14:textId="57322927" w:rsidR="0039358F" w:rsidRPr="0039358F" w:rsidRDefault="0039358F" w:rsidP="0039358F">
      <w:r>
        <w:t xml:space="preserve">Incorporating elements like </w:t>
      </w:r>
      <w:r w:rsidRPr="0039358F">
        <w:rPr>
          <w:b/>
        </w:rPr>
        <w:t>fixed price sales</w:t>
      </w:r>
      <w:r>
        <w:t xml:space="preserve">, </w:t>
      </w:r>
      <w:r w:rsidRPr="0039358F">
        <w:rPr>
          <w:b/>
        </w:rPr>
        <w:t>pay-per-use</w:t>
      </w:r>
      <w:r>
        <w:t xml:space="preserve">, </w:t>
      </w:r>
      <w:r w:rsidRPr="0039358F">
        <w:rPr>
          <w:b/>
        </w:rPr>
        <w:t>auctions</w:t>
      </w:r>
      <w:r>
        <w:t xml:space="preserve">, </w:t>
      </w:r>
      <w:r w:rsidRPr="0039358F">
        <w:rPr>
          <w:b/>
        </w:rPr>
        <w:t>free musical publishing and listening</w:t>
      </w:r>
      <w:r>
        <w:t xml:space="preserve">, </w:t>
      </w:r>
      <w:r w:rsidRPr="0039358F">
        <w:rPr>
          <w:b/>
        </w:rPr>
        <w:t>open offer and exchange-based</w:t>
      </w:r>
      <w:r>
        <w:t xml:space="preserve"> sales etc. The platform creates a complete ecosystem for musical artists and music lovers   </w:t>
      </w:r>
    </w:p>
    <w:p w14:paraId="5AA46031" w14:textId="2B64D0D6" w:rsidR="005B65A3" w:rsidRPr="00E548D1" w:rsidRDefault="00A666A8" w:rsidP="00A666A8">
      <w:pPr>
        <w:pStyle w:val="Heading1"/>
        <w:rPr>
          <w:rFonts w:ascii="Times New Roman" w:eastAsia="Times New Roman" w:hAnsi="Times New Roman" w:cs="Times New Roman"/>
          <w:b/>
          <w:color w:val="000000"/>
          <w:sz w:val="24"/>
          <w:szCs w:val="24"/>
        </w:rPr>
      </w:pPr>
      <w:r>
        <w:rPr>
          <w:rFonts w:ascii="Times New Roman" w:eastAsia="Times New Roman" w:hAnsi="Times New Roman" w:cs="Times New Roman"/>
          <w:b/>
        </w:rPr>
        <w:t xml:space="preserve">2. </w:t>
      </w:r>
      <w:r w:rsidR="005373E3" w:rsidRPr="00E548D1">
        <w:rPr>
          <w:rFonts w:ascii="Times New Roman" w:eastAsia="Times New Roman" w:hAnsi="Times New Roman" w:cs="Times New Roman"/>
          <w:b/>
        </w:rPr>
        <w:t>Objective</w:t>
      </w:r>
      <w:bookmarkStart w:id="2" w:name="_Toc137810052"/>
      <w:bookmarkEnd w:id="1"/>
    </w:p>
    <w:p w14:paraId="19C6E0AF" w14:textId="112FE64D" w:rsidR="005B65A3" w:rsidRDefault="00FB506E" w:rsidP="005B65A3">
      <w:pPr>
        <w:pStyle w:val="Head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design and develop a musical NFT marketplace where musical artists can publish, promote, monetize and control their musical work independently without having to depend on 3</w:t>
      </w:r>
      <w:r w:rsidRPr="00FB506E">
        <w:rPr>
          <w:rFonts w:ascii="Times New Roman" w:eastAsia="Times New Roman" w:hAnsi="Times New Roman" w:cs="Times New Roman"/>
          <w:color w:val="000000"/>
          <w:sz w:val="24"/>
          <w:szCs w:val="24"/>
          <w:vertAlign w:val="superscript"/>
        </w:rPr>
        <w:t>rd</w:t>
      </w:r>
      <w:r>
        <w:rPr>
          <w:rFonts w:ascii="Times New Roman" w:eastAsia="Times New Roman" w:hAnsi="Times New Roman" w:cs="Times New Roman"/>
          <w:color w:val="000000"/>
          <w:sz w:val="24"/>
          <w:szCs w:val="24"/>
        </w:rPr>
        <w:t xml:space="preserve"> party intermediaries like music companies of streaming services</w:t>
      </w:r>
    </w:p>
    <w:p w14:paraId="305ED3B4" w14:textId="599FABF5" w:rsidR="00CD3348" w:rsidRPr="00834912" w:rsidRDefault="00834912" w:rsidP="00CD3348">
      <w:pPr>
        <w:pStyle w:val="Heading1"/>
        <w:rPr>
          <w:rFonts w:ascii="Times New Roman" w:eastAsia="Times New Roman" w:hAnsi="Times New Roman" w:cs="Times New Roman"/>
          <w:b/>
          <w:color w:val="000000"/>
          <w:sz w:val="24"/>
          <w:szCs w:val="24"/>
        </w:rPr>
      </w:pPr>
      <w:r>
        <w:rPr>
          <w:rFonts w:ascii="Times New Roman" w:eastAsia="Times New Roman" w:hAnsi="Times New Roman" w:cs="Times New Roman"/>
          <w:b/>
        </w:rPr>
        <w:t xml:space="preserve">3. </w:t>
      </w:r>
      <w:r w:rsidR="005373E3" w:rsidRPr="00834912">
        <w:rPr>
          <w:rFonts w:ascii="Times New Roman" w:eastAsia="Times New Roman" w:hAnsi="Times New Roman" w:cs="Times New Roman"/>
          <w:b/>
        </w:rPr>
        <w:t>Problem Description</w:t>
      </w:r>
      <w:bookmarkStart w:id="3" w:name="_Toc137810053"/>
      <w:bookmarkEnd w:id="2"/>
    </w:p>
    <w:p w14:paraId="44FE22B7" w14:textId="77777777" w:rsidR="00234A0B" w:rsidRDefault="007B1939" w:rsidP="00CD3348">
      <w:pPr>
        <w:pStyle w:val="Heading1"/>
        <w:rPr>
          <w:rFonts w:ascii="Times New Roman" w:hAnsi="Times New Roman" w:cs="Times New Roman"/>
          <w:color w:val="000000"/>
          <w:sz w:val="24"/>
          <w:szCs w:val="24"/>
        </w:rPr>
      </w:pPr>
      <w:r w:rsidRPr="007B1939">
        <w:rPr>
          <w:rFonts w:ascii="Times New Roman" w:hAnsi="Times New Roman" w:cs="Times New Roman"/>
          <w:color w:val="000000"/>
          <w:sz w:val="24"/>
          <w:szCs w:val="24"/>
        </w:rPr>
        <w:t>In the music industry, there is a growing need for a dedicated marketplace that caters to the unique requirements of musicians, artists, and collectors.</w:t>
      </w:r>
      <w:r>
        <w:rPr>
          <w:rFonts w:ascii="Times New Roman" w:hAnsi="Times New Roman" w:cs="Times New Roman"/>
          <w:color w:val="000000"/>
          <w:sz w:val="24"/>
          <w:szCs w:val="24"/>
        </w:rPr>
        <w:t xml:space="preserve"> Moreover, musicians have to endure severe conditions in the real world of music where many are strong armed </w:t>
      </w:r>
      <w:r w:rsidR="00241A60">
        <w:rPr>
          <w:rFonts w:ascii="Times New Roman" w:hAnsi="Times New Roman" w:cs="Times New Roman"/>
          <w:color w:val="000000"/>
          <w:sz w:val="24"/>
          <w:szCs w:val="24"/>
        </w:rPr>
        <w:t>into unfair</w:t>
      </w:r>
      <w:r>
        <w:rPr>
          <w:rFonts w:ascii="Times New Roman" w:hAnsi="Times New Roman" w:cs="Times New Roman"/>
          <w:color w:val="000000"/>
          <w:sz w:val="24"/>
          <w:szCs w:val="24"/>
        </w:rPr>
        <w:t xml:space="preserve"> deals which also includes lack of creative control and copyright over their work.</w:t>
      </w:r>
      <w:r w:rsidR="00241A60">
        <w:rPr>
          <w:rFonts w:ascii="Times New Roman" w:hAnsi="Times New Roman" w:cs="Times New Roman"/>
          <w:color w:val="000000"/>
          <w:sz w:val="24"/>
          <w:szCs w:val="24"/>
        </w:rPr>
        <w:t xml:space="preserve"> They also suffer great financial woes by being afforded relatively small fragments of the overall revenue generated by their music while the appreciable remainder sum is taken by publishers, distributors etc. </w:t>
      </w:r>
    </w:p>
    <w:p w14:paraId="49878D36" w14:textId="11444CD2" w:rsidR="00CD3348" w:rsidRPr="007B1939" w:rsidRDefault="00234A0B" w:rsidP="00CD3348">
      <w:pPr>
        <w:pStyle w:val="Heading1"/>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 xml:space="preserve">a lot of a musician’s misfortunes persist greatly in the music streaming world as well where many streaming services stress for exclusivity on the content they stream thus greatly constraining the level of exposure and recognition a musician’s work gets and by extension amount of revenue possible. </w:t>
      </w:r>
    </w:p>
    <w:p w14:paraId="0517A63F" w14:textId="508316C8" w:rsidR="00611DC6" w:rsidRPr="00E341F6" w:rsidRDefault="00E341F6" w:rsidP="00611DC6">
      <w:pPr>
        <w:pStyle w:val="Heading1"/>
        <w:rPr>
          <w:rFonts w:ascii="Times New Roman" w:eastAsia="Times New Roman" w:hAnsi="Times New Roman" w:cs="Times New Roman"/>
          <w:b/>
          <w:color w:val="000000"/>
          <w:sz w:val="24"/>
          <w:szCs w:val="24"/>
        </w:rPr>
      </w:pPr>
      <w:r w:rsidRPr="00E341F6">
        <w:rPr>
          <w:rFonts w:ascii="Times New Roman" w:eastAsia="Times New Roman" w:hAnsi="Times New Roman" w:cs="Times New Roman"/>
          <w:b/>
        </w:rPr>
        <w:t xml:space="preserve">4. </w:t>
      </w:r>
      <w:r w:rsidR="005373E3" w:rsidRPr="00E341F6">
        <w:rPr>
          <w:rFonts w:ascii="Times New Roman" w:eastAsia="Times New Roman" w:hAnsi="Times New Roman" w:cs="Times New Roman"/>
          <w:b/>
        </w:rPr>
        <w:t>Methodology</w:t>
      </w:r>
      <w:bookmarkStart w:id="4" w:name="_Toc137810054"/>
      <w:bookmarkEnd w:id="3"/>
    </w:p>
    <w:p w14:paraId="0B43E3F6" w14:textId="04BF59EE" w:rsidR="00611DC6" w:rsidRPr="00611DC6" w:rsidRDefault="00611DC6" w:rsidP="00611DC6">
      <w:pPr>
        <w:pStyle w:val="Heading1"/>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 xml:space="preserve">MUZAPP will leverage permission less public Block </w:t>
      </w:r>
      <w:r w:rsidRPr="00611DC6">
        <w:rPr>
          <w:rFonts w:ascii="Times New Roman" w:hAnsi="Times New Roman" w:cs="Times New Roman"/>
          <w:color w:val="000000"/>
          <w:sz w:val="24"/>
          <w:szCs w:val="24"/>
        </w:rPr>
        <w:t>Chain technology to ensure transparent ownership, secure transactions, and copyright protection for mus</w:t>
      </w:r>
      <w:r>
        <w:rPr>
          <w:rFonts w:ascii="Times New Roman" w:hAnsi="Times New Roman" w:cs="Times New Roman"/>
          <w:color w:val="000000"/>
          <w:sz w:val="24"/>
          <w:szCs w:val="24"/>
        </w:rPr>
        <w:t xml:space="preserve">ic NFTs and further combining this aspect with its ability to mint NFTs for musical artwork, musicians of any standing and status </w:t>
      </w:r>
      <w:r w:rsidR="004223CD">
        <w:rPr>
          <w:rFonts w:ascii="Times New Roman" w:hAnsi="Times New Roman" w:cs="Times New Roman"/>
          <w:color w:val="000000"/>
          <w:sz w:val="24"/>
          <w:szCs w:val="24"/>
        </w:rPr>
        <w:t>will be given the platform to have their music published and admired by a large populace for meagre costs. Through MUZAPP, musicians can not only publish their music but retain full ownership and control over it in terms of its management and monetization.</w:t>
      </w:r>
      <w:r w:rsidR="0037045C">
        <w:rPr>
          <w:rFonts w:ascii="Times New Roman" w:hAnsi="Times New Roman" w:cs="Times New Roman"/>
          <w:color w:val="000000"/>
          <w:sz w:val="24"/>
          <w:szCs w:val="24"/>
        </w:rPr>
        <w:t xml:space="preserve"> To further aid subscribed musical artists in acquiring as much financial gain from their music, MUZAPP will maintain low transaction fees through impl</w:t>
      </w:r>
      <w:r w:rsidR="007D62AB">
        <w:rPr>
          <w:rFonts w:ascii="Times New Roman" w:hAnsi="Times New Roman" w:cs="Times New Roman"/>
          <w:color w:val="000000"/>
          <w:sz w:val="24"/>
          <w:szCs w:val="24"/>
        </w:rPr>
        <w:t xml:space="preserve">ementation in polygon-based chains while also soliciting comparatively low service fees for transactions. MUZAPP will, at low cost, facilitate musicians with different options for strong remuneration which includes auctioning, fixed price sales, pay-per-use etc. </w:t>
      </w:r>
      <w:r w:rsidR="004223CD">
        <w:rPr>
          <w:rFonts w:ascii="Times New Roman" w:hAnsi="Times New Roman" w:cs="Times New Roman"/>
          <w:color w:val="000000"/>
          <w:sz w:val="24"/>
          <w:szCs w:val="24"/>
        </w:rPr>
        <w:t xml:space="preserve"> </w:t>
      </w:r>
    </w:p>
    <w:p w14:paraId="01192236" w14:textId="3DA1BCF5" w:rsidR="00AC542F" w:rsidRPr="00DE5783" w:rsidRDefault="00DE5783" w:rsidP="00AC542F">
      <w:pPr>
        <w:pStyle w:val="Heading1"/>
        <w:rPr>
          <w:rFonts w:ascii="Times New Roman" w:eastAsia="Times New Roman" w:hAnsi="Times New Roman" w:cs="Times New Roman"/>
          <w:b/>
          <w:color w:val="000000"/>
          <w:sz w:val="24"/>
          <w:szCs w:val="24"/>
        </w:rPr>
      </w:pPr>
      <w:r w:rsidRPr="00DE5783">
        <w:rPr>
          <w:rFonts w:ascii="Times New Roman" w:eastAsia="Times New Roman" w:hAnsi="Times New Roman" w:cs="Times New Roman"/>
          <w:b/>
        </w:rPr>
        <w:t xml:space="preserve">5. </w:t>
      </w:r>
      <w:r w:rsidR="005373E3" w:rsidRPr="00DE5783">
        <w:rPr>
          <w:rFonts w:ascii="Times New Roman" w:eastAsia="Times New Roman" w:hAnsi="Times New Roman" w:cs="Times New Roman"/>
          <w:b/>
        </w:rPr>
        <w:t>Project Scope</w:t>
      </w:r>
      <w:bookmarkStart w:id="5" w:name="_Toc137810055"/>
      <w:bookmarkEnd w:id="4"/>
    </w:p>
    <w:p w14:paraId="510E95F6" w14:textId="5B28E4DE" w:rsidR="00AC542F" w:rsidRDefault="00AC542F" w:rsidP="00AC542F">
      <w:pPr>
        <w:pStyle w:val="Heading1"/>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Wallet-based registration</w:t>
      </w:r>
    </w:p>
    <w:p w14:paraId="4AE0EC6B" w14:textId="22E77C4D" w:rsidR="00AC542F" w:rsidRDefault="00AF3253" w:rsidP="00AC542F">
      <w:pPr>
        <w:pStyle w:val="ListParagraph"/>
        <w:numPr>
          <w:ilvl w:val="0"/>
          <w:numId w:val="3"/>
        </w:numPr>
      </w:pPr>
      <w:r w:rsidRPr="0040266E">
        <w:rPr>
          <w:b/>
        </w:rPr>
        <w:t>Music Mint</w:t>
      </w:r>
      <w:r>
        <w:t xml:space="preserve"> module for musical entities to mint NFTs of their musical work along with providing personally identifiable and descriptive information</w:t>
      </w:r>
    </w:p>
    <w:p w14:paraId="25986CD1" w14:textId="04EB397B" w:rsidR="00754880" w:rsidRDefault="00057FA1" w:rsidP="00AC542F">
      <w:pPr>
        <w:pStyle w:val="ListParagraph"/>
        <w:numPr>
          <w:ilvl w:val="0"/>
          <w:numId w:val="3"/>
        </w:numPr>
      </w:pPr>
      <w:r>
        <w:t>Monitoring and recording of customer musical preferences and automatic suggestions</w:t>
      </w:r>
    </w:p>
    <w:p w14:paraId="4F08CBB2" w14:textId="3945B670" w:rsidR="0040266E" w:rsidRDefault="0040266E" w:rsidP="00AC542F">
      <w:pPr>
        <w:pStyle w:val="ListParagraph"/>
        <w:numPr>
          <w:ilvl w:val="0"/>
          <w:numId w:val="3"/>
        </w:numPr>
      </w:pPr>
      <w:r w:rsidRPr="0040266E">
        <w:rPr>
          <w:b/>
        </w:rPr>
        <w:t>Profile module</w:t>
      </w:r>
      <w:r>
        <w:t xml:space="preserve"> for musical entities </w:t>
      </w:r>
    </w:p>
    <w:p w14:paraId="0FBFC317" w14:textId="77777777" w:rsidR="0040266E" w:rsidRPr="0040266E" w:rsidRDefault="0040266E" w:rsidP="00AC542F">
      <w:pPr>
        <w:pStyle w:val="ListParagraph"/>
        <w:numPr>
          <w:ilvl w:val="0"/>
          <w:numId w:val="3"/>
        </w:numPr>
        <w:rPr>
          <w:b/>
        </w:rPr>
      </w:pPr>
      <w:r w:rsidRPr="0040266E">
        <w:rPr>
          <w:b/>
        </w:rPr>
        <w:t>Past transactions module</w:t>
      </w:r>
      <w:r>
        <w:rPr>
          <w:b/>
        </w:rPr>
        <w:t xml:space="preserve"> </w:t>
      </w:r>
      <w:r>
        <w:t>where users can view the musical content they previously purchased, sold or paid for use.</w:t>
      </w:r>
    </w:p>
    <w:p w14:paraId="495068A3" w14:textId="77777777" w:rsidR="004E2E44" w:rsidRPr="004E2E44" w:rsidRDefault="00084B09" w:rsidP="00AC542F">
      <w:pPr>
        <w:pStyle w:val="ListParagraph"/>
        <w:numPr>
          <w:ilvl w:val="0"/>
          <w:numId w:val="3"/>
        </w:numPr>
        <w:rPr>
          <w:b/>
        </w:rPr>
      </w:pPr>
      <w:r>
        <w:rPr>
          <w:b/>
        </w:rPr>
        <w:t xml:space="preserve">Rented module </w:t>
      </w:r>
      <w:r>
        <w:t>where users can view all the pay-per-use NFTs they have access to for a fixed period of time</w:t>
      </w:r>
    </w:p>
    <w:p w14:paraId="0C18D435" w14:textId="77777777" w:rsidR="004E2E44" w:rsidRPr="004E2E44" w:rsidRDefault="004E2E44" w:rsidP="00AC542F">
      <w:pPr>
        <w:pStyle w:val="ListParagraph"/>
        <w:numPr>
          <w:ilvl w:val="0"/>
          <w:numId w:val="3"/>
        </w:numPr>
        <w:rPr>
          <w:b/>
        </w:rPr>
      </w:pPr>
      <w:r>
        <w:rPr>
          <w:b/>
        </w:rPr>
        <w:t>Your Collection module</w:t>
      </w:r>
      <w:r>
        <w:t xml:space="preserve"> where musical entities can view all the musical NFTs they own in their collection</w:t>
      </w:r>
    </w:p>
    <w:p w14:paraId="4274C027" w14:textId="12C43E6F" w:rsidR="0040266E" w:rsidRDefault="00357921" w:rsidP="00AC542F">
      <w:pPr>
        <w:pStyle w:val="ListParagraph"/>
        <w:numPr>
          <w:ilvl w:val="0"/>
          <w:numId w:val="3"/>
        </w:numPr>
        <w:rPr>
          <w:b/>
        </w:rPr>
      </w:pPr>
      <w:r>
        <w:rPr>
          <w:b/>
        </w:rPr>
        <w:t xml:space="preserve">NFT Auction module </w:t>
      </w:r>
      <w:r>
        <w:t xml:space="preserve">where musicians can take NFTs in there collection and set them up for an English auction by providing starting bid amount, auction closing date, </w:t>
      </w:r>
      <w:r w:rsidR="007D2A34">
        <w:t xml:space="preserve">auction accessibility (private or public) and provide their selling pitch </w:t>
      </w:r>
      <w:r w:rsidR="0040266E" w:rsidRPr="0040266E">
        <w:rPr>
          <w:b/>
        </w:rPr>
        <w:t xml:space="preserve"> </w:t>
      </w:r>
    </w:p>
    <w:p w14:paraId="0D9BD669" w14:textId="55C188A6" w:rsidR="00AC571F" w:rsidRPr="00240D78" w:rsidRDefault="00702CE5" w:rsidP="00AC542F">
      <w:pPr>
        <w:pStyle w:val="ListParagraph"/>
        <w:numPr>
          <w:ilvl w:val="0"/>
          <w:numId w:val="3"/>
        </w:numPr>
        <w:rPr>
          <w:b/>
        </w:rPr>
      </w:pPr>
      <w:r>
        <w:rPr>
          <w:b/>
        </w:rPr>
        <w:t xml:space="preserve">Fixed Price Sale form </w:t>
      </w:r>
      <w:r>
        <w:t>where musical entities can set a fixed price for their music and declare it for sale of FCFS (first-come-first-serve) basis</w:t>
      </w:r>
    </w:p>
    <w:p w14:paraId="7CA43C24" w14:textId="60A21B89" w:rsidR="00240D78" w:rsidRPr="0000257B" w:rsidRDefault="0000257B" w:rsidP="00AC542F">
      <w:pPr>
        <w:pStyle w:val="ListParagraph"/>
        <w:numPr>
          <w:ilvl w:val="0"/>
          <w:numId w:val="3"/>
        </w:numPr>
        <w:rPr>
          <w:b/>
        </w:rPr>
      </w:pPr>
      <w:r>
        <w:rPr>
          <w:b/>
        </w:rPr>
        <w:t xml:space="preserve">Pay-Per-Use form </w:t>
      </w:r>
      <w:r>
        <w:t>where musical entities can set pay-per-use model on their NFTs and set the amount per use of NFT.</w:t>
      </w:r>
    </w:p>
    <w:p w14:paraId="46074271" w14:textId="44FCC28D" w:rsidR="0000257B" w:rsidRPr="00DE3A88" w:rsidRDefault="0000257B" w:rsidP="00AC542F">
      <w:pPr>
        <w:pStyle w:val="ListParagraph"/>
        <w:numPr>
          <w:ilvl w:val="0"/>
          <w:numId w:val="3"/>
        </w:numPr>
        <w:rPr>
          <w:b/>
        </w:rPr>
      </w:pPr>
      <w:r>
        <w:rPr>
          <w:b/>
        </w:rPr>
        <w:t xml:space="preserve">Offer Solicitation module </w:t>
      </w:r>
      <w:r>
        <w:t>where musical entities can solicit offers on their work and choose to sell to the most enticing one. Musical entities can specify the minimum price for the music while also being amenable to exchanges of equal value in the form of NFTs or any other tokens or coins</w:t>
      </w:r>
    </w:p>
    <w:p w14:paraId="2FC061F5" w14:textId="42628C02" w:rsidR="00DE3A88" w:rsidRPr="00937E5C" w:rsidRDefault="00DE3A88" w:rsidP="00AC542F">
      <w:pPr>
        <w:pStyle w:val="ListParagraph"/>
        <w:numPr>
          <w:ilvl w:val="0"/>
          <w:numId w:val="3"/>
        </w:numPr>
        <w:rPr>
          <w:b/>
        </w:rPr>
      </w:pPr>
      <w:r>
        <w:rPr>
          <w:b/>
        </w:rPr>
        <w:t xml:space="preserve">NFT Offers module </w:t>
      </w:r>
      <w:r>
        <w:t xml:space="preserve">where user can view all the available musical content that </w:t>
      </w:r>
      <w:r w:rsidR="00BE3523">
        <w:t>is</w:t>
      </w:r>
      <w:r>
        <w:t xml:space="preserve"> up for f</w:t>
      </w:r>
      <w:r w:rsidR="00BE3523">
        <w:t xml:space="preserve">ixed price sale, auction, open offers, pay-per-use etc.   </w:t>
      </w:r>
      <w:r>
        <w:t xml:space="preserve"> </w:t>
      </w:r>
    </w:p>
    <w:p w14:paraId="70A21CB9" w14:textId="0327235D" w:rsidR="00937E5C" w:rsidRDefault="00937E5C" w:rsidP="00937E5C">
      <w:pPr>
        <w:ind w:left="360"/>
        <w:rPr>
          <w:b/>
        </w:rPr>
      </w:pPr>
    </w:p>
    <w:p w14:paraId="6630CF5D" w14:textId="77777777" w:rsidR="00937E5C" w:rsidRPr="00BE74B7" w:rsidRDefault="00937E5C" w:rsidP="00937E5C">
      <w:pPr>
        <w:pBdr>
          <w:top w:val="nil"/>
          <w:left w:val="nil"/>
          <w:bottom w:val="nil"/>
          <w:right w:val="nil"/>
          <w:between w:val="nil"/>
        </w:pBdr>
        <w:ind w:left="720"/>
        <w:jc w:val="both"/>
        <w:rPr>
          <w:b/>
          <w:bCs/>
          <w:color w:val="000000"/>
          <w:sz w:val="28"/>
          <w:szCs w:val="28"/>
        </w:rPr>
      </w:pPr>
      <w:r w:rsidRPr="00BE74B7">
        <w:rPr>
          <w:b/>
          <w:bCs/>
          <w:color w:val="000000"/>
          <w:sz w:val="28"/>
          <w:szCs w:val="28"/>
        </w:rPr>
        <w:t>Assumptions:</w:t>
      </w:r>
    </w:p>
    <w:p w14:paraId="79900191" w14:textId="77777777" w:rsidR="00937E5C" w:rsidRPr="00160116" w:rsidRDefault="00937E5C" w:rsidP="00937E5C">
      <w:pPr>
        <w:pBdr>
          <w:top w:val="nil"/>
          <w:left w:val="nil"/>
          <w:bottom w:val="nil"/>
          <w:right w:val="nil"/>
          <w:between w:val="nil"/>
        </w:pBdr>
        <w:ind w:left="720"/>
        <w:jc w:val="both"/>
        <w:rPr>
          <w:color w:val="000000"/>
        </w:rPr>
      </w:pPr>
      <w:r w:rsidRPr="00160116">
        <w:rPr>
          <w:color w:val="000000"/>
        </w:rPr>
        <w:t>- The assumption is made that there is a sufficient user base and demand for music NFTs within the target market.</w:t>
      </w:r>
    </w:p>
    <w:p w14:paraId="24990F43" w14:textId="77777777" w:rsidR="00937E5C" w:rsidRPr="00160116" w:rsidRDefault="00937E5C" w:rsidP="00937E5C">
      <w:pPr>
        <w:pBdr>
          <w:top w:val="nil"/>
          <w:left w:val="nil"/>
          <w:bottom w:val="nil"/>
          <w:right w:val="nil"/>
          <w:between w:val="nil"/>
        </w:pBdr>
        <w:ind w:left="720"/>
        <w:jc w:val="both"/>
        <w:rPr>
          <w:color w:val="000000"/>
        </w:rPr>
      </w:pPr>
      <w:r w:rsidRPr="00160116">
        <w:rPr>
          <w:color w:val="000000"/>
        </w:rPr>
        <w:t>- The assumption is made that artists and collectors will embrace the concept of NFTs and the benefits they offer in terms of ownership, authenticity, and monetization of their music creations.</w:t>
      </w:r>
    </w:p>
    <w:p w14:paraId="0F846C06" w14:textId="77777777" w:rsidR="00937E5C" w:rsidRPr="00937E5C" w:rsidRDefault="00937E5C" w:rsidP="00937E5C">
      <w:pPr>
        <w:ind w:left="360"/>
        <w:rPr>
          <w:b/>
        </w:rPr>
      </w:pPr>
    </w:p>
    <w:p w14:paraId="00000033" w14:textId="01D73F90" w:rsidR="00374C6D" w:rsidRPr="00314105" w:rsidRDefault="00314105" w:rsidP="00AC542F">
      <w:pPr>
        <w:pStyle w:val="Heading1"/>
        <w:rPr>
          <w:rFonts w:ascii="Times New Roman" w:eastAsia="Times New Roman" w:hAnsi="Times New Roman" w:cs="Times New Roman"/>
          <w:b/>
        </w:rPr>
      </w:pPr>
      <w:r w:rsidRPr="00314105">
        <w:rPr>
          <w:rFonts w:ascii="Times New Roman" w:eastAsia="Times New Roman" w:hAnsi="Times New Roman" w:cs="Times New Roman"/>
          <w:b/>
        </w:rPr>
        <w:t xml:space="preserve">6. </w:t>
      </w:r>
      <w:r w:rsidR="005373E3" w:rsidRPr="00314105">
        <w:rPr>
          <w:rFonts w:ascii="Times New Roman" w:eastAsia="Times New Roman" w:hAnsi="Times New Roman" w:cs="Times New Roman"/>
          <w:b/>
        </w:rPr>
        <w:t>Feasibility Study</w:t>
      </w:r>
      <w:bookmarkEnd w:id="5"/>
    </w:p>
    <w:p w14:paraId="0BBFDB76" w14:textId="42BCD73E" w:rsidR="00FC244B" w:rsidRPr="00722372" w:rsidRDefault="008C6F4F" w:rsidP="00722372">
      <w:pPr>
        <w:pStyle w:val="ListParagraph"/>
        <w:numPr>
          <w:ilvl w:val="0"/>
          <w:numId w:val="8"/>
        </w:numPr>
        <w:rPr>
          <w:b/>
        </w:rPr>
      </w:pPr>
      <w:r w:rsidRPr="00722372">
        <w:rPr>
          <w:b/>
        </w:rPr>
        <w:t>Risks involved</w:t>
      </w:r>
      <w:r w:rsidR="00D903D6" w:rsidRPr="00722372">
        <w:rPr>
          <w:b/>
        </w:rPr>
        <w:t>:</w:t>
      </w:r>
    </w:p>
    <w:p w14:paraId="619A4F18" w14:textId="2221C442" w:rsidR="00D903D6" w:rsidRDefault="00D903D6" w:rsidP="008C6F4F">
      <w:pPr>
        <w:ind w:firstLine="360"/>
        <w:rPr>
          <w:b/>
        </w:rPr>
      </w:pPr>
    </w:p>
    <w:p w14:paraId="0472E806" w14:textId="74F26089" w:rsidR="00100901" w:rsidRPr="009076E3" w:rsidRDefault="00CE789C" w:rsidP="00CE789C">
      <w:pPr>
        <w:pStyle w:val="ListParagraph"/>
        <w:numPr>
          <w:ilvl w:val="0"/>
          <w:numId w:val="4"/>
        </w:numPr>
        <w:rPr>
          <w:b/>
        </w:rPr>
      </w:pPr>
      <w:r w:rsidRPr="009076E3">
        <w:rPr>
          <w:b/>
        </w:rPr>
        <w:t>Team-based risks</w:t>
      </w:r>
    </w:p>
    <w:p w14:paraId="27DEF193" w14:textId="30064394" w:rsidR="009076E3" w:rsidRDefault="009076E3" w:rsidP="009076E3"/>
    <w:p w14:paraId="7B5B4A85" w14:textId="2459950B" w:rsidR="009076E3" w:rsidRDefault="009076E3" w:rsidP="009076E3">
      <w:pPr>
        <w:pStyle w:val="ListParagraph"/>
        <w:numPr>
          <w:ilvl w:val="0"/>
          <w:numId w:val="7"/>
        </w:numPr>
      </w:pPr>
      <w:r>
        <w:t>Team member falls ill or becomes indisposed, possibly resulting in unaffordable delays in their work</w:t>
      </w:r>
    </w:p>
    <w:p w14:paraId="1BB798D2" w14:textId="21BBDFEB" w:rsidR="009076E3" w:rsidRDefault="009076E3" w:rsidP="00E6737F">
      <w:pPr>
        <w:pStyle w:val="ListParagraph"/>
        <w:ind w:left="1800"/>
      </w:pPr>
    </w:p>
    <w:p w14:paraId="72080454" w14:textId="77777777" w:rsidR="000A7AF1" w:rsidRDefault="00E6737F" w:rsidP="00E6737F">
      <w:pPr>
        <w:pStyle w:val="ListParagraph"/>
        <w:ind w:left="1800"/>
      </w:pPr>
      <w:r w:rsidRPr="00E6737F">
        <w:rPr>
          <w:b/>
        </w:rPr>
        <w:t>Solution</w:t>
      </w:r>
      <w:r>
        <w:t xml:space="preserve"> = approach and assign (in advance) colleagues who have been kept well informed of the project and also possess necessary block chain expertise</w:t>
      </w:r>
      <w:r w:rsidR="00AD06E8">
        <w:t xml:space="preserve"> as backups</w:t>
      </w:r>
      <w:r>
        <w:t xml:space="preserve"> to help in performance of tasks that were to be performed by the indisposed team members</w:t>
      </w:r>
      <w:r w:rsidR="00362844">
        <w:t>. Also maintain ample buffer time for tasks to make sure unexpected delays do not inflict much damage on the schedule</w:t>
      </w:r>
    </w:p>
    <w:p w14:paraId="5E95A068" w14:textId="77777777" w:rsidR="000A7AF1" w:rsidRDefault="000A7AF1" w:rsidP="000A7AF1">
      <w:pPr>
        <w:ind w:left="720" w:firstLine="720"/>
      </w:pPr>
    </w:p>
    <w:p w14:paraId="3F89ED19" w14:textId="1A2E25F8" w:rsidR="00E6737F" w:rsidRDefault="000A7AF1" w:rsidP="00793BDA">
      <w:pPr>
        <w:pStyle w:val="ListParagraph"/>
        <w:numPr>
          <w:ilvl w:val="0"/>
          <w:numId w:val="7"/>
        </w:numPr>
      </w:pPr>
      <w:r>
        <w:t>Misinterpretation among team members, causing abortive results in development, design or research</w:t>
      </w:r>
    </w:p>
    <w:p w14:paraId="101A56ED" w14:textId="5D857BF1" w:rsidR="000A7AF1" w:rsidRDefault="000A7AF1" w:rsidP="000A7AF1">
      <w:pPr>
        <w:ind w:left="1440"/>
      </w:pPr>
    </w:p>
    <w:p w14:paraId="1228444F" w14:textId="77777777" w:rsidR="00A56955" w:rsidRDefault="000A7AF1" w:rsidP="000A7AF1">
      <w:pPr>
        <w:ind w:left="2160"/>
      </w:pPr>
      <w:r w:rsidRPr="000A7AF1">
        <w:rPr>
          <w:b/>
        </w:rPr>
        <w:t>Solution</w:t>
      </w:r>
      <w:r>
        <w:t xml:space="preserve"> = Daily meetings among team members and review of progress in order to speedily detect faulty execution of In-Progress tasks and remedy them. Also </w:t>
      </w:r>
      <w:r w:rsidR="00B71ED9">
        <w:t>upload tasks on JIRA software for</w:t>
      </w:r>
      <w:r>
        <w:t xml:space="preserve"> team members with helpful links attached to help guide in the right direction</w:t>
      </w:r>
    </w:p>
    <w:p w14:paraId="64385B67" w14:textId="77777777" w:rsidR="008B62EA" w:rsidRDefault="00A56955" w:rsidP="00A56955">
      <w:pPr>
        <w:rPr>
          <w:b/>
        </w:rPr>
      </w:pPr>
      <w:r>
        <w:rPr>
          <w:b/>
        </w:rPr>
        <w:tab/>
      </w:r>
      <w:r>
        <w:rPr>
          <w:b/>
        </w:rPr>
        <w:tab/>
      </w:r>
    </w:p>
    <w:p w14:paraId="36DF8DDE" w14:textId="10D12961" w:rsidR="0025443E" w:rsidRDefault="008B62EA" w:rsidP="00793BDA">
      <w:pPr>
        <w:pStyle w:val="ListParagraph"/>
        <w:numPr>
          <w:ilvl w:val="0"/>
          <w:numId w:val="7"/>
        </w:numPr>
      </w:pPr>
      <w:r>
        <w:t>Lack of</w:t>
      </w:r>
      <w:r w:rsidR="000A7AF1">
        <w:t xml:space="preserve"> </w:t>
      </w:r>
      <w:r>
        <w:t>sufficient comprehension of the concepts utilized for the development and completion of the project</w:t>
      </w:r>
    </w:p>
    <w:p w14:paraId="5FE3FEF5" w14:textId="77777777" w:rsidR="0025443E" w:rsidRDefault="0025443E" w:rsidP="008B62EA">
      <w:pPr>
        <w:ind w:left="1440"/>
      </w:pPr>
      <w:r>
        <w:tab/>
      </w:r>
    </w:p>
    <w:p w14:paraId="47EE7946" w14:textId="4640791F" w:rsidR="00197CCB" w:rsidRDefault="0025443E" w:rsidP="003A6FB2">
      <w:pPr>
        <w:ind w:left="2160"/>
      </w:pPr>
      <w:r>
        <w:rPr>
          <w:b/>
        </w:rPr>
        <w:t xml:space="preserve">Solution </w:t>
      </w:r>
      <w:r w:rsidR="00D17B9F">
        <w:rPr>
          <w:b/>
        </w:rPr>
        <w:t xml:space="preserve">= </w:t>
      </w:r>
      <w:r w:rsidR="00D17B9F">
        <w:t>accommodation</w:t>
      </w:r>
      <w:r>
        <w:t xml:space="preserve"> of relevant articles, video </w:t>
      </w:r>
      <w:r w:rsidR="00D17B9F">
        <w:t>tutorials and consultation from supervisor at different points in the project to help in effective grasping of concepts currently utilized in present tasks</w:t>
      </w:r>
      <w:r w:rsidR="009D2461">
        <w:t>.</w:t>
      </w:r>
    </w:p>
    <w:p w14:paraId="32737680" w14:textId="77777777" w:rsidR="00793BDA" w:rsidRDefault="00793BDA" w:rsidP="003A6FB2">
      <w:pPr>
        <w:ind w:left="2160"/>
      </w:pPr>
    </w:p>
    <w:p w14:paraId="64F0AF14" w14:textId="7B674828" w:rsidR="000A7AF1" w:rsidRDefault="00793BDA" w:rsidP="00793BDA">
      <w:pPr>
        <w:pStyle w:val="ListParagraph"/>
        <w:numPr>
          <w:ilvl w:val="0"/>
          <w:numId w:val="4"/>
        </w:numPr>
        <w:rPr>
          <w:b/>
        </w:rPr>
      </w:pPr>
      <w:r w:rsidRPr="00793BDA">
        <w:rPr>
          <w:b/>
        </w:rPr>
        <w:t xml:space="preserve">Security </w:t>
      </w:r>
      <w:r w:rsidR="005E5F51">
        <w:rPr>
          <w:b/>
        </w:rPr>
        <w:t>Risks</w:t>
      </w:r>
    </w:p>
    <w:p w14:paraId="196523CB" w14:textId="581AD698" w:rsidR="00793BDA" w:rsidRDefault="00793BDA" w:rsidP="00793BDA">
      <w:pPr>
        <w:pStyle w:val="ListParagraph"/>
        <w:ind w:left="1080"/>
        <w:rPr>
          <w:b/>
        </w:rPr>
      </w:pPr>
    </w:p>
    <w:p w14:paraId="18A779BC" w14:textId="624501F6" w:rsidR="00793BDA" w:rsidRDefault="00516C88" w:rsidP="00516C88">
      <w:pPr>
        <w:ind w:left="1440"/>
      </w:pPr>
      <w:r>
        <w:t>1. Users may try to sell NFTs not owned by them and defraud unaware customers</w:t>
      </w:r>
    </w:p>
    <w:p w14:paraId="0C6923CB" w14:textId="0996F2B0" w:rsidR="00516C88" w:rsidRDefault="00516C88" w:rsidP="00516C88">
      <w:pPr>
        <w:ind w:left="1440"/>
      </w:pPr>
    </w:p>
    <w:p w14:paraId="7EE9116A" w14:textId="17C49CB9" w:rsidR="00B3050E" w:rsidRDefault="00C72328" w:rsidP="00C72328">
      <w:pPr>
        <w:ind w:left="2160"/>
      </w:pPr>
      <w:r>
        <w:rPr>
          <w:b/>
        </w:rPr>
        <w:t xml:space="preserve">Solution = </w:t>
      </w:r>
      <w:r>
        <w:t>NFT owners will be issued certificates of ownership, allowing them to validate their status as true owners to customers during transactions. Moreover, block chain explorers can be utilized to cross-check NFTs, their transactions and their ownership.</w:t>
      </w:r>
    </w:p>
    <w:p w14:paraId="01DD110A" w14:textId="349EC267" w:rsidR="00C72328" w:rsidRDefault="00C72328" w:rsidP="00C72328">
      <w:pPr>
        <w:rPr>
          <w:b/>
        </w:rPr>
      </w:pPr>
      <w:r>
        <w:rPr>
          <w:b/>
        </w:rPr>
        <w:tab/>
      </w:r>
      <w:r>
        <w:rPr>
          <w:b/>
        </w:rPr>
        <w:tab/>
      </w:r>
    </w:p>
    <w:p w14:paraId="4994C97A" w14:textId="19A9D883" w:rsidR="00C72328" w:rsidRDefault="00C72328" w:rsidP="00C72328">
      <w:r>
        <w:rPr>
          <w:b/>
        </w:rPr>
        <w:tab/>
      </w:r>
      <w:r>
        <w:rPr>
          <w:b/>
        </w:rPr>
        <w:tab/>
      </w:r>
      <w:r>
        <w:t xml:space="preserve">2. Users try to mint musical NFTs which already exist </w:t>
      </w:r>
    </w:p>
    <w:p w14:paraId="23E3CD98" w14:textId="0AB20176" w:rsidR="00C72328" w:rsidRDefault="00C72328" w:rsidP="00C72328">
      <w:r>
        <w:tab/>
      </w:r>
    </w:p>
    <w:p w14:paraId="69EEB659" w14:textId="154E11AB" w:rsidR="00C72328" w:rsidRDefault="00C72328" w:rsidP="00F8168B">
      <w:pPr>
        <w:ind w:left="2160"/>
      </w:pPr>
      <w:r>
        <w:rPr>
          <w:b/>
        </w:rPr>
        <w:t xml:space="preserve">Solution = </w:t>
      </w:r>
      <w:r w:rsidR="00F8168B">
        <w:t>Minted NFTs are assigned unique hash codes, which will be used to prevent it’s replication or copying</w:t>
      </w:r>
    </w:p>
    <w:p w14:paraId="6F088564" w14:textId="77777777" w:rsidR="00A47FBF" w:rsidRDefault="00A47FBF" w:rsidP="00F8168B">
      <w:pPr>
        <w:ind w:left="2160"/>
      </w:pPr>
    </w:p>
    <w:p w14:paraId="60305964" w14:textId="777AFD8E" w:rsidR="00F8168B" w:rsidRPr="00C72328" w:rsidRDefault="00A47FBF" w:rsidP="00A47FBF">
      <w:pPr>
        <w:ind w:left="1440"/>
      </w:pPr>
      <w:r>
        <w:t>3. Possible bugs in smart contract allowing black hat hackers to perform malicious activities like key theft</w:t>
      </w:r>
    </w:p>
    <w:p w14:paraId="76576649" w14:textId="5304A424" w:rsidR="00516C88" w:rsidRDefault="00A47FBF" w:rsidP="00516C88">
      <w:pPr>
        <w:ind w:left="1440"/>
      </w:pPr>
      <w:r>
        <w:tab/>
      </w:r>
    </w:p>
    <w:p w14:paraId="1A475638" w14:textId="77777777" w:rsidR="002A3031" w:rsidRDefault="00A47FBF" w:rsidP="00516C88">
      <w:pPr>
        <w:ind w:left="1440"/>
      </w:pPr>
      <w:r>
        <w:tab/>
      </w:r>
      <w:r>
        <w:rPr>
          <w:b/>
        </w:rPr>
        <w:t xml:space="preserve">Solution = </w:t>
      </w:r>
      <w:r>
        <w:t>utilization of ganache platform to test and debug smart contract in different ways including penetration testing before official deployment of smart contracts</w:t>
      </w:r>
    </w:p>
    <w:p w14:paraId="0AB9C178" w14:textId="77777777" w:rsidR="002A3031" w:rsidRDefault="002A3031" w:rsidP="002A3031"/>
    <w:p w14:paraId="7419E1C0" w14:textId="119AEB41" w:rsidR="00A47FBF" w:rsidRPr="005E5F51" w:rsidRDefault="005E5F51" w:rsidP="005E5F51">
      <w:pPr>
        <w:pStyle w:val="ListParagraph"/>
        <w:numPr>
          <w:ilvl w:val="0"/>
          <w:numId w:val="4"/>
        </w:numPr>
        <w:rPr>
          <w:b/>
        </w:rPr>
      </w:pPr>
      <w:r w:rsidRPr="005E5F51">
        <w:rPr>
          <w:b/>
        </w:rPr>
        <w:t>Performance Risks</w:t>
      </w:r>
    </w:p>
    <w:p w14:paraId="43B74E20" w14:textId="7F3FD5A1" w:rsidR="000F3E36" w:rsidRDefault="000F3E36" w:rsidP="000F3E36"/>
    <w:p w14:paraId="578C8DFD" w14:textId="0A37C5EF" w:rsidR="00931B8C" w:rsidRDefault="00931B8C" w:rsidP="00931B8C">
      <w:pPr>
        <w:ind w:left="1080"/>
      </w:pPr>
      <w:r>
        <w:t>1. strong latency in transactions processing and completion</w:t>
      </w:r>
    </w:p>
    <w:p w14:paraId="5BEF9053" w14:textId="337261DD" w:rsidR="00931B8C" w:rsidRDefault="00FE1407" w:rsidP="00931B8C">
      <w:pPr>
        <w:ind w:left="1080"/>
      </w:pPr>
      <w:r>
        <w:tab/>
      </w:r>
    </w:p>
    <w:p w14:paraId="462135B9" w14:textId="1AC61548" w:rsidR="00FE1407" w:rsidRDefault="00FE1407" w:rsidP="00FE1407">
      <w:pPr>
        <w:ind w:left="2160"/>
      </w:pPr>
      <w:r w:rsidRPr="00FE1407">
        <w:rPr>
          <w:b/>
        </w:rPr>
        <w:t>Solution</w:t>
      </w:r>
      <w:r>
        <w:rPr>
          <w:b/>
        </w:rPr>
        <w:t xml:space="preserve"> = </w:t>
      </w:r>
      <w:r>
        <w:t>Use of polygon-based chains to improve and increase speed of transactions along with better user exper</w:t>
      </w:r>
      <w:r w:rsidR="000D0D24">
        <w:t>i</w:t>
      </w:r>
      <w:r>
        <w:t xml:space="preserve">ence  </w:t>
      </w:r>
    </w:p>
    <w:p w14:paraId="3C2B2F6B" w14:textId="5FC6E18E" w:rsidR="00C06F93" w:rsidRDefault="00C06F93" w:rsidP="00C06F93">
      <w:pPr>
        <w:rPr>
          <w:b/>
        </w:rPr>
      </w:pPr>
    </w:p>
    <w:p w14:paraId="6BC7DB93" w14:textId="356A4617" w:rsidR="00C06F93" w:rsidRPr="00C06F93" w:rsidRDefault="00C06F93" w:rsidP="00C06F93">
      <w:pPr>
        <w:pStyle w:val="ListParagraph"/>
        <w:numPr>
          <w:ilvl w:val="0"/>
          <w:numId w:val="4"/>
        </w:numPr>
      </w:pPr>
      <w:r>
        <w:rPr>
          <w:b/>
        </w:rPr>
        <w:t>Market Risks</w:t>
      </w:r>
    </w:p>
    <w:p w14:paraId="490FA956" w14:textId="761670F4" w:rsidR="00C06F93" w:rsidRDefault="00C06F93" w:rsidP="00C06F93">
      <w:pPr>
        <w:pStyle w:val="ListParagraph"/>
        <w:ind w:left="1080"/>
        <w:rPr>
          <w:b/>
        </w:rPr>
      </w:pPr>
    </w:p>
    <w:p w14:paraId="55F8257E" w14:textId="57D94C9E" w:rsidR="00C06F93" w:rsidRDefault="00C06F93" w:rsidP="00C06F93">
      <w:pPr>
        <w:ind w:left="1080"/>
        <w:rPr>
          <w:color w:val="000000"/>
        </w:rPr>
      </w:pPr>
      <w:r>
        <w:t xml:space="preserve">1. </w:t>
      </w:r>
      <w:r w:rsidR="00201BA5" w:rsidRPr="0057480C">
        <w:rPr>
          <w:color w:val="000000"/>
        </w:rPr>
        <w:t>The success of MUZAPP depends on the acceptance and adoption of music NFTs within the target market. There is a risk that the demand for music NFTs may not be as high as anticipated.</w:t>
      </w:r>
    </w:p>
    <w:p w14:paraId="465D37B1" w14:textId="0EB745E5" w:rsidR="00201BA5" w:rsidRDefault="00201BA5" w:rsidP="00C06F93">
      <w:pPr>
        <w:ind w:left="1080"/>
        <w:rPr>
          <w:color w:val="000000"/>
        </w:rPr>
      </w:pPr>
      <w:r>
        <w:rPr>
          <w:color w:val="000000"/>
        </w:rPr>
        <w:tab/>
      </w:r>
      <w:r>
        <w:rPr>
          <w:color w:val="000000"/>
        </w:rPr>
        <w:tab/>
      </w:r>
    </w:p>
    <w:p w14:paraId="2801106D" w14:textId="5BC2EFA9" w:rsidR="00201BA5" w:rsidRDefault="00201BA5" w:rsidP="007F44F2">
      <w:pPr>
        <w:ind w:left="1440"/>
        <w:jc w:val="both"/>
        <w:rPr>
          <w:color w:val="000000"/>
        </w:rPr>
      </w:pPr>
      <w:r w:rsidRPr="00201BA5">
        <w:rPr>
          <w:b/>
          <w:color w:val="000000"/>
        </w:rPr>
        <w:t>Solution</w:t>
      </w:r>
      <w:r>
        <w:rPr>
          <w:color w:val="000000"/>
        </w:rPr>
        <w:t xml:space="preserve"> = </w:t>
      </w:r>
      <w:r w:rsidRPr="0057480C">
        <w:rPr>
          <w:color w:val="000000"/>
        </w:rPr>
        <w:t>Market research, user feedback, and continuous adaptation to market trends can help mitigate this risk.</w:t>
      </w:r>
    </w:p>
    <w:p w14:paraId="4175D694" w14:textId="77777777" w:rsidR="0057643A" w:rsidRDefault="0057643A" w:rsidP="007F44F2">
      <w:pPr>
        <w:ind w:left="1440"/>
        <w:jc w:val="both"/>
        <w:rPr>
          <w:color w:val="000000"/>
        </w:rPr>
      </w:pPr>
    </w:p>
    <w:p w14:paraId="39CCA914" w14:textId="25E10992" w:rsidR="007F44F2" w:rsidRDefault="00E763A2" w:rsidP="0057643A">
      <w:pPr>
        <w:pStyle w:val="ListParagraph"/>
        <w:numPr>
          <w:ilvl w:val="0"/>
          <w:numId w:val="8"/>
        </w:numPr>
        <w:jc w:val="both"/>
        <w:rPr>
          <w:b/>
          <w:color w:val="000000"/>
        </w:rPr>
      </w:pPr>
      <w:r w:rsidRPr="00E763A2">
        <w:rPr>
          <w:b/>
          <w:color w:val="000000"/>
        </w:rPr>
        <w:t>Resource Requirement</w:t>
      </w:r>
    </w:p>
    <w:p w14:paraId="4538DC70" w14:textId="12A4D317" w:rsidR="00E763A2" w:rsidRDefault="00E763A2" w:rsidP="00E763A2">
      <w:pPr>
        <w:pStyle w:val="ListParagraph"/>
        <w:ind w:left="1080"/>
        <w:jc w:val="both"/>
        <w:rPr>
          <w:b/>
          <w:color w:val="000000"/>
        </w:rPr>
      </w:pPr>
    </w:p>
    <w:p w14:paraId="5842CEDA" w14:textId="2447D620" w:rsidR="00E763A2" w:rsidRPr="002E329E" w:rsidRDefault="002E329E" w:rsidP="002E329E">
      <w:pPr>
        <w:pStyle w:val="ListParagraph"/>
        <w:numPr>
          <w:ilvl w:val="0"/>
          <w:numId w:val="4"/>
        </w:numPr>
        <w:jc w:val="both"/>
        <w:rPr>
          <w:b/>
          <w:color w:val="000000"/>
        </w:rPr>
      </w:pPr>
      <w:r w:rsidRPr="002E329E">
        <w:rPr>
          <w:b/>
          <w:color w:val="000000"/>
        </w:rPr>
        <w:t>Embark IDE</w:t>
      </w:r>
      <w:r>
        <w:rPr>
          <w:color w:val="000000"/>
        </w:rPr>
        <w:t xml:space="preserve"> (which will be used for smart contract development, automatic deployment and migration)</w:t>
      </w:r>
    </w:p>
    <w:p w14:paraId="42484EE5" w14:textId="54106D1F" w:rsidR="002E329E" w:rsidRPr="00887E94" w:rsidRDefault="00F676D3" w:rsidP="002E329E">
      <w:pPr>
        <w:pStyle w:val="ListParagraph"/>
        <w:numPr>
          <w:ilvl w:val="0"/>
          <w:numId w:val="4"/>
        </w:numPr>
        <w:jc w:val="both"/>
        <w:rPr>
          <w:b/>
          <w:color w:val="000000"/>
        </w:rPr>
      </w:pPr>
      <w:r>
        <w:rPr>
          <w:b/>
          <w:color w:val="000000"/>
        </w:rPr>
        <w:t xml:space="preserve">Ganache </w:t>
      </w:r>
      <w:r>
        <w:rPr>
          <w:color w:val="000000"/>
        </w:rPr>
        <w:t>(high end functionality tool to be utilized for simulating a block chain network to test and debug smart contract)</w:t>
      </w:r>
    </w:p>
    <w:p w14:paraId="15372897" w14:textId="5BB8EE7D" w:rsidR="00887E94" w:rsidRPr="008B63D4" w:rsidRDefault="00174F79" w:rsidP="002E329E">
      <w:pPr>
        <w:pStyle w:val="ListParagraph"/>
        <w:numPr>
          <w:ilvl w:val="0"/>
          <w:numId w:val="4"/>
        </w:numPr>
        <w:jc w:val="both"/>
        <w:rPr>
          <w:b/>
          <w:color w:val="000000"/>
        </w:rPr>
      </w:pPr>
      <w:r>
        <w:rPr>
          <w:b/>
          <w:color w:val="000000"/>
        </w:rPr>
        <w:t>Meta</w:t>
      </w:r>
      <w:r w:rsidR="00180D1E">
        <w:rPr>
          <w:b/>
          <w:color w:val="000000"/>
        </w:rPr>
        <w:t xml:space="preserve"> </w:t>
      </w:r>
      <w:r>
        <w:rPr>
          <w:b/>
          <w:color w:val="000000"/>
        </w:rPr>
        <w:t xml:space="preserve">mask Wallet </w:t>
      </w:r>
      <w:r>
        <w:rPr>
          <w:color w:val="000000"/>
        </w:rPr>
        <w:t>(which will be used to create transaction to deploy</w:t>
      </w:r>
      <w:r w:rsidR="00E31604">
        <w:rPr>
          <w:color w:val="000000"/>
        </w:rPr>
        <w:t xml:space="preserve"> the</w:t>
      </w:r>
      <w:r>
        <w:rPr>
          <w:color w:val="000000"/>
        </w:rPr>
        <w:t xml:space="preserve"> </w:t>
      </w:r>
      <w:r w:rsidR="00E31604">
        <w:rPr>
          <w:color w:val="000000"/>
        </w:rPr>
        <w:t>smart contract and interact with it</w:t>
      </w:r>
      <w:r>
        <w:rPr>
          <w:color w:val="000000"/>
        </w:rPr>
        <w:t>)</w:t>
      </w:r>
    </w:p>
    <w:p w14:paraId="02F2BCB4" w14:textId="77777777" w:rsidR="00D02F72" w:rsidRPr="00D02F72" w:rsidRDefault="00041F1C" w:rsidP="002E329E">
      <w:pPr>
        <w:pStyle w:val="ListParagraph"/>
        <w:numPr>
          <w:ilvl w:val="0"/>
          <w:numId w:val="4"/>
        </w:numPr>
        <w:jc w:val="both"/>
        <w:rPr>
          <w:b/>
          <w:color w:val="000000"/>
        </w:rPr>
      </w:pPr>
      <w:r>
        <w:rPr>
          <w:b/>
          <w:color w:val="000000"/>
        </w:rPr>
        <w:t xml:space="preserve">EVM </w:t>
      </w:r>
      <w:r>
        <w:rPr>
          <w:color w:val="000000"/>
        </w:rPr>
        <w:t>(which will be used to execute user transactions with the smart contract)</w:t>
      </w:r>
    </w:p>
    <w:p w14:paraId="3C41B158" w14:textId="77777777" w:rsidR="009142F1" w:rsidRPr="009142F1" w:rsidRDefault="007D5C49" w:rsidP="002E329E">
      <w:pPr>
        <w:pStyle w:val="ListParagraph"/>
        <w:numPr>
          <w:ilvl w:val="0"/>
          <w:numId w:val="4"/>
        </w:numPr>
        <w:jc w:val="both"/>
        <w:rPr>
          <w:b/>
          <w:color w:val="000000"/>
        </w:rPr>
      </w:pPr>
      <w:r>
        <w:rPr>
          <w:b/>
          <w:color w:val="000000"/>
        </w:rPr>
        <w:t xml:space="preserve">Solidity compiler </w:t>
      </w:r>
      <w:r>
        <w:rPr>
          <w:color w:val="000000"/>
        </w:rPr>
        <w:t>(to compile the smart contract code into bytecode for deployment)</w:t>
      </w:r>
    </w:p>
    <w:p w14:paraId="138612FA" w14:textId="03E06110" w:rsidR="00BA21AD" w:rsidRPr="00776882" w:rsidRDefault="00794ECC" w:rsidP="00BA21AD">
      <w:pPr>
        <w:pStyle w:val="ListParagraph"/>
        <w:numPr>
          <w:ilvl w:val="0"/>
          <w:numId w:val="4"/>
        </w:numPr>
        <w:jc w:val="both"/>
        <w:rPr>
          <w:b/>
          <w:color w:val="000000"/>
        </w:rPr>
      </w:pPr>
      <w:r>
        <w:rPr>
          <w:color w:val="000000"/>
        </w:rPr>
        <w:t>Solidity</w:t>
      </w:r>
      <w:r w:rsidR="009142F1">
        <w:rPr>
          <w:color w:val="000000"/>
        </w:rPr>
        <w:t xml:space="preserve"> </w:t>
      </w:r>
      <w:r>
        <w:rPr>
          <w:color w:val="000000"/>
        </w:rPr>
        <w:t>programmers</w:t>
      </w:r>
    </w:p>
    <w:p w14:paraId="51F860ED" w14:textId="05242B69" w:rsidR="00776882" w:rsidRDefault="00776882" w:rsidP="00776882">
      <w:pPr>
        <w:jc w:val="both"/>
        <w:rPr>
          <w:b/>
          <w:color w:val="000000"/>
        </w:rPr>
      </w:pPr>
    </w:p>
    <w:p w14:paraId="57A2198F" w14:textId="1E6C4169" w:rsidR="00776882" w:rsidRPr="00DA23AA" w:rsidRDefault="00DA23AA" w:rsidP="00776882">
      <w:pPr>
        <w:jc w:val="both"/>
        <w:rPr>
          <w:b/>
          <w:color w:val="000000"/>
          <w:sz w:val="32"/>
          <w:szCs w:val="32"/>
        </w:rPr>
      </w:pPr>
      <w:r w:rsidRPr="00DA23AA">
        <w:rPr>
          <w:b/>
          <w:color w:val="000000"/>
          <w:sz w:val="32"/>
          <w:szCs w:val="32"/>
        </w:rPr>
        <w:t xml:space="preserve">7. </w:t>
      </w:r>
      <w:r w:rsidR="00776882" w:rsidRPr="00DA23AA">
        <w:rPr>
          <w:b/>
          <w:color w:val="000000"/>
          <w:sz w:val="32"/>
          <w:szCs w:val="32"/>
        </w:rPr>
        <w:t>Solution Application Area</w:t>
      </w:r>
      <w:r w:rsidR="006F4CB6">
        <w:rPr>
          <w:b/>
          <w:color w:val="000000"/>
          <w:sz w:val="32"/>
          <w:szCs w:val="32"/>
        </w:rPr>
        <w:t>s</w:t>
      </w:r>
      <w:bookmarkStart w:id="6" w:name="_GoBack"/>
      <w:bookmarkEnd w:id="6"/>
    </w:p>
    <w:p w14:paraId="6B6DEFF5" w14:textId="77777777" w:rsidR="00940AB1" w:rsidRDefault="001E6D8C" w:rsidP="00940AB1">
      <w:pPr>
        <w:jc w:val="both"/>
        <w:rPr>
          <w:b/>
          <w:color w:val="000000"/>
          <w:sz w:val="32"/>
          <w:szCs w:val="32"/>
        </w:rPr>
      </w:pPr>
      <w:r>
        <w:rPr>
          <w:b/>
          <w:color w:val="000000"/>
          <w:sz w:val="32"/>
          <w:szCs w:val="32"/>
        </w:rPr>
        <w:tab/>
      </w:r>
    </w:p>
    <w:p w14:paraId="5A82D778" w14:textId="0D03AEBB" w:rsidR="00776882" w:rsidRDefault="00940AB1" w:rsidP="00940AB1">
      <w:pPr>
        <w:jc w:val="both"/>
        <w:rPr>
          <w:color w:val="000000"/>
        </w:rPr>
      </w:pPr>
      <w:r w:rsidRPr="00E54DEB">
        <w:rPr>
          <w:color w:val="000000"/>
        </w:rPr>
        <w:t xml:space="preserve">The MUZAPP, which has the music business as one of its application domains, does indeed have actual value. With the growth of internet distribution, streaming services, and digital platforms, the music business has experienced considerable changes. The demand for specialized platforms that exclusively serve the interests of musicians, artists, and collectors in terms of presenting, marketing, and exchanging their musical works still exists, though. By offering a specific NFT marketplace for musical artwork, MUZAPP </w:t>
      </w:r>
      <w:r w:rsidR="00A50146">
        <w:rPr>
          <w:color w:val="000000"/>
        </w:rPr>
        <w:t xml:space="preserve">aims to </w:t>
      </w:r>
      <w:r w:rsidRPr="00E54DEB">
        <w:rPr>
          <w:color w:val="000000"/>
        </w:rPr>
        <w:t>fills this vacuum.</w:t>
      </w:r>
      <w:r w:rsidR="00A50146">
        <w:rPr>
          <w:color w:val="000000"/>
        </w:rPr>
        <w:t xml:space="preserve"> </w:t>
      </w:r>
    </w:p>
    <w:p w14:paraId="61530630" w14:textId="016FA0AE" w:rsidR="00BA7303" w:rsidRDefault="00BA7303" w:rsidP="00940AB1">
      <w:pPr>
        <w:jc w:val="both"/>
        <w:rPr>
          <w:color w:val="000000"/>
        </w:rPr>
      </w:pPr>
      <w:r>
        <w:rPr>
          <w:color w:val="000000"/>
        </w:rPr>
        <w:t>Over the years, the music industry has undergone appreciable shifts</w:t>
      </w:r>
      <w:r w:rsidR="00440FE3">
        <w:rPr>
          <w:color w:val="000000"/>
        </w:rPr>
        <w:t xml:space="preserve"> and changes</w:t>
      </w:r>
      <w:r>
        <w:rPr>
          <w:color w:val="000000"/>
        </w:rPr>
        <w:t xml:space="preserve"> in their </w:t>
      </w:r>
      <w:r w:rsidR="00440FE3">
        <w:rPr>
          <w:color w:val="000000"/>
        </w:rPr>
        <w:t xml:space="preserve">business models and practices which include physical CD distributions, pay-per-views, migration to digital and streaming platforms etc. but there still remains a growing desire among musical artists for the existence of a platform that </w:t>
      </w:r>
      <w:r w:rsidR="00730291">
        <w:rPr>
          <w:color w:val="000000"/>
        </w:rPr>
        <w:t>can</w:t>
      </w:r>
      <w:r w:rsidR="00440FE3">
        <w:rPr>
          <w:color w:val="000000"/>
        </w:rPr>
        <w:t xml:space="preserve"> extricate them from th</w:t>
      </w:r>
      <w:r w:rsidR="00111068">
        <w:rPr>
          <w:color w:val="000000"/>
        </w:rPr>
        <w:t>e unfair</w:t>
      </w:r>
      <w:r w:rsidR="00440FE3">
        <w:rPr>
          <w:color w:val="000000"/>
        </w:rPr>
        <w:t xml:space="preserve"> business practices</w:t>
      </w:r>
      <w:r w:rsidR="00111068">
        <w:rPr>
          <w:color w:val="000000"/>
        </w:rPr>
        <w:t xml:space="preserve"> existent in</w:t>
      </w:r>
      <w:r w:rsidR="00A04704">
        <w:rPr>
          <w:color w:val="000000"/>
        </w:rPr>
        <w:t xml:space="preserve"> the aforementioned models</w:t>
      </w:r>
      <w:r w:rsidR="00111068">
        <w:rPr>
          <w:color w:val="000000"/>
        </w:rPr>
        <w:t xml:space="preserve"> </w:t>
      </w:r>
      <w:r w:rsidR="00440FE3">
        <w:rPr>
          <w:color w:val="000000"/>
        </w:rPr>
        <w:t>and provide them exclusivity over their music</w:t>
      </w:r>
      <w:r w:rsidR="00547244">
        <w:rPr>
          <w:color w:val="000000"/>
        </w:rPr>
        <w:t xml:space="preserve"> while </w:t>
      </w:r>
      <w:r w:rsidR="00894E81">
        <w:rPr>
          <w:color w:val="000000"/>
        </w:rPr>
        <w:t xml:space="preserve">also </w:t>
      </w:r>
      <w:r w:rsidR="00547244">
        <w:rPr>
          <w:color w:val="000000"/>
        </w:rPr>
        <w:t xml:space="preserve">serving as a </w:t>
      </w:r>
      <w:r w:rsidR="007330C5">
        <w:rPr>
          <w:color w:val="000000"/>
        </w:rPr>
        <w:t>more profitable</w:t>
      </w:r>
      <w:r w:rsidR="00547244">
        <w:rPr>
          <w:color w:val="000000"/>
        </w:rPr>
        <w:t xml:space="preserve"> revenue stream</w:t>
      </w:r>
      <w:r w:rsidR="00730291">
        <w:rPr>
          <w:color w:val="000000"/>
        </w:rPr>
        <w:t xml:space="preserve"> </w:t>
      </w:r>
      <w:r w:rsidR="00894E81">
        <w:rPr>
          <w:color w:val="000000"/>
        </w:rPr>
        <w:t>for musicians</w:t>
      </w:r>
      <w:r w:rsidR="00440FE3">
        <w:rPr>
          <w:color w:val="000000"/>
        </w:rPr>
        <w:t>.</w:t>
      </w:r>
      <w:r w:rsidR="003D22FF">
        <w:rPr>
          <w:color w:val="000000"/>
        </w:rPr>
        <w:t xml:space="preserve"> MUZZAP aims to satisfy this yearning </w:t>
      </w:r>
      <w:r w:rsidR="00256098">
        <w:rPr>
          <w:color w:val="000000"/>
        </w:rPr>
        <w:t xml:space="preserve">by affording musicians a DeFi platform where they can, at comparatively low costs, publish </w:t>
      </w:r>
      <w:r w:rsidR="00A62A0A">
        <w:rPr>
          <w:color w:val="000000"/>
        </w:rPr>
        <w:t>their music, promote it, build their</w:t>
      </w:r>
      <w:r w:rsidR="00256098">
        <w:rPr>
          <w:color w:val="000000"/>
        </w:rPr>
        <w:t xml:space="preserve"> fan following and monetize it through models of choice such as pay-per-view</w:t>
      </w:r>
      <w:r w:rsidR="00150DEB">
        <w:rPr>
          <w:color w:val="000000"/>
        </w:rPr>
        <w:t>, sale etc.</w:t>
      </w:r>
    </w:p>
    <w:p w14:paraId="62DCBADF" w14:textId="18F775B0" w:rsidR="00150DEB" w:rsidRDefault="00DA0EC7" w:rsidP="00940AB1">
      <w:pPr>
        <w:jc w:val="both"/>
        <w:rPr>
          <w:b/>
          <w:color w:val="000000"/>
          <w:sz w:val="32"/>
          <w:szCs w:val="32"/>
        </w:rPr>
      </w:pPr>
      <w:r>
        <w:rPr>
          <w:color w:val="000000"/>
        </w:rPr>
        <w:t>Not just musicians but music enthusiasts and collectors can benefit greatly from the MUZAPP</w:t>
      </w:r>
      <w:r w:rsidR="0093734C">
        <w:rPr>
          <w:color w:val="000000"/>
        </w:rPr>
        <w:t xml:space="preserve"> platform as they can have rare and one-of-a-kind music NFTs at their finger tips</w:t>
      </w:r>
      <w:r>
        <w:rPr>
          <w:color w:val="000000"/>
        </w:rPr>
        <w:t xml:space="preserve">  </w:t>
      </w:r>
    </w:p>
    <w:p w14:paraId="12FDEC27" w14:textId="325953A2" w:rsidR="008825FD" w:rsidRPr="00776882" w:rsidRDefault="008825FD" w:rsidP="00776882">
      <w:pPr>
        <w:jc w:val="both"/>
        <w:rPr>
          <w:b/>
          <w:color w:val="000000"/>
          <w:sz w:val="32"/>
          <w:szCs w:val="32"/>
        </w:rPr>
      </w:pPr>
      <w:r>
        <w:rPr>
          <w:b/>
          <w:color w:val="000000"/>
          <w:sz w:val="32"/>
          <w:szCs w:val="32"/>
        </w:rPr>
        <w:tab/>
      </w:r>
    </w:p>
    <w:p w14:paraId="21045B0C" w14:textId="3AD65921" w:rsidR="00A23288" w:rsidRPr="00B23B14" w:rsidRDefault="00B23B14" w:rsidP="004456CB">
      <w:pPr>
        <w:pStyle w:val="Heading1"/>
        <w:rPr>
          <w:rFonts w:ascii="Times New Roman" w:eastAsia="Times New Roman" w:hAnsi="Times New Roman" w:cs="Times New Roman"/>
          <w:b/>
        </w:rPr>
      </w:pPr>
      <w:bookmarkStart w:id="7" w:name="_Toc137810057"/>
      <w:r w:rsidRPr="00B23B14">
        <w:rPr>
          <w:rFonts w:ascii="Times New Roman" w:eastAsia="Times New Roman" w:hAnsi="Times New Roman" w:cs="Times New Roman"/>
          <w:b/>
        </w:rPr>
        <w:t xml:space="preserve">8. </w:t>
      </w:r>
      <w:r w:rsidR="005373E3" w:rsidRPr="00B23B14">
        <w:rPr>
          <w:rFonts w:ascii="Times New Roman" w:eastAsia="Times New Roman" w:hAnsi="Times New Roman" w:cs="Times New Roman"/>
          <w:b/>
        </w:rPr>
        <w:t>Tools/Technology</w:t>
      </w:r>
      <w:bookmarkStart w:id="8" w:name="_Toc137810058"/>
      <w:bookmarkEnd w:id="7"/>
    </w:p>
    <w:p w14:paraId="205B289B" w14:textId="57D56CD4" w:rsidR="00A23288" w:rsidRDefault="00A23288" w:rsidP="00DC44B4">
      <w:pPr>
        <w:ind w:left="360"/>
      </w:pPr>
    </w:p>
    <w:p w14:paraId="5F761114" w14:textId="77777777" w:rsidR="00DC44B4" w:rsidRDefault="00DC44B4" w:rsidP="00DC44B4">
      <w:pPr>
        <w:ind w:left="360"/>
        <w:rPr>
          <w:b/>
        </w:rPr>
      </w:pPr>
      <w:r w:rsidRPr="00DC44B4">
        <w:rPr>
          <w:b/>
        </w:rPr>
        <w:t>Front-end</w:t>
      </w:r>
      <w:r>
        <w:rPr>
          <w:b/>
        </w:rPr>
        <w:t>:</w:t>
      </w:r>
    </w:p>
    <w:p w14:paraId="17154DD0" w14:textId="77777777" w:rsidR="00DC44B4" w:rsidRDefault="00DC44B4" w:rsidP="00DC44B4">
      <w:pPr>
        <w:ind w:left="360"/>
      </w:pPr>
    </w:p>
    <w:p w14:paraId="7479EB0B" w14:textId="02F257CB" w:rsidR="00DC44B4" w:rsidRPr="00DC44B4" w:rsidRDefault="00DC44B4" w:rsidP="00DC44B4">
      <w:pPr>
        <w:pStyle w:val="ListParagraph"/>
        <w:numPr>
          <w:ilvl w:val="0"/>
          <w:numId w:val="9"/>
        </w:numPr>
        <w:rPr>
          <w:b/>
        </w:rPr>
      </w:pPr>
      <w:r>
        <w:t>Drizzle</w:t>
      </w:r>
    </w:p>
    <w:p w14:paraId="261EBA73" w14:textId="55499F11" w:rsidR="00DC44B4" w:rsidRPr="00DC44B4" w:rsidRDefault="00DC44B4" w:rsidP="00DC44B4">
      <w:pPr>
        <w:pStyle w:val="ListParagraph"/>
        <w:numPr>
          <w:ilvl w:val="0"/>
          <w:numId w:val="9"/>
        </w:numPr>
        <w:rPr>
          <w:b/>
        </w:rPr>
      </w:pPr>
      <w:r>
        <w:t>React JS</w:t>
      </w:r>
    </w:p>
    <w:p w14:paraId="046839F4" w14:textId="7E5C885A" w:rsidR="00DC44B4" w:rsidRPr="00DC44B4" w:rsidRDefault="00DC44B4" w:rsidP="00DC44B4">
      <w:pPr>
        <w:pStyle w:val="ListParagraph"/>
        <w:numPr>
          <w:ilvl w:val="0"/>
          <w:numId w:val="9"/>
        </w:numPr>
        <w:rPr>
          <w:b/>
        </w:rPr>
      </w:pPr>
      <w:r>
        <w:t>MUI</w:t>
      </w:r>
    </w:p>
    <w:p w14:paraId="3EE7EE90" w14:textId="5BC99511" w:rsidR="00DC44B4" w:rsidRPr="00DC44B4" w:rsidRDefault="00DC44B4" w:rsidP="00DC44B4">
      <w:pPr>
        <w:pStyle w:val="ListParagraph"/>
        <w:numPr>
          <w:ilvl w:val="0"/>
          <w:numId w:val="9"/>
        </w:numPr>
        <w:rPr>
          <w:b/>
        </w:rPr>
      </w:pPr>
      <w:r>
        <w:t>Web3 JS</w:t>
      </w:r>
    </w:p>
    <w:p w14:paraId="458F62E8" w14:textId="77777777" w:rsidR="00DC44B4" w:rsidRDefault="00DC44B4" w:rsidP="00DC44B4">
      <w:pPr>
        <w:ind w:left="360"/>
        <w:rPr>
          <w:b/>
        </w:rPr>
      </w:pPr>
    </w:p>
    <w:p w14:paraId="5F68922D" w14:textId="3CCC6A49" w:rsidR="00DC44B4" w:rsidRDefault="00DC44B4" w:rsidP="00DC44B4">
      <w:pPr>
        <w:ind w:left="360"/>
        <w:rPr>
          <w:b/>
        </w:rPr>
      </w:pPr>
      <w:r>
        <w:rPr>
          <w:b/>
        </w:rPr>
        <w:t>Back-end:</w:t>
      </w:r>
    </w:p>
    <w:p w14:paraId="09164D09" w14:textId="77777777" w:rsidR="00DC44B4" w:rsidRDefault="00DC44B4" w:rsidP="00DC44B4">
      <w:pPr>
        <w:ind w:left="360"/>
        <w:rPr>
          <w:b/>
        </w:rPr>
      </w:pPr>
    </w:p>
    <w:p w14:paraId="329CCDD9" w14:textId="3A39EDD9" w:rsidR="00DC44B4" w:rsidRPr="00DC44B4" w:rsidRDefault="00DC44B4" w:rsidP="00DC44B4">
      <w:pPr>
        <w:pStyle w:val="ListParagraph"/>
        <w:numPr>
          <w:ilvl w:val="0"/>
          <w:numId w:val="10"/>
        </w:numPr>
      </w:pPr>
      <w:r w:rsidRPr="00DC44B4">
        <w:t>Solidity</w:t>
      </w:r>
    </w:p>
    <w:p w14:paraId="5B6677E5" w14:textId="3A1CEA99" w:rsidR="00DC44B4" w:rsidRPr="00DC44B4" w:rsidRDefault="00DC44B4" w:rsidP="00DC44B4">
      <w:pPr>
        <w:pStyle w:val="ListParagraph"/>
        <w:numPr>
          <w:ilvl w:val="0"/>
          <w:numId w:val="10"/>
        </w:numPr>
      </w:pPr>
      <w:r w:rsidRPr="00DC44B4">
        <w:t>Metamask</w:t>
      </w:r>
    </w:p>
    <w:p w14:paraId="6795ED61" w14:textId="5CF1B699" w:rsidR="00DC44B4" w:rsidRDefault="00DC44B4" w:rsidP="00DC44B4">
      <w:pPr>
        <w:ind w:left="360"/>
        <w:rPr>
          <w:b/>
        </w:rPr>
      </w:pPr>
    </w:p>
    <w:p w14:paraId="3FF7014B" w14:textId="379615EE" w:rsidR="00DC44B4" w:rsidRDefault="00DC44B4" w:rsidP="00DC44B4">
      <w:pPr>
        <w:ind w:left="360"/>
        <w:rPr>
          <w:b/>
        </w:rPr>
      </w:pPr>
      <w:r>
        <w:rPr>
          <w:b/>
        </w:rPr>
        <w:t>IDEs:</w:t>
      </w:r>
    </w:p>
    <w:p w14:paraId="13D42621" w14:textId="77777777" w:rsidR="00DC44B4" w:rsidRPr="00DC44B4" w:rsidRDefault="00DC44B4" w:rsidP="00DC44B4">
      <w:pPr>
        <w:ind w:left="360"/>
      </w:pPr>
    </w:p>
    <w:p w14:paraId="4A036765" w14:textId="03962188" w:rsidR="00DC44B4" w:rsidRPr="00DC44B4" w:rsidRDefault="00DC44B4" w:rsidP="00DC44B4">
      <w:pPr>
        <w:pStyle w:val="ListParagraph"/>
        <w:numPr>
          <w:ilvl w:val="0"/>
          <w:numId w:val="13"/>
        </w:numPr>
      </w:pPr>
      <w:r w:rsidRPr="00DC44B4">
        <w:t>Embark</w:t>
      </w:r>
    </w:p>
    <w:p w14:paraId="31911BED" w14:textId="6260E1B7" w:rsidR="00DC44B4" w:rsidRDefault="00DC44B4" w:rsidP="00DC44B4">
      <w:pPr>
        <w:pStyle w:val="ListParagraph"/>
        <w:numPr>
          <w:ilvl w:val="0"/>
          <w:numId w:val="13"/>
        </w:numPr>
      </w:pPr>
      <w:r w:rsidRPr="00DC44B4">
        <w:t>VS Code</w:t>
      </w:r>
    </w:p>
    <w:p w14:paraId="39C01156" w14:textId="1EAA946B" w:rsidR="00DC44B4" w:rsidRDefault="00DC44B4" w:rsidP="00DC44B4"/>
    <w:p w14:paraId="20146B9E" w14:textId="23DBB2D2" w:rsidR="00353699" w:rsidRDefault="00353699" w:rsidP="00353699">
      <w:pPr>
        <w:ind w:left="360"/>
        <w:rPr>
          <w:b/>
        </w:rPr>
      </w:pPr>
      <w:r>
        <w:rPr>
          <w:b/>
        </w:rPr>
        <w:t>Testing:</w:t>
      </w:r>
    </w:p>
    <w:p w14:paraId="3E67E8DF" w14:textId="335D90E6" w:rsidR="00353699" w:rsidRDefault="00353699" w:rsidP="00353699">
      <w:pPr>
        <w:ind w:left="360"/>
        <w:rPr>
          <w:b/>
        </w:rPr>
      </w:pPr>
    </w:p>
    <w:p w14:paraId="278C91E3" w14:textId="34A44D9C" w:rsidR="00353699" w:rsidRPr="004456CB" w:rsidRDefault="00353699" w:rsidP="00353699">
      <w:pPr>
        <w:pStyle w:val="ListParagraph"/>
        <w:numPr>
          <w:ilvl w:val="0"/>
          <w:numId w:val="15"/>
        </w:numPr>
        <w:rPr>
          <w:b/>
        </w:rPr>
      </w:pPr>
      <w:r>
        <w:t>Ganache</w:t>
      </w:r>
      <w:r w:rsidR="00353B0D">
        <w:t xml:space="preserve"> </w:t>
      </w:r>
    </w:p>
    <w:p w14:paraId="1E422E6B" w14:textId="6BFB830E" w:rsidR="004456CB" w:rsidRDefault="004456CB" w:rsidP="004456CB">
      <w:pPr>
        <w:pStyle w:val="ListParagraph"/>
        <w:ind w:left="1080"/>
      </w:pPr>
    </w:p>
    <w:p w14:paraId="5886EBC7" w14:textId="61C64A49" w:rsidR="00D07C3F" w:rsidRPr="00F46185" w:rsidRDefault="00F46185" w:rsidP="00D07C3F">
      <w:pPr>
        <w:pStyle w:val="Heading1"/>
        <w:rPr>
          <w:rFonts w:ascii="Times New Roman" w:eastAsia="Times New Roman" w:hAnsi="Times New Roman" w:cs="Times New Roman"/>
          <w:b/>
        </w:rPr>
      </w:pPr>
      <w:r>
        <w:rPr>
          <w:rFonts w:ascii="Times New Roman" w:eastAsia="Times New Roman" w:hAnsi="Times New Roman" w:cs="Times New Roman"/>
          <w:b/>
        </w:rPr>
        <w:t xml:space="preserve">9. </w:t>
      </w:r>
      <w:r w:rsidR="005373E3" w:rsidRPr="00F46185">
        <w:rPr>
          <w:rFonts w:ascii="Times New Roman" w:eastAsia="Times New Roman" w:hAnsi="Times New Roman" w:cs="Times New Roman"/>
          <w:b/>
        </w:rPr>
        <w:t>Expertise of the Team Members</w:t>
      </w:r>
      <w:bookmarkStart w:id="9" w:name="_Toc137810059"/>
      <w:bookmarkEnd w:id="8"/>
    </w:p>
    <w:p w14:paraId="7D5AB1A2" w14:textId="77777777" w:rsidR="00813B6A" w:rsidRDefault="00813B6A" w:rsidP="00D07C3F"/>
    <w:p w14:paraId="454ADDB3" w14:textId="1B33B7F5" w:rsidR="00D07C3F" w:rsidRPr="00D07C3F" w:rsidRDefault="00813B6A" w:rsidP="00D07C3F">
      <w:r>
        <w:t xml:space="preserve">The MUZAPP team has had formal schooling and theoretically intensive training in block chain and cryptocurrency concepts </w:t>
      </w:r>
      <w:r w:rsidR="005373E3">
        <w:t xml:space="preserve">while also having performed independent research to further strengthen their knowledge and fructify the development process. The team will also function under the supervision of a block chain expert for better direction and performance in an attempt to materialize their vision for MUZAPP into existence </w:t>
      </w:r>
      <w:r>
        <w:t xml:space="preserve">   </w:t>
      </w:r>
    </w:p>
    <w:p w14:paraId="0000003D" w14:textId="47FD392A" w:rsidR="00374C6D" w:rsidRPr="00B71985" w:rsidRDefault="005373E3" w:rsidP="00D07C3F">
      <w:pPr>
        <w:pStyle w:val="Heading1"/>
        <w:rPr>
          <w:rFonts w:ascii="Times New Roman" w:eastAsia="Times New Roman" w:hAnsi="Times New Roman" w:cs="Times New Roman"/>
          <w:b/>
        </w:rPr>
      </w:pPr>
      <w:r w:rsidRPr="00B71985">
        <w:rPr>
          <w:rFonts w:ascii="Times New Roman" w:eastAsia="Times New Roman" w:hAnsi="Times New Roman" w:cs="Times New Roman"/>
          <w:b/>
        </w:rPr>
        <w:t>10. Milestones</w:t>
      </w:r>
      <w:bookmarkEnd w:id="9"/>
    </w:p>
    <w:p w14:paraId="48DCB231" w14:textId="49DF3621" w:rsidR="00EE7687" w:rsidRPr="00EE7687" w:rsidRDefault="00EE7687" w:rsidP="00EE7687">
      <w:pPr>
        <w:pStyle w:val="Heading1"/>
        <w:numPr>
          <w:ilvl w:val="0"/>
          <w:numId w:val="15"/>
        </w:numPr>
        <w:rPr>
          <w:rFonts w:ascii="Times New Roman" w:eastAsia="Times New Roman" w:hAnsi="Times New Roman" w:cs="Times New Roman"/>
          <w:b/>
        </w:rPr>
      </w:pPr>
      <w:bookmarkStart w:id="10" w:name="_Toc137810060"/>
      <w:r w:rsidRPr="00EE7687">
        <w:rPr>
          <w:rFonts w:ascii="Times New Roman" w:eastAsia="Times New Roman" w:hAnsi="Times New Roman" w:cs="Times New Roman"/>
          <w:b/>
        </w:rPr>
        <w:t>POC Development</w:t>
      </w:r>
    </w:p>
    <w:p w14:paraId="132C5EBE" w14:textId="4E563B62" w:rsidR="00EE7687" w:rsidRDefault="00EE7687" w:rsidP="00EE7687">
      <w:pPr>
        <w:pStyle w:val="ListParagraph"/>
        <w:numPr>
          <w:ilvl w:val="0"/>
          <w:numId w:val="17"/>
        </w:numPr>
      </w:pPr>
      <w:r>
        <w:t>Determine problem statement and business value</w:t>
      </w:r>
    </w:p>
    <w:p w14:paraId="5D30FEBC" w14:textId="4EA8A23A" w:rsidR="00EE7687" w:rsidRDefault="006774AA" w:rsidP="00EE7687">
      <w:pPr>
        <w:pStyle w:val="ListParagraph"/>
        <w:numPr>
          <w:ilvl w:val="0"/>
          <w:numId w:val="17"/>
        </w:numPr>
      </w:pPr>
      <w:r>
        <w:t>Work out features and scope</w:t>
      </w:r>
    </w:p>
    <w:p w14:paraId="36647458" w14:textId="5C435BFB" w:rsidR="006774AA" w:rsidRDefault="006774AA" w:rsidP="00EE7687">
      <w:pPr>
        <w:pStyle w:val="ListParagraph"/>
        <w:numPr>
          <w:ilvl w:val="0"/>
          <w:numId w:val="17"/>
        </w:numPr>
      </w:pPr>
      <w:r>
        <w:t>List and confirm all the hardware and software utilities</w:t>
      </w:r>
    </w:p>
    <w:p w14:paraId="7A77EBD3" w14:textId="3C6C4B38" w:rsidR="006774AA" w:rsidRDefault="006774AA" w:rsidP="00EE7687">
      <w:pPr>
        <w:pStyle w:val="ListParagraph"/>
        <w:numPr>
          <w:ilvl w:val="0"/>
          <w:numId w:val="17"/>
        </w:numPr>
      </w:pPr>
      <w:r>
        <w:t>Assign roles and responsibilities</w:t>
      </w:r>
    </w:p>
    <w:p w14:paraId="218E67C1" w14:textId="63B6C6B6" w:rsidR="006774AA" w:rsidRDefault="006774AA" w:rsidP="00EE7687">
      <w:pPr>
        <w:pStyle w:val="ListParagraph"/>
        <w:numPr>
          <w:ilvl w:val="0"/>
          <w:numId w:val="17"/>
        </w:numPr>
      </w:pPr>
      <w:r>
        <w:t>Create business model and canvas</w:t>
      </w:r>
    </w:p>
    <w:p w14:paraId="19EBF044" w14:textId="070726A4" w:rsidR="006774AA" w:rsidRDefault="006774AA" w:rsidP="00EE7687">
      <w:pPr>
        <w:pStyle w:val="ListParagraph"/>
        <w:numPr>
          <w:ilvl w:val="0"/>
          <w:numId w:val="17"/>
        </w:numPr>
      </w:pPr>
      <w:r>
        <w:t>Create work breakdown structure</w:t>
      </w:r>
    </w:p>
    <w:p w14:paraId="5D35B0B9" w14:textId="65D94010" w:rsidR="00223842" w:rsidRDefault="00223842" w:rsidP="00223842"/>
    <w:p w14:paraId="5A7BA4BD" w14:textId="3A3C847B" w:rsidR="00223842" w:rsidRPr="00223842" w:rsidRDefault="00223842" w:rsidP="00223842">
      <w:pPr>
        <w:pStyle w:val="ListParagraph"/>
        <w:numPr>
          <w:ilvl w:val="0"/>
          <w:numId w:val="15"/>
        </w:numPr>
        <w:rPr>
          <w:b/>
          <w:sz w:val="32"/>
          <w:szCs w:val="32"/>
        </w:rPr>
      </w:pPr>
      <w:r w:rsidRPr="00223842">
        <w:rPr>
          <w:b/>
          <w:sz w:val="32"/>
          <w:szCs w:val="32"/>
        </w:rPr>
        <w:t>Establish complete business logic of smart contract</w:t>
      </w:r>
    </w:p>
    <w:p w14:paraId="49B30911" w14:textId="3340C72F" w:rsidR="00223842" w:rsidRDefault="00F214BE" w:rsidP="00F214BE">
      <w:pPr>
        <w:pStyle w:val="Heading1"/>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Construct UML diagram </w:t>
      </w:r>
    </w:p>
    <w:p w14:paraId="57261FCD" w14:textId="5FC8D7AC" w:rsidR="00F214BE" w:rsidRDefault="00F214BE" w:rsidP="00F214BE">
      <w:pPr>
        <w:pStyle w:val="ListParagraph"/>
        <w:numPr>
          <w:ilvl w:val="0"/>
          <w:numId w:val="19"/>
        </w:numPr>
      </w:pPr>
      <w:r>
        <w:t>Confirm pseudo code for smart contract functions defined in UML diagram</w:t>
      </w:r>
    </w:p>
    <w:p w14:paraId="3706D0FB" w14:textId="2E19F5F7" w:rsidR="00F214BE" w:rsidRDefault="003619A4" w:rsidP="00F214BE">
      <w:pPr>
        <w:pStyle w:val="ListParagraph"/>
        <w:numPr>
          <w:ilvl w:val="0"/>
          <w:numId w:val="19"/>
        </w:numPr>
      </w:pPr>
      <w:r>
        <w:t>Supervisor proof-reading and change documentation</w:t>
      </w:r>
    </w:p>
    <w:p w14:paraId="666313E5" w14:textId="77777777" w:rsidR="003619A4" w:rsidRDefault="003619A4" w:rsidP="00F214BE">
      <w:pPr>
        <w:pStyle w:val="ListParagraph"/>
        <w:numPr>
          <w:ilvl w:val="0"/>
          <w:numId w:val="19"/>
        </w:numPr>
      </w:pPr>
      <w:r>
        <w:t>Implement changes and improvements</w:t>
      </w:r>
    </w:p>
    <w:p w14:paraId="1BBB2B36" w14:textId="77777777" w:rsidR="00FE3DC1" w:rsidRDefault="003619A4" w:rsidP="00F214BE">
      <w:pPr>
        <w:pStyle w:val="ListParagraph"/>
        <w:numPr>
          <w:ilvl w:val="0"/>
          <w:numId w:val="19"/>
        </w:numPr>
      </w:pPr>
      <w:r>
        <w:t xml:space="preserve">Final approval </w:t>
      </w:r>
    </w:p>
    <w:p w14:paraId="34FDD5CE" w14:textId="57490581" w:rsidR="003619A4" w:rsidRDefault="003619A4" w:rsidP="00FE3DC1"/>
    <w:p w14:paraId="6EF45177" w14:textId="77777777" w:rsidR="00DB5476" w:rsidRDefault="00FE3DC1" w:rsidP="00FE3DC1">
      <w:pPr>
        <w:pStyle w:val="ListParagraph"/>
        <w:numPr>
          <w:ilvl w:val="0"/>
          <w:numId w:val="15"/>
        </w:numPr>
        <w:rPr>
          <w:b/>
          <w:sz w:val="32"/>
          <w:szCs w:val="32"/>
        </w:rPr>
      </w:pPr>
      <w:r>
        <w:rPr>
          <w:b/>
          <w:sz w:val="32"/>
          <w:szCs w:val="32"/>
        </w:rPr>
        <w:t xml:space="preserve">Complete </w:t>
      </w:r>
      <w:r w:rsidRPr="00FE3DC1">
        <w:rPr>
          <w:b/>
          <w:sz w:val="32"/>
          <w:szCs w:val="32"/>
        </w:rPr>
        <w:t>GUI</w:t>
      </w:r>
      <w:r>
        <w:rPr>
          <w:b/>
          <w:sz w:val="32"/>
          <w:szCs w:val="32"/>
        </w:rPr>
        <w:t xml:space="preserve"> Design for Website</w:t>
      </w:r>
    </w:p>
    <w:p w14:paraId="733C7726" w14:textId="77777777" w:rsidR="00DB5476" w:rsidRDefault="00DB5476" w:rsidP="00DB5476">
      <w:pPr>
        <w:pStyle w:val="ListParagraph"/>
        <w:ind w:left="1080"/>
        <w:rPr>
          <w:b/>
          <w:sz w:val="32"/>
          <w:szCs w:val="32"/>
        </w:rPr>
      </w:pPr>
    </w:p>
    <w:p w14:paraId="27651BF4" w14:textId="70126379" w:rsidR="00FE3DC1" w:rsidRDefault="00DB5476" w:rsidP="00DB5476">
      <w:pPr>
        <w:pStyle w:val="ListParagraph"/>
        <w:numPr>
          <w:ilvl w:val="0"/>
          <w:numId w:val="22"/>
        </w:numPr>
      </w:pPr>
      <w:r>
        <w:t xml:space="preserve">Design </w:t>
      </w:r>
      <w:r w:rsidRPr="00DB5476">
        <w:rPr>
          <w:b/>
        </w:rPr>
        <w:t>landing page</w:t>
      </w:r>
      <w:r>
        <w:t xml:space="preserve"> including MUZAPP’s value proposition </w:t>
      </w:r>
    </w:p>
    <w:p w14:paraId="0C7F156B" w14:textId="70807308" w:rsidR="00DB5476" w:rsidRDefault="00DB5476" w:rsidP="00DB5476">
      <w:pPr>
        <w:pStyle w:val="ListParagraph"/>
        <w:numPr>
          <w:ilvl w:val="0"/>
          <w:numId w:val="22"/>
        </w:numPr>
      </w:pPr>
      <w:r>
        <w:t xml:space="preserve">Design </w:t>
      </w:r>
      <w:r w:rsidRPr="00DB5476">
        <w:rPr>
          <w:b/>
        </w:rPr>
        <w:t>Home page</w:t>
      </w:r>
      <w:r>
        <w:rPr>
          <w:b/>
        </w:rPr>
        <w:t xml:space="preserve"> </w:t>
      </w:r>
    </w:p>
    <w:p w14:paraId="0AC9DDF0" w14:textId="4879A1CB" w:rsidR="00DB5476" w:rsidRDefault="00C86B6F" w:rsidP="00DB5476">
      <w:pPr>
        <w:pStyle w:val="ListParagraph"/>
        <w:numPr>
          <w:ilvl w:val="0"/>
          <w:numId w:val="22"/>
        </w:numPr>
      </w:pPr>
      <w:r>
        <w:t xml:space="preserve">Design </w:t>
      </w:r>
      <w:r>
        <w:rPr>
          <w:b/>
        </w:rPr>
        <w:t>Your C</w:t>
      </w:r>
      <w:r w:rsidRPr="00C86B6F">
        <w:rPr>
          <w:b/>
        </w:rPr>
        <w:t>ollection</w:t>
      </w:r>
      <w:r>
        <w:rPr>
          <w:b/>
        </w:rPr>
        <w:t xml:space="preserve"> page</w:t>
      </w:r>
      <w:r>
        <w:t xml:space="preserve"> displaying user’s collection of NFTs</w:t>
      </w:r>
    </w:p>
    <w:p w14:paraId="0978DE01" w14:textId="77777777" w:rsidR="00CF6DF8" w:rsidRDefault="00CF6DF8" w:rsidP="00DB5476">
      <w:pPr>
        <w:pStyle w:val="ListParagraph"/>
        <w:numPr>
          <w:ilvl w:val="0"/>
          <w:numId w:val="22"/>
        </w:numPr>
      </w:pPr>
      <w:r>
        <w:t xml:space="preserve">Design </w:t>
      </w:r>
      <w:r w:rsidRPr="00CF6DF8">
        <w:rPr>
          <w:b/>
        </w:rPr>
        <w:t>Past Transactions</w:t>
      </w:r>
      <w:r>
        <w:rPr>
          <w:b/>
        </w:rPr>
        <w:t xml:space="preserve"> page </w:t>
      </w:r>
      <w:r>
        <w:t>informing of user’s past NFT purchases and sales</w:t>
      </w:r>
    </w:p>
    <w:p w14:paraId="3FC1D7B3" w14:textId="77777777" w:rsidR="004C092E" w:rsidRDefault="004C092E" w:rsidP="00DB5476">
      <w:pPr>
        <w:pStyle w:val="ListParagraph"/>
        <w:numPr>
          <w:ilvl w:val="0"/>
          <w:numId w:val="22"/>
        </w:numPr>
      </w:pPr>
      <w:r>
        <w:t xml:space="preserve">Design </w:t>
      </w:r>
      <w:r w:rsidRPr="004C092E">
        <w:rPr>
          <w:b/>
        </w:rPr>
        <w:t>Available NFTs page</w:t>
      </w:r>
      <w:r>
        <w:t xml:space="preserve"> providing filtered lists of fixed price, pay-per-use, auction and open offer NFTs</w:t>
      </w:r>
    </w:p>
    <w:p w14:paraId="0161CDAF" w14:textId="77777777" w:rsidR="004C092E" w:rsidRDefault="004C092E" w:rsidP="00DB5476">
      <w:pPr>
        <w:pStyle w:val="ListParagraph"/>
        <w:numPr>
          <w:ilvl w:val="0"/>
          <w:numId w:val="22"/>
        </w:numPr>
      </w:pPr>
      <w:r>
        <w:t xml:space="preserve">Design </w:t>
      </w:r>
      <w:r w:rsidRPr="004C092E">
        <w:rPr>
          <w:b/>
        </w:rPr>
        <w:t>Create NFT form</w:t>
      </w:r>
    </w:p>
    <w:p w14:paraId="7D40C6C7" w14:textId="6CF2AC5F" w:rsidR="00C86B6F" w:rsidRPr="00AF3770" w:rsidRDefault="00AF3770" w:rsidP="00DB5476">
      <w:pPr>
        <w:pStyle w:val="ListParagraph"/>
        <w:numPr>
          <w:ilvl w:val="0"/>
          <w:numId w:val="22"/>
        </w:numPr>
      </w:pPr>
      <w:r>
        <w:t xml:space="preserve">Design </w:t>
      </w:r>
      <w:r w:rsidRPr="00AF3770">
        <w:rPr>
          <w:b/>
        </w:rPr>
        <w:t>Profile Page</w:t>
      </w:r>
    </w:p>
    <w:p w14:paraId="34CB9DF7" w14:textId="33D40344" w:rsidR="00AF3770" w:rsidRPr="006D3D91" w:rsidRDefault="006C14A3" w:rsidP="00DB5476">
      <w:pPr>
        <w:pStyle w:val="ListParagraph"/>
        <w:numPr>
          <w:ilvl w:val="0"/>
          <w:numId w:val="22"/>
        </w:numPr>
      </w:pPr>
      <w:r>
        <w:t xml:space="preserve">Design </w:t>
      </w:r>
      <w:r w:rsidRPr="006C14A3">
        <w:rPr>
          <w:b/>
        </w:rPr>
        <w:t>Rented NFTs Page</w:t>
      </w:r>
    </w:p>
    <w:p w14:paraId="678E291C" w14:textId="46069D33" w:rsidR="006D3D91" w:rsidRDefault="00D47730" w:rsidP="00DB5476">
      <w:pPr>
        <w:pStyle w:val="ListParagraph"/>
        <w:numPr>
          <w:ilvl w:val="0"/>
          <w:numId w:val="22"/>
        </w:numPr>
      </w:pPr>
      <w:r>
        <w:t>Design form pertaining to fixed sale NFTs for both customer and musical entity</w:t>
      </w:r>
    </w:p>
    <w:p w14:paraId="06C97F6E" w14:textId="6B73DF3C" w:rsidR="00D47730" w:rsidRDefault="00BF6C7B" w:rsidP="00DB5476">
      <w:pPr>
        <w:pStyle w:val="ListParagraph"/>
        <w:numPr>
          <w:ilvl w:val="0"/>
          <w:numId w:val="22"/>
        </w:numPr>
      </w:pPr>
      <w:r>
        <w:t xml:space="preserve">Design form pertaining to NFT auctions for both customer and musical entity </w:t>
      </w:r>
    </w:p>
    <w:p w14:paraId="5747FC0E" w14:textId="0331063C" w:rsidR="00BF6C7B" w:rsidRDefault="00F64858" w:rsidP="00DB5476">
      <w:pPr>
        <w:pStyle w:val="ListParagraph"/>
        <w:numPr>
          <w:ilvl w:val="0"/>
          <w:numId w:val="22"/>
        </w:numPr>
      </w:pPr>
      <w:r>
        <w:t>Design form pertaining to NFT offer solicitation for both customer and musical entity</w:t>
      </w:r>
    </w:p>
    <w:p w14:paraId="0AC8ECB0" w14:textId="0D1F7024" w:rsidR="00F64858" w:rsidRDefault="00082F05" w:rsidP="00082F05">
      <w:pPr>
        <w:pStyle w:val="ListParagraph"/>
        <w:numPr>
          <w:ilvl w:val="0"/>
          <w:numId w:val="22"/>
        </w:numPr>
      </w:pPr>
      <w:r>
        <w:t>Desi</w:t>
      </w:r>
      <w:r w:rsidR="006B4E2C">
        <w:t xml:space="preserve">gn form pertaining to pay-per-use NFT </w:t>
      </w:r>
      <w:r>
        <w:t>for both customer and musical entity</w:t>
      </w:r>
    </w:p>
    <w:p w14:paraId="0A1DBEAB" w14:textId="3EC1E9BA" w:rsidR="00A64B90" w:rsidRDefault="00A64B90" w:rsidP="00A64B90"/>
    <w:p w14:paraId="30304935" w14:textId="0378DDBF" w:rsidR="00A64B90" w:rsidRPr="00A64B90" w:rsidRDefault="00A64B90" w:rsidP="00A64B90">
      <w:pPr>
        <w:pStyle w:val="ListParagraph"/>
        <w:numPr>
          <w:ilvl w:val="0"/>
          <w:numId w:val="15"/>
        </w:numPr>
        <w:rPr>
          <w:b/>
          <w:sz w:val="32"/>
          <w:szCs w:val="32"/>
        </w:rPr>
      </w:pPr>
      <w:r w:rsidRPr="00A64B90">
        <w:rPr>
          <w:b/>
          <w:sz w:val="32"/>
          <w:szCs w:val="32"/>
        </w:rPr>
        <w:t>Develop Smart Contract</w:t>
      </w:r>
    </w:p>
    <w:p w14:paraId="328C6909" w14:textId="68F690DC" w:rsidR="00333255" w:rsidRDefault="00333255" w:rsidP="00333255"/>
    <w:p w14:paraId="56203F22" w14:textId="3AE2CC5A" w:rsidR="00333255" w:rsidRDefault="00333255" w:rsidP="00333255">
      <w:pPr>
        <w:pStyle w:val="ListParagraph"/>
        <w:numPr>
          <w:ilvl w:val="0"/>
          <w:numId w:val="27"/>
        </w:numPr>
      </w:pPr>
      <w:r>
        <w:t>Create function for minting and adding NFTs to collection</w:t>
      </w:r>
    </w:p>
    <w:p w14:paraId="29C66340" w14:textId="429A1BCC" w:rsidR="00333255" w:rsidRDefault="00A238E0" w:rsidP="00333255">
      <w:pPr>
        <w:pStyle w:val="ListParagraph"/>
        <w:numPr>
          <w:ilvl w:val="0"/>
          <w:numId w:val="27"/>
        </w:numPr>
      </w:pPr>
      <w:r>
        <w:t>Create function for fixed price sale of an NFT</w:t>
      </w:r>
    </w:p>
    <w:p w14:paraId="2D294597" w14:textId="67C2820D" w:rsidR="00A238E0" w:rsidRDefault="00A238E0" w:rsidP="00333255">
      <w:pPr>
        <w:pStyle w:val="ListParagraph"/>
        <w:numPr>
          <w:ilvl w:val="0"/>
          <w:numId w:val="27"/>
        </w:numPr>
      </w:pPr>
      <w:r>
        <w:t>Create function for pay-per-use settings of an NFT</w:t>
      </w:r>
    </w:p>
    <w:p w14:paraId="2C0413AD" w14:textId="68EA2D22" w:rsidR="0064180D" w:rsidRDefault="0064180D" w:rsidP="00333255">
      <w:pPr>
        <w:pStyle w:val="ListParagraph"/>
        <w:numPr>
          <w:ilvl w:val="0"/>
          <w:numId w:val="27"/>
        </w:numPr>
      </w:pPr>
      <w:r>
        <w:t>Create function for pay-per-use purchase of NFT</w:t>
      </w:r>
    </w:p>
    <w:p w14:paraId="3F06854F" w14:textId="129C22B5" w:rsidR="00A238E0" w:rsidRDefault="00A238E0" w:rsidP="00333255">
      <w:pPr>
        <w:pStyle w:val="ListParagraph"/>
        <w:numPr>
          <w:ilvl w:val="0"/>
          <w:numId w:val="27"/>
        </w:numPr>
      </w:pPr>
      <w:r>
        <w:t>Create function for NFT auctions</w:t>
      </w:r>
    </w:p>
    <w:p w14:paraId="0AEC2A76" w14:textId="7F02FC6D" w:rsidR="00A238E0" w:rsidRDefault="00A238E0" w:rsidP="00333255">
      <w:pPr>
        <w:pStyle w:val="ListParagraph"/>
        <w:numPr>
          <w:ilvl w:val="0"/>
          <w:numId w:val="27"/>
        </w:numPr>
      </w:pPr>
      <w:r>
        <w:t xml:space="preserve">Create function </w:t>
      </w:r>
      <w:r w:rsidR="004D3AC7">
        <w:t xml:space="preserve">for </w:t>
      </w:r>
      <w:r>
        <w:t>NFT auction bidding</w:t>
      </w:r>
    </w:p>
    <w:p w14:paraId="0CE96111" w14:textId="56E939E2" w:rsidR="004D3AC7" w:rsidRDefault="004D3AC7" w:rsidP="001C3EAD">
      <w:pPr>
        <w:pStyle w:val="ListParagraph"/>
        <w:numPr>
          <w:ilvl w:val="0"/>
          <w:numId w:val="27"/>
        </w:numPr>
      </w:pPr>
      <w:r>
        <w:t>Create function for open offers sale for NFT</w:t>
      </w:r>
    </w:p>
    <w:p w14:paraId="4C5E6E70" w14:textId="5B567476" w:rsidR="001C3EAD" w:rsidRDefault="00BA2A70" w:rsidP="001C3EAD">
      <w:pPr>
        <w:pStyle w:val="ListParagraph"/>
        <w:numPr>
          <w:ilvl w:val="0"/>
          <w:numId w:val="27"/>
        </w:numPr>
      </w:pPr>
      <w:r>
        <w:t xml:space="preserve">Deploy smart contract to ganache environment </w:t>
      </w:r>
    </w:p>
    <w:p w14:paraId="7F283E4A" w14:textId="286A59C3" w:rsidR="00BA2A70" w:rsidRDefault="00BA2A70" w:rsidP="00073531">
      <w:pPr>
        <w:pStyle w:val="ListParagraph"/>
        <w:numPr>
          <w:ilvl w:val="0"/>
          <w:numId w:val="27"/>
        </w:numPr>
      </w:pPr>
      <w:r>
        <w:t>Test and debug smart contract</w:t>
      </w:r>
    </w:p>
    <w:p w14:paraId="13025C4B" w14:textId="6C6070C2" w:rsidR="00E70C4A" w:rsidRDefault="00E70C4A" w:rsidP="00E70C4A"/>
    <w:p w14:paraId="4AD2B45E" w14:textId="4C983E02" w:rsidR="00E70C4A" w:rsidRPr="00E70C4A" w:rsidRDefault="00E70C4A" w:rsidP="00E70C4A">
      <w:pPr>
        <w:pStyle w:val="ListParagraph"/>
        <w:numPr>
          <w:ilvl w:val="0"/>
          <w:numId w:val="15"/>
        </w:numPr>
        <w:rPr>
          <w:sz w:val="32"/>
          <w:szCs w:val="32"/>
        </w:rPr>
      </w:pPr>
      <w:r>
        <w:rPr>
          <w:b/>
          <w:sz w:val="32"/>
          <w:szCs w:val="32"/>
        </w:rPr>
        <w:t>Develop Front end</w:t>
      </w:r>
    </w:p>
    <w:p w14:paraId="078FBF27" w14:textId="3D3EE8FB" w:rsidR="00E70C4A" w:rsidRDefault="00E70C4A" w:rsidP="003C797E">
      <w:pPr>
        <w:ind w:left="720"/>
        <w:rPr>
          <w:sz w:val="32"/>
          <w:szCs w:val="32"/>
        </w:rPr>
      </w:pPr>
    </w:p>
    <w:p w14:paraId="317CC1F2" w14:textId="0FF12F7C" w:rsidR="003C797E" w:rsidRDefault="00D025D4" w:rsidP="003C797E">
      <w:pPr>
        <w:pStyle w:val="ListParagraph"/>
        <w:numPr>
          <w:ilvl w:val="0"/>
          <w:numId w:val="30"/>
        </w:numPr>
      </w:pPr>
      <w:r>
        <w:t>Perform MUI setup</w:t>
      </w:r>
    </w:p>
    <w:p w14:paraId="32B751A2" w14:textId="0FBF1D6A" w:rsidR="00D025D4" w:rsidRDefault="00D025D4" w:rsidP="003C797E">
      <w:pPr>
        <w:pStyle w:val="ListParagraph"/>
        <w:numPr>
          <w:ilvl w:val="0"/>
          <w:numId w:val="30"/>
        </w:numPr>
      </w:pPr>
      <w:r>
        <w:t>Perform web3 JS setup</w:t>
      </w:r>
    </w:p>
    <w:p w14:paraId="6C41F410" w14:textId="77777777" w:rsidR="00D025D4" w:rsidRDefault="00D025D4" w:rsidP="003C797E">
      <w:pPr>
        <w:pStyle w:val="ListParagraph"/>
        <w:numPr>
          <w:ilvl w:val="0"/>
          <w:numId w:val="30"/>
        </w:numPr>
      </w:pPr>
      <w:r>
        <w:t>Meta mask wallet integration</w:t>
      </w:r>
    </w:p>
    <w:p w14:paraId="32FC7CB4" w14:textId="77777777" w:rsidR="00D025D4" w:rsidRDefault="00D025D4" w:rsidP="003C797E">
      <w:pPr>
        <w:pStyle w:val="ListParagraph"/>
        <w:numPr>
          <w:ilvl w:val="0"/>
          <w:numId w:val="30"/>
        </w:numPr>
      </w:pPr>
      <w:r>
        <w:t xml:space="preserve">Develop </w:t>
      </w:r>
      <w:r w:rsidRPr="00D025D4">
        <w:rPr>
          <w:b/>
        </w:rPr>
        <w:t>Landing page</w:t>
      </w:r>
    </w:p>
    <w:p w14:paraId="6AE5FE86" w14:textId="77777777" w:rsidR="00D025D4" w:rsidRDefault="00D025D4" w:rsidP="003C797E">
      <w:pPr>
        <w:pStyle w:val="ListParagraph"/>
        <w:numPr>
          <w:ilvl w:val="0"/>
          <w:numId w:val="30"/>
        </w:numPr>
      </w:pPr>
      <w:r>
        <w:t xml:space="preserve">Develop </w:t>
      </w:r>
      <w:r w:rsidRPr="00D025D4">
        <w:rPr>
          <w:b/>
        </w:rPr>
        <w:t>Home page</w:t>
      </w:r>
    </w:p>
    <w:p w14:paraId="31D820C8" w14:textId="4A4A0617" w:rsidR="00D025D4" w:rsidRPr="004373DA" w:rsidRDefault="00F70869" w:rsidP="003C797E">
      <w:pPr>
        <w:pStyle w:val="ListParagraph"/>
        <w:numPr>
          <w:ilvl w:val="0"/>
          <w:numId w:val="30"/>
        </w:numPr>
      </w:pPr>
      <w:r>
        <w:t xml:space="preserve">Develop </w:t>
      </w:r>
      <w:r w:rsidR="004373DA">
        <w:rPr>
          <w:b/>
        </w:rPr>
        <w:t>Y</w:t>
      </w:r>
      <w:r w:rsidRPr="00F70869">
        <w:rPr>
          <w:b/>
        </w:rPr>
        <w:t>our collection page</w:t>
      </w:r>
      <w:r w:rsidR="003104DC">
        <w:rPr>
          <w:b/>
        </w:rPr>
        <w:t xml:space="preserve"> </w:t>
      </w:r>
      <w:r w:rsidR="003104DC">
        <w:t>along with all the associated forms</w:t>
      </w:r>
    </w:p>
    <w:p w14:paraId="6A1F9943" w14:textId="1274BD2C" w:rsidR="004373DA" w:rsidRPr="000A2B6E" w:rsidRDefault="000A2B6E" w:rsidP="003C797E">
      <w:pPr>
        <w:pStyle w:val="ListParagraph"/>
        <w:numPr>
          <w:ilvl w:val="0"/>
          <w:numId w:val="30"/>
        </w:numPr>
      </w:pPr>
      <w:r>
        <w:t xml:space="preserve">Develop </w:t>
      </w:r>
      <w:r>
        <w:rPr>
          <w:b/>
        </w:rPr>
        <w:t>Past Transactions page</w:t>
      </w:r>
    </w:p>
    <w:p w14:paraId="238A0505" w14:textId="4060F4C3" w:rsidR="000A2B6E" w:rsidRPr="000A2B6E" w:rsidRDefault="000A2B6E" w:rsidP="000A2B6E">
      <w:pPr>
        <w:pStyle w:val="ListParagraph"/>
        <w:numPr>
          <w:ilvl w:val="0"/>
          <w:numId w:val="30"/>
        </w:numPr>
      </w:pPr>
      <w:r>
        <w:t xml:space="preserve">Develop </w:t>
      </w:r>
      <w:r w:rsidRPr="004C092E">
        <w:rPr>
          <w:b/>
        </w:rPr>
        <w:t>Available NFTs page</w:t>
      </w:r>
    </w:p>
    <w:p w14:paraId="629AC344" w14:textId="0B172D6A" w:rsidR="000A2B6E" w:rsidRPr="000F6D29" w:rsidRDefault="00693670" w:rsidP="000A2B6E">
      <w:pPr>
        <w:pStyle w:val="ListParagraph"/>
        <w:numPr>
          <w:ilvl w:val="0"/>
          <w:numId w:val="30"/>
        </w:numPr>
      </w:pPr>
      <w:r>
        <w:t xml:space="preserve">Develop </w:t>
      </w:r>
      <w:r w:rsidRPr="004C092E">
        <w:rPr>
          <w:b/>
        </w:rPr>
        <w:t>Create NFT form</w:t>
      </w:r>
    </w:p>
    <w:p w14:paraId="00AD7578" w14:textId="5B20BCCA" w:rsidR="00635CC6" w:rsidRPr="00635CC6" w:rsidRDefault="009F59EF" w:rsidP="00333255">
      <w:pPr>
        <w:pStyle w:val="ListParagraph"/>
        <w:numPr>
          <w:ilvl w:val="0"/>
          <w:numId w:val="30"/>
        </w:numPr>
      </w:pPr>
      <w:r>
        <w:t>Develop</w:t>
      </w:r>
      <w:r>
        <w:rPr>
          <w:b/>
        </w:rPr>
        <w:t xml:space="preserve"> </w:t>
      </w:r>
      <w:r w:rsidR="00B26A81" w:rsidRPr="00AF3770">
        <w:rPr>
          <w:b/>
        </w:rPr>
        <w:t>Profile Page</w:t>
      </w:r>
    </w:p>
    <w:p w14:paraId="11F78A8C" w14:textId="55BB46FB" w:rsidR="00635CC6" w:rsidRPr="00333255" w:rsidRDefault="005B05B6" w:rsidP="00333255">
      <w:pPr>
        <w:pStyle w:val="ListParagraph"/>
        <w:numPr>
          <w:ilvl w:val="0"/>
          <w:numId w:val="30"/>
        </w:numPr>
      </w:pPr>
      <w:r>
        <w:t xml:space="preserve">Develop </w:t>
      </w:r>
      <w:r w:rsidRPr="006C14A3">
        <w:rPr>
          <w:b/>
        </w:rPr>
        <w:t>Rented NFTs Page</w:t>
      </w:r>
    </w:p>
    <w:p w14:paraId="3228377B" w14:textId="77777777" w:rsidR="00333255" w:rsidRPr="00333255" w:rsidRDefault="00333255" w:rsidP="00333255"/>
    <w:p w14:paraId="00000041" w14:textId="72DCFAE4" w:rsidR="00374C6D" w:rsidRPr="00B71985" w:rsidRDefault="005373E3">
      <w:pPr>
        <w:pStyle w:val="Heading1"/>
        <w:rPr>
          <w:rFonts w:ascii="Times New Roman" w:eastAsia="Times New Roman" w:hAnsi="Times New Roman" w:cs="Times New Roman"/>
          <w:b/>
        </w:rPr>
      </w:pPr>
      <w:r w:rsidRPr="00B71985">
        <w:rPr>
          <w:rFonts w:ascii="Times New Roman" w:eastAsia="Times New Roman" w:hAnsi="Times New Roman" w:cs="Times New Roman"/>
          <w:b/>
        </w:rPr>
        <w:t>11. Project Schedule</w:t>
      </w:r>
      <w:bookmarkEnd w:id="10"/>
    </w:p>
    <w:p w14:paraId="2291E415" w14:textId="5A75F0C7" w:rsidR="00804047" w:rsidRDefault="00B15335" w:rsidP="009B52DE">
      <w:r>
        <w:rPr>
          <w:noProof/>
          <w:lang w:eastAsia="en-US"/>
        </w:rPr>
        <w:drawing>
          <wp:inline distT="0" distB="0" distL="0" distR="0" wp14:anchorId="5C518325" wp14:editId="1D1D4EBC">
            <wp:extent cx="6331585" cy="50707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3665" cy="5088447"/>
                    </a:xfrm>
                    <a:prstGeom prst="rect">
                      <a:avLst/>
                    </a:prstGeom>
                  </pic:spPr>
                </pic:pic>
              </a:graphicData>
            </a:graphic>
          </wp:inline>
        </w:drawing>
      </w:r>
    </w:p>
    <w:p w14:paraId="79A2F887" w14:textId="7C254501" w:rsidR="009B52DE" w:rsidRDefault="009B52DE" w:rsidP="00804047"/>
    <w:p w14:paraId="3CD54235" w14:textId="5C59B50F" w:rsidR="009B52DE" w:rsidRDefault="009B52DE" w:rsidP="00804047"/>
    <w:p w14:paraId="7883D710" w14:textId="77777777" w:rsidR="009B52DE" w:rsidRDefault="009B52DE" w:rsidP="00804047"/>
    <w:p w14:paraId="4E719F85" w14:textId="086250C0" w:rsidR="001A7983" w:rsidRDefault="00436C24" w:rsidP="00804047">
      <w:r>
        <w:rPr>
          <w:noProof/>
          <w:lang w:eastAsia="en-US"/>
        </w:rPr>
        <w:drawing>
          <wp:inline distT="0" distB="0" distL="0" distR="0" wp14:anchorId="7B1D2A58" wp14:editId="75D00A56">
            <wp:extent cx="6308475" cy="50569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0796" cy="5074801"/>
                    </a:xfrm>
                    <a:prstGeom prst="rect">
                      <a:avLst/>
                    </a:prstGeom>
                  </pic:spPr>
                </pic:pic>
              </a:graphicData>
            </a:graphic>
          </wp:inline>
        </w:drawing>
      </w:r>
    </w:p>
    <w:p w14:paraId="3EC0900B" w14:textId="77777777" w:rsidR="00B71985" w:rsidRDefault="00B71985" w:rsidP="00804047"/>
    <w:p w14:paraId="38081D48" w14:textId="77777777" w:rsidR="009B52DE" w:rsidRDefault="009B52DE" w:rsidP="00804047"/>
    <w:p w14:paraId="05B26ACF" w14:textId="43AD625D" w:rsidR="005442E7" w:rsidRPr="00804047" w:rsidRDefault="005442E7" w:rsidP="00804047">
      <w:r>
        <w:rPr>
          <w:noProof/>
          <w:lang w:eastAsia="en-US"/>
        </w:rPr>
        <w:drawing>
          <wp:inline distT="0" distB="0" distL="0" distR="0" wp14:anchorId="6DA363C6" wp14:editId="218EF995">
            <wp:extent cx="6281420" cy="3359727"/>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0165" cy="3375102"/>
                    </a:xfrm>
                    <a:prstGeom prst="rect">
                      <a:avLst/>
                    </a:prstGeom>
                  </pic:spPr>
                </pic:pic>
              </a:graphicData>
            </a:graphic>
          </wp:inline>
        </w:drawing>
      </w:r>
    </w:p>
    <w:p w14:paraId="47CE0D40" w14:textId="6E20BB85" w:rsidR="00B63613" w:rsidRDefault="005373E3" w:rsidP="00B63613">
      <w:pPr>
        <w:pStyle w:val="Heading1"/>
        <w:rPr>
          <w:rFonts w:ascii="Times New Roman" w:eastAsia="Times New Roman" w:hAnsi="Times New Roman" w:cs="Times New Roman"/>
          <w:b/>
        </w:rPr>
      </w:pPr>
      <w:bookmarkStart w:id="11" w:name="_Toc137810061"/>
      <w:r w:rsidRPr="00B71985">
        <w:rPr>
          <w:rFonts w:ascii="Times New Roman" w:eastAsia="Times New Roman" w:hAnsi="Times New Roman" w:cs="Times New Roman"/>
          <w:b/>
        </w:rPr>
        <w:t>12. Work Breakdown Structure</w:t>
      </w:r>
      <w:bookmarkEnd w:id="11"/>
      <w:r w:rsidRPr="00B71985">
        <w:rPr>
          <w:rFonts w:ascii="Times New Roman" w:eastAsia="Times New Roman" w:hAnsi="Times New Roman" w:cs="Times New Roman"/>
          <w:b/>
        </w:rPr>
        <w:t xml:space="preserve"> </w:t>
      </w:r>
    </w:p>
    <w:p w14:paraId="78C6D0A1" w14:textId="77777777" w:rsidR="00B63613" w:rsidRPr="00B63613" w:rsidRDefault="00B63613" w:rsidP="00B63613"/>
    <w:p w14:paraId="659F059C" w14:textId="469C0DCB" w:rsidR="007D64FC" w:rsidRDefault="007D64FC" w:rsidP="00631B2B">
      <w:pPr>
        <w:jc w:val="both"/>
        <w:rPr>
          <w:color w:val="0000FF"/>
        </w:rPr>
      </w:pPr>
      <w:r>
        <w:rPr>
          <w:color w:val="0000FF"/>
        </w:rPr>
        <w:t>Semester I</w:t>
      </w:r>
    </w:p>
    <w:tbl>
      <w:tblPr>
        <w:tblStyle w:val="TableGrid"/>
        <w:tblW w:w="0" w:type="auto"/>
        <w:tblLook w:val="04A0" w:firstRow="1" w:lastRow="0" w:firstColumn="1" w:lastColumn="0" w:noHBand="0" w:noVBand="1"/>
      </w:tblPr>
      <w:tblGrid>
        <w:gridCol w:w="1039"/>
        <w:gridCol w:w="1092"/>
        <w:gridCol w:w="3262"/>
        <w:gridCol w:w="1557"/>
        <w:gridCol w:w="1349"/>
      </w:tblGrid>
      <w:tr w:rsidR="00E44EC6" w14:paraId="1F78BF13" w14:textId="77777777" w:rsidTr="00A36AA6">
        <w:tc>
          <w:tcPr>
            <w:tcW w:w="1075" w:type="dxa"/>
          </w:tcPr>
          <w:p w14:paraId="247E03DE" w14:textId="77777777" w:rsidR="00E44EC6" w:rsidRPr="00484457" w:rsidRDefault="00E44EC6" w:rsidP="00A36AA6">
            <w:pPr>
              <w:rPr>
                <w:rFonts w:ascii="Times New Roman" w:hAnsi="Times New Roman" w:cs="Times New Roman"/>
                <w:b/>
                <w:sz w:val="32"/>
                <w:szCs w:val="32"/>
              </w:rPr>
            </w:pPr>
            <w:r w:rsidRPr="00484457">
              <w:rPr>
                <w:rFonts w:ascii="Times New Roman" w:hAnsi="Times New Roman" w:cs="Times New Roman"/>
                <w:b/>
                <w:sz w:val="32"/>
                <w:szCs w:val="32"/>
              </w:rPr>
              <w:t>Level</w:t>
            </w:r>
          </w:p>
        </w:tc>
        <w:tc>
          <w:tcPr>
            <w:tcW w:w="1170" w:type="dxa"/>
          </w:tcPr>
          <w:p w14:paraId="11673245" w14:textId="77777777" w:rsidR="00E44EC6" w:rsidRPr="00484457" w:rsidRDefault="00E44EC6" w:rsidP="00A36AA6">
            <w:pPr>
              <w:rPr>
                <w:rFonts w:ascii="Times New Roman" w:hAnsi="Times New Roman" w:cs="Times New Roman"/>
                <w:b/>
                <w:sz w:val="32"/>
                <w:szCs w:val="32"/>
              </w:rPr>
            </w:pPr>
            <w:r w:rsidRPr="00484457">
              <w:rPr>
                <w:rFonts w:ascii="Times New Roman" w:hAnsi="Times New Roman" w:cs="Times New Roman"/>
                <w:b/>
                <w:sz w:val="32"/>
                <w:szCs w:val="32"/>
              </w:rPr>
              <w:t>WBS</w:t>
            </w:r>
          </w:p>
        </w:tc>
        <w:tc>
          <w:tcPr>
            <w:tcW w:w="3960" w:type="dxa"/>
          </w:tcPr>
          <w:p w14:paraId="3F003F25" w14:textId="77777777" w:rsidR="00E44EC6" w:rsidRPr="00484457" w:rsidRDefault="00E44EC6" w:rsidP="00A36AA6">
            <w:pPr>
              <w:rPr>
                <w:rFonts w:ascii="Times New Roman" w:hAnsi="Times New Roman" w:cs="Times New Roman"/>
                <w:b/>
                <w:sz w:val="32"/>
                <w:szCs w:val="32"/>
              </w:rPr>
            </w:pPr>
            <w:r w:rsidRPr="00484457">
              <w:rPr>
                <w:rFonts w:ascii="Times New Roman" w:hAnsi="Times New Roman" w:cs="Times New Roman"/>
                <w:b/>
                <w:sz w:val="32"/>
                <w:szCs w:val="32"/>
              </w:rPr>
              <w:t>Task Description</w:t>
            </w:r>
          </w:p>
        </w:tc>
        <w:tc>
          <w:tcPr>
            <w:tcW w:w="1620" w:type="dxa"/>
          </w:tcPr>
          <w:p w14:paraId="078347DF" w14:textId="77777777" w:rsidR="00E44EC6" w:rsidRPr="00484457" w:rsidRDefault="00E44EC6" w:rsidP="00A36AA6">
            <w:pPr>
              <w:rPr>
                <w:rFonts w:ascii="Times New Roman" w:hAnsi="Times New Roman" w:cs="Times New Roman"/>
                <w:b/>
                <w:sz w:val="32"/>
                <w:szCs w:val="32"/>
              </w:rPr>
            </w:pPr>
            <w:r>
              <w:rPr>
                <w:rFonts w:ascii="Times New Roman" w:hAnsi="Times New Roman" w:cs="Times New Roman"/>
                <w:b/>
                <w:sz w:val="32"/>
                <w:szCs w:val="32"/>
              </w:rPr>
              <w:t>Time</w:t>
            </w:r>
            <w:r w:rsidRPr="00484457">
              <w:rPr>
                <w:rFonts w:ascii="Times New Roman" w:hAnsi="Times New Roman" w:cs="Times New Roman"/>
                <w:b/>
                <w:sz w:val="32"/>
                <w:szCs w:val="32"/>
              </w:rPr>
              <w:t>line</w:t>
            </w:r>
          </w:p>
        </w:tc>
        <w:tc>
          <w:tcPr>
            <w:tcW w:w="1525" w:type="dxa"/>
          </w:tcPr>
          <w:p w14:paraId="5268F480" w14:textId="77777777" w:rsidR="00E44EC6" w:rsidRPr="00484457" w:rsidRDefault="00E44EC6" w:rsidP="00A36AA6">
            <w:pPr>
              <w:rPr>
                <w:rFonts w:ascii="Times New Roman" w:hAnsi="Times New Roman" w:cs="Times New Roman"/>
                <w:b/>
                <w:sz w:val="32"/>
                <w:szCs w:val="32"/>
              </w:rPr>
            </w:pPr>
            <w:r w:rsidRPr="00484457">
              <w:rPr>
                <w:rFonts w:ascii="Times New Roman" w:hAnsi="Times New Roman" w:cs="Times New Roman"/>
                <w:b/>
                <w:sz w:val="32"/>
                <w:szCs w:val="32"/>
              </w:rPr>
              <w:t>Notes</w:t>
            </w:r>
          </w:p>
        </w:tc>
      </w:tr>
      <w:tr w:rsidR="00E44EC6" w:rsidRPr="00484457" w14:paraId="5D65838F" w14:textId="77777777" w:rsidTr="00A36AA6">
        <w:tc>
          <w:tcPr>
            <w:tcW w:w="1075" w:type="dxa"/>
          </w:tcPr>
          <w:p w14:paraId="7646F6F1" w14:textId="77777777" w:rsidR="00E44EC6" w:rsidRPr="00484457" w:rsidRDefault="00E44EC6" w:rsidP="00A36AA6">
            <w:pPr>
              <w:rPr>
                <w:rFonts w:ascii="Times New Roman" w:hAnsi="Times New Roman" w:cs="Times New Roman"/>
                <w:sz w:val="32"/>
                <w:szCs w:val="32"/>
              </w:rPr>
            </w:pPr>
            <w:r w:rsidRPr="00484457">
              <w:rPr>
                <w:rFonts w:ascii="Times New Roman" w:hAnsi="Times New Roman" w:cs="Times New Roman"/>
                <w:sz w:val="32"/>
                <w:szCs w:val="32"/>
              </w:rPr>
              <w:t>1</w:t>
            </w:r>
          </w:p>
        </w:tc>
        <w:tc>
          <w:tcPr>
            <w:tcW w:w="1170" w:type="dxa"/>
          </w:tcPr>
          <w:p w14:paraId="1B7C80DA" w14:textId="77777777" w:rsidR="00E44EC6" w:rsidRPr="00484457" w:rsidRDefault="00E44EC6" w:rsidP="00A36AA6">
            <w:pPr>
              <w:rPr>
                <w:rFonts w:ascii="Times New Roman" w:hAnsi="Times New Roman" w:cs="Times New Roman"/>
                <w:sz w:val="32"/>
                <w:szCs w:val="32"/>
              </w:rPr>
            </w:pPr>
            <w:r w:rsidRPr="00484457">
              <w:rPr>
                <w:rFonts w:ascii="Times New Roman" w:hAnsi="Times New Roman" w:cs="Times New Roman"/>
                <w:sz w:val="32"/>
                <w:szCs w:val="32"/>
              </w:rPr>
              <w:t>1</w:t>
            </w:r>
          </w:p>
        </w:tc>
        <w:tc>
          <w:tcPr>
            <w:tcW w:w="3960" w:type="dxa"/>
          </w:tcPr>
          <w:p w14:paraId="1267E412" w14:textId="77777777" w:rsidR="00E44EC6" w:rsidRPr="00484457" w:rsidRDefault="00E44EC6" w:rsidP="00A36AA6">
            <w:pPr>
              <w:rPr>
                <w:rFonts w:ascii="Times New Roman" w:hAnsi="Times New Roman" w:cs="Times New Roman"/>
                <w:b/>
                <w:sz w:val="32"/>
                <w:szCs w:val="32"/>
              </w:rPr>
            </w:pPr>
            <w:r w:rsidRPr="00484457">
              <w:rPr>
                <w:rFonts w:ascii="Times New Roman" w:hAnsi="Times New Roman" w:cs="Times New Roman"/>
                <w:b/>
                <w:sz w:val="32"/>
                <w:szCs w:val="32"/>
              </w:rPr>
              <w:t>Team and idea formation</w:t>
            </w:r>
          </w:p>
        </w:tc>
        <w:tc>
          <w:tcPr>
            <w:tcW w:w="1620" w:type="dxa"/>
          </w:tcPr>
          <w:p w14:paraId="36A534D8" w14:textId="77777777" w:rsidR="00E44EC6" w:rsidRPr="00484457" w:rsidRDefault="00E44EC6" w:rsidP="00A36AA6">
            <w:pPr>
              <w:rPr>
                <w:rFonts w:ascii="Times New Roman" w:hAnsi="Times New Roman" w:cs="Times New Roman"/>
                <w:sz w:val="32"/>
                <w:szCs w:val="32"/>
              </w:rPr>
            </w:pPr>
          </w:p>
        </w:tc>
        <w:tc>
          <w:tcPr>
            <w:tcW w:w="1525" w:type="dxa"/>
          </w:tcPr>
          <w:p w14:paraId="7AE9260C" w14:textId="77777777" w:rsidR="00E44EC6" w:rsidRPr="00484457" w:rsidRDefault="00E44EC6" w:rsidP="00A36AA6">
            <w:pPr>
              <w:rPr>
                <w:b/>
                <w:sz w:val="32"/>
                <w:szCs w:val="32"/>
              </w:rPr>
            </w:pPr>
          </w:p>
        </w:tc>
      </w:tr>
      <w:tr w:rsidR="00E44EC6" w14:paraId="322BEBD4" w14:textId="77777777" w:rsidTr="00A36AA6">
        <w:tc>
          <w:tcPr>
            <w:tcW w:w="1075" w:type="dxa"/>
          </w:tcPr>
          <w:p w14:paraId="1A74DFB1"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w:t>
            </w:r>
          </w:p>
        </w:tc>
        <w:tc>
          <w:tcPr>
            <w:tcW w:w="1170" w:type="dxa"/>
          </w:tcPr>
          <w:p w14:paraId="10B63B82"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1.1</w:t>
            </w:r>
          </w:p>
        </w:tc>
        <w:tc>
          <w:tcPr>
            <w:tcW w:w="3960" w:type="dxa"/>
          </w:tcPr>
          <w:p w14:paraId="3A15922A"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color w:val="191919"/>
                <w:sz w:val="20"/>
                <w:szCs w:val="20"/>
                <w:shd w:val="clear" w:color="auto" w:fill="FFFFFF"/>
              </w:rPr>
              <w:t>Confirm project team members</w:t>
            </w:r>
          </w:p>
        </w:tc>
        <w:tc>
          <w:tcPr>
            <w:tcW w:w="1620" w:type="dxa"/>
          </w:tcPr>
          <w:p w14:paraId="689527FA" w14:textId="77777777" w:rsidR="00E44EC6" w:rsidRPr="00484457" w:rsidRDefault="00E44EC6" w:rsidP="00A36AA6">
            <w:pPr>
              <w:rPr>
                <w:rFonts w:ascii="Times New Roman" w:hAnsi="Times New Roman" w:cs="Times New Roman"/>
                <w:sz w:val="20"/>
                <w:szCs w:val="20"/>
              </w:rPr>
            </w:pPr>
            <w:r w:rsidRPr="00484457">
              <w:rPr>
                <w:rFonts w:ascii="Times New Roman" w:hAnsi="Times New Roman" w:cs="Times New Roman"/>
                <w:sz w:val="20"/>
                <w:szCs w:val="20"/>
              </w:rPr>
              <w:t xml:space="preserve">23 June 2023 – </w:t>
            </w:r>
          </w:p>
          <w:p w14:paraId="3D2B900A" w14:textId="77777777" w:rsidR="00E44EC6" w:rsidRPr="00484457" w:rsidRDefault="00E44EC6" w:rsidP="00A36AA6">
            <w:pPr>
              <w:rPr>
                <w:rFonts w:ascii="Times New Roman" w:hAnsi="Times New Roman" w:cs="Times New Roman"/>
                <w:sz w:val="20"/>
                <w:szCs w:val="20"/>
              </w:rPr>
            </w:pPr>
            <w:r w:rsidRPr="00484457">
              <w:rPr>
                <w:rFonts w:ascii="Times New Roman" w:hAnsi="Times New Roman" w:cs="Times New Roman"/>
                <w:sz w:val="20"/>
                <w:szCs w:val="20"/>
              </w:rPr>
              <w:t>30 June 2023</w:t>
            </w:r>
          </w:p>
        </w:tc>
        <w:tc>
          <w:tcPr>
            <w:tcW w:w="1525" w:type="dxa"/>
          </w:tcPr>
          <w:p w14:paraId="4B41B0E4" w14:textId="77777777" w:rsidR="00E44EC6" w:rsidRPr="001F3A18" w:rsidRDefault="00E44EC6" w:rsidP="00A36AA6">
            <w:pPr>
              <w:rPr>
                <w:b/>
                <w:sz w:val="32"/>
                <w:szCs w:val="32"/>
              </w:rPr>
            </w:pPr>
          </w:p>
        </w:tc>
      </w:tr>
      <w:tr w:rsidR="00E44EC6" w14:paraId="6E2F4AB7" w14:textId="77777777" w:rsidTr="00A36AA6">
        <w:tc>
          <w:tcPr>
            <w:tcW w:w="1075" w:type="dxa"/>
          </w:tcPr>
          <w:p w14:paraId="5A02E50D"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w:t>
            </w:r>
          </w:p>
        </w:tc>
        <w:tc>
          <w:tcPr>
            <w:tcW w:w="1170" w:type="dxa"/>
          </w:tcPr>
          <w:p w14:paraId="3C1A170A"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1.2</w:t>
            </w:r>
          </w:p>
        </w:tc>
        <w:tc>
          <w:tcPr>
            <w:tcW w:w="3960" w:type="dxa"/>
          </w:tcPr>
          <w:p w14:paraId="4FF2A303"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color w:val="191919"/>
                <w:sz w:val="20"/>
                <w:szCs w:val="20"/>
                <w:shd w:val="clear" w:color="auto" w:fill="FFFFFF"/>
              </w:rPr>
              <w:t>Decide project idea and fundamentals</w:t>
            </w:r>
          </w:p>
        </w:tc>
        <w:tc>
          <w:tcPr>
            <w:tcW w:w="1620" w:type="dxa"/>
          </w:tcPr>
          <w:p w14:paraId="2A6495C3" w14:textId="77777777" w:rsidR="00E44EC6" w:rsidRPr="00484457" w:rsidRDefault="00E44EC6" w:rsidP="00A36AA6">
            <w:pPr>
              <w:rPr>
                <w:rFonts w:ascii="Times New Roman" w:hAnsi="Times New Roman" w:cs="Times New Roman"/>
                <w:sz w:val="20"/>
                <w:szCs w:val="20"/>
              </w:rPr>
            </w:pPr>
            <w:r w:rsidRPr="00484457">
              <w:rPr>
                <w:rFonts w:ascii="Times New Roman" w:hAnsi="Times New Roman" w:cs="Times New Roman"/>
                <w:sz w:val="20"/>
                <w:szCs w:val="20"/>
              </w:rPr>
              <w:t>30 June 2023 – 14 July 2023</w:t>
            </w:r>
          </w:p>
        </w:tc>
        <w:tc>
          <w:tcPr>
            <w:tcW w:w="1525" w:type="dxa"/>
          </w:tcPr>
          <w:p w14:paraId="6FD2345A" w14:textId="77777777" w:rsidR="00E44EC6" w:rsidRPr="001F3A18" w:rsidRDefault="00E44EC6" w:rsidP="00A36AA6">
            <w:pPr>
              <w:rPr>
                <w:b/>
                <w:sz w:val="32"/>
                <w:szCs w:val="32"/>
              </w:rPr>
            </w:pPr>
          </w:p>
        </w:tc>
      </w:tr>
      <w:tr w:rsidR="00E44EC6" w14:paraId="0BB54B44" w14:textId="77777777" w:rsidTr="00A36AA6">
        <w:tc>
          <w:tcPr>
            <w:tcW w:w="1075" w:type="dxa"/>
          </w:tcPr>
          <w:p w14:paraId="27524F95"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w:t>
            </w:r>
          </w:p>
        </w:tc>
        <w:tc>
          <w:tcPr>
            <w:tcW w:w="1170" w:type="dxa"/>
          </w:tcPr>
          <w:p w14:paraId="1BC3DFC6"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1.3</w:t>
            </w:r>
          </w:p>
        </w:tc>
        <w:tc>
          <w:tcPr>
            <w:tcW w:w="3960" w:type="dxa"/>
          </w:tcPr>
          <w:p w14:paraId="446C5DD6"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color w:val="191919"/>
                <w:sz w:val="20"/>
                <w:szCs w:val="20"/>
                <w:shd w:val="clear" w:color="auto" w:fill="FFFFFF"/>
              </w:rPr>
              <w:t>Attain approval for project idea by supervisor</w:t>
            </w:r>
          </w:p>
        </w:tc>
        <w:tc>
          <w:tcPr>
            <w:tcW w:w="1620" w:type="dxa"/>
          </w:tcPr>
          <w:p w14:paraId="0C58A958" w14:textId="77777777" w:rsidR="00E44EC6" w:rsidRPr="00484457" w:rsidRDefault="00E44EC6" w:rsidP="00A36AA6">
            <w:pPr>
              <w:rPr>
                <w:rFonts w:ascii="Times New Roman" w:hAnsi="Times New Roman" w:cs="Times New Roman"/>
                <w:b/>
                <w:sz w:val="32"/>
                <w:szCs w:val="32"/>
              </w:rPr>
            </w:pPr>
            <w:r w:rsidRPr="00484457">
              <w:rPr>
                <w:rFonts w:ascii="Times New Roman" w:hAnsi="Times New Roman" w:cs="Times New Roman"/>
                <w:sz w:val="20"/>
                <w:szCs w:val="20"/>
              </w:rPr>
              <w:t>14 July 2023 – 14 July 2023</w:t>
            </w:r>
          </w:p>
        </w:tc>
        <w:tc>
          <w:tcPr>
            <w:tcW w:w="1525" w:type="dxa"/>
          </w:tcPr>
          <w:p w14:paraId="40655D33" w14:textId="77777777" w:rsidR="00E44EC6" w:rsidRPr="001F3A18" w:rsidRDefault="00E44EC6" w:rsidP="00A36AA6">
            <w:pPr>
              <w:rPr>
                <w:b/>
                <w:sz w:val="32"/>
                <w:szCs w:val="32"/>
              </w:rPr>
            </w:pPr>
          </w:p>
        </w:tc>
      </w:tr>
      <w:tr w:rsidR="00E44EC6" w14:paraId="16906876" w14:textId="77777777" w:rsidTr="00A36AA6">
        <w:tc>
          <w:tcPr>
            <w:tcW w:w="1075" w:type="dxa"/>
          </w:tcPr>
          <w:p w14:paraId="45152C18"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1</w:t>
            </w:r>
          </w:p>
        </w:tc>
        <w:tc>
          <w:tcPr>
            <w:tcW w:w="1170" w:type="dxa"/>
          </w:tcPr>
          <w:p w14:paraId="58497DFE"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w:t>
            </w:r>
          </w:p>
        </w:tc>
        <w:tc>
          <w:tcPr>
            <w:tcW w:w="3960" w:type="dxa"/>
          </w:tcPr>
          <w:p w14:paraId="16735AFC" w14:textId="77777777" w:rsidR="00E44EC6" w:rsidRPr="00484457" w:rsidRDefault="00E44EC6" w:rsidP="00A36AA6">
            <w:pPr>
              <w:rPr>
                <w:rFonts w:ascii="Times New Roman" w:hAnsi="Times New Roman" w:cs="Times New Roman"/>
                <w:b/>
                <w:color w:val="191919"/>
                <w:sz w:val="20"/>
                <w:szCs w:val="20"/>
                <w:shd w:val="clear" w:color="auto" w:fill="FFFFFF"/>
              </w:rPr>
            </w:pPr>
            <w:r w:rsidRPr="00484457">
              <w:rPr>
                <w:rFonts w:ascii="Times New Roman" w:hAnsi="Times New Roman" w:cs="Times New Roman"/>
                <w:b/>
                <w:color w:val="191919"/>
                <w:shd w:val="clear" w:color="auto" w:fill="FFFFFF"/>
              </w:rPr>
              <w:t>POC Development</w:t>
            </w:r>
          </w:p>
        </w:tc>
        <w:tc>
          <w:tcPr>
            <w:tcW w:w="1620" w:type="dxa"/>
          </w:tcPr>
          <w:p w14:paraId="627623A0" w14:textId="77777777" w:rsidR="00E44EC6" w:rsidRPr="00484457" w:rsidRDefault="00E44EC6" w:rsidP="00A36AA6">
            <w:pPr>
              <w:rPr>
                <w:rFonts w:ascii="Times New Roman" w:hAnsi="Times New Roman" w:cs="Times New Roman"/>
                <w:b/>
                <w:sz w:val="32"/>
                <w:szCs w:val="32"/>
              </w:rPr>
            </w:pPr>
          </w:p>
        </w:tc>
        <w:tc>
          <w:tcPr>
            <w:tcW w:w="1525" w:type="dxa"/>
          </w:tcPr>
          <w:p w14:paraId="6941A629" w14:textId="77777777" w:rsidR="00E44EC6" w:rsidRPr="001F3A18" w:rsidRDefault="00E44EC6" w:rsidP="00A36AA6">
            <w:pPr>
              <w:rPr>
                <w:b/>
                <w:sz w:val="32"/>
                <w:szCs w:val="32"/>
              </w:rPr>
            </w:pPr>
          </w:p>
        </w:tc>
      </w:tr>
      <w:tr w:rsidR="00E44EC6" w14:paraId="2FECFFC1" w14:textId="77777777" w:rsidTr="00A36AA6">
        <w:tc>
          <w:tcPr>
            <w:tcW w:w="1075" w:type="dxa"/>
          </w:tcPr>
          <w:p w14:paraId="3D042A1E"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w:t>
            </w:r>
          </w:p>
        </w:tc>
        <w:tc>
          <w:tcPr>
            <w:tcW w:w="1170" w:type="dxa"/>
          </w:tcPr>
          <w:p w14:paraId="63D0A407"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2.1</w:t>
            </w:r>
          </w:p>
        </w:tc>
        <w:tc>
          <w:tcPr>
            <w:tcW w:w="3960" w:type="dxa"/>
          </w:tcPr>
          <w:p w14:paraId="5631864B" w14:textId="77777777" w:rsidR="00E44EC6" w:rsidRPr="00484457" w:rsidRDefault="00E44EC6" w:rsidP="00A36AA6">
            <w:pPr>
              <w:rPr>
                <w:rFonts w:ascii="Times New Roman" w:hAnsi="Times New Roman" w:cs="Times New Roman"/>
                <w:b/>
                <w:color w:val="191919"/>
                <w:shd w:val="clear" w:color="auto" w:fill="FFFFFF"/>
              </w:rPr>
            </w:pPr>
            <w:r w:rsidRPr="00484457">
              <w:rPr>
                <w:rFonts w:ascii="Times New Roman" w:hAnsi="Times New Roman" w:cs="Times New Roman"/>
                <w:color w:val="191919"/>
                <w:sz w:val="20"/>
                <w:szCs w:val="20"/>
                <w:shd w:val="clear" w:color="auto" w:fill="FFFFFF"/>
              </w:rPr>
              <w:t>Determine Problem Statement and business value</w:t>
            </w:r>
          </w:p>
        </w:tc>
        <w:tc>
          <w:tcPr>
            <w:tcW w:w="1620" w:type="dxa"/>
          </w:tcPr>
          <w:p w14:paraId="44F9DEB6" w14:textId="77777777" w:rsidR="00E44EC6" w:rsidRPr="00484457" w:rsidRDefault="00E44EC6" w:rsidP="00A36AA6">
            <w:pPr>
              <w:rPr>
                <w:rFonts w:ascii="Times New Roman" w:hAnsi="Times New Roman" w:cs="Times New Roman"/>
                <w:sz w:val="20"/>
                <w:szCs w:val="20"/>
              </w:rPr>
            </w:pPr>
            <w:r w:rsidRPr="00484457">
              <w:rPr>
                <w:rFonts w:ascii="Times New Roman" w:hAnsi="Times New Roman" w:cs="Times New Roman"/>
                <w:sz w:val="20"/>
                <w:szCs w:val="20"/>
              </w:rPr>
              <w:t>17 July 2023 – 21 July 2023</w:t>
            </w:r>
          </w:p>
        </w:tc>
        <w:tc>
          <w:tcPr>
            <w:tcW w:w="1525" w:type="dxa"/>
          </w:tcPr>
          <w:p w14:paraId="40E1C26F" w14:textId="77777777" w:rsidR="00E44EC6" w:rsidRPr="001F3A18" w:rsidRDefault="00E44EC6" w:rsidP="00A36AA6">
            <w:pPr>
              <w:rPr>
                <w:b/>
                <w:sz w:val="32"/>
                <w:szCs w:val="32"/>
              </w:rPr>
            </w:pPr>
          </w:p>
        </w:tc>
      </w:tr>
      <w:tr w:rsidR="00E44EC6" w14:paraId="482B461E" w14:textId="77777777" w:rsidTr="00A36AA6">
        <w:tc>
          <w:tcPr>
            <w:tcW w:w="1075" w:type="dxa"/>
          </w:tcPr>
          <w:p w14:paraId="321C6A61"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w:t>
            </w:r>
          </w:p>
        </w:tc>
        <w:tc>
          <w:tcPr>
            <w:tcW w:w="1170" w:type="dxa"/>
          </w:tcPr>
          <w:p w14:paraId="0729C7DC"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2.2</w:t>
            </w:r>
          </w:p>
        </w:tc>
        <w:tc>
          <w:tcPr>
            <w:tcW w:w="3960" w:type="dxa"/>
          </w:tcPr>
          <w:p w14:paraId="68E4F45F" w14:textId="77777777" w:rsidR="00E44EC6" w:rsidRPr="00484457" w:rsidRDefault="00E44EC6" w:rsidP="00A36AA6">
            <w:pPr>
              <w:rPr>
                <w:rFonts w:ascii="Times New Roman" w:hAnsi="Times New Roman" w:cs="Times New Roman"/>
                <w:color w:val="191919"/>
                <w:sz w:val="20"/>
                <w:szCs w:val="20"/>
                <w:shd w:val="clear" w:color="auto" w:fill="FFFFFF"/>
              </w:rPr>
            </w:pPr>
            <w:r w:rsidRPr="00484457">
              <w:rPr>
                <w:rFonts w:ascii="Times New Roman" w:hAnsi="Times New Roman" w:cs="Times New Roman"/>
                <w:color w:val="191919"/>
                <w:sz w:val="20"/>
                <w:szCs w:val="20"/>
                <w:shd w:val="clear" w:color="auto" w:fill="FFFFFF"/>
              </w:rPr>
              <w:t>Work out scope and features</w:t>
            </w:r>
          </w:p>
        </w:tc>
        <w:tc>
          <w:tcPr>
            <w:tcW w:w="1620" w:type="dxa"/>
          </w:tcPr>
          <w:p w14:paraId="327FDC38" w14:textId="77777777" w:rsidR="00E44EC6" w:rsidRPr="00484457" w:rsidRDefault="00E44EC6" w:rsidP="00A36AA6">
            <w:pPr>
              <w:rPr>
                <w:rFonts w:ascii="Times New Roman" w:hAnsi="Times New Roman" w:cs="Times New Roman"/>
                <w:sz w:val="20"/>
                <w:szCs w:val="20"/>
              </w:rPr>
            </w:pPr>
            <w:r w:rsidRPr="00484457">
              <w:rPr>
                <w:rFonts w:ascii="Times New Roman" w:hAnsi="Times New Roman" w:cs="Times New Roman"/>
                <w:sz w:val="20"/>
                <w:szCs w:val="20"/>
              </w:rPr>
              <w:t>21 July 2023 – 4 August 2023</w:t>
            </w:r>
          </w:p>
        </w:tc>
        <w:tc>
          <w:tcPr>
            <w:tcW w:w="1525" w:type="dxa"/>
          </w:tcPr>
          <w:p w14:paraId="6E3025E9" w14:textId="77777777" w:rsidR="00E44EC6" w:rsidRPr="001F3A18" w:rsidRDefault="00E44EC6" w:rsidP="00A36AA6">
            <w:pPr>
              <w:rPr>
                <w:b/>
                <w:sz w:val="32"/>
                <w:szCs w:val="32"/>
              </w:rPr>
            </w:pPr>
          </w:p>
        </w:tc>
      </w:tr>
      <w:tr w:rsidR="00E44EC6" w14:paraId="7150E68C" w14:textId="77777777" w:rsidTr="00A36AA6">
        <w:tc>
          <w:tcPr>
            <w:tcW w:w="1075" w:type="dxa"/>
          </w:tcPr>
          <w:p w14:paraId="3F2DCB15"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w:t>
            </w:r>
          </w:p>
        </w:tc>
        <w:tc>
          <w:tcPr>
            <w:tcW w:w="1170" w:type="dxa"/>
          </w:tcPr>
          <w:p w14:paraId="5AD4CAD4"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2.3</w:t>
            </w:r>
          </w:p>
        </w:tc>
        <w:tc>
          <w:tcPr>
            <w:tcW w:w="3960" w:type="dxa"/>
          </w:tcPr>
          <w:p w14:paraId="30761DEE" w14:textId="77777777" w:rsidR="00E44EC6" w:rsidRPr="00484457" w:rsidRDefault="00E44EC6" w:rsidP="00A36AA6">
            <w:pPr>
              <w:rPr>
                <w:rFonts w:ascii="Times New Roman" w:hAnsi="Times New Roman" w:cs="Times New Roman"/>
                <w:color w:val="191919"/>
                <w:sz w:val="20"/>
                <w:szCs w:val="20"/>
                <w:shd w:val="clear" w:color="auto" w:fill="FFFFFF"/>
              </w:rPr>
            </w:pPr>
            <w:r w:rsidRPr="00484457">
              <w:rPr>
                <w:rFonts w:ascii="Times New Roman" w:hAnsi="Times New Roman" w:cs="Times New Roman"/>
                <w:color w:val="191919"/>
                <w:sz w:val="20"/>
                <w:szCs w:val="20"/>
                <w:shd w:val="clear" w:color="auto" w:fill="FFFFFF"/>
              </w:rPr>
              <w:t>confirm all hardware and software tools</w:t>
            </w:r>
          </w:p>
        </w:tc>
        <w:tc>
          <w:tcPr>
            <w:tcW w:w="1620" w:type="dxa"/>
          </w:tcPr>
          <w:p w14:paraId="3E66F10D" w14:textId="77777777" w:rsidR="00E44EC6" w:rsidRPr="00484457" w:rsidRDefault="00E44EC6" w:rsidP="00A36AA6">
            <w:pPr>
              <w:rPr>
                <w:rFonts w:ascii="Times New Roman" w:hAnsi="Times New Roman" w:cs="Times New Roman"/>
                <w:sz w:val="20"/>
                <w:szCs w:val="20"/>
              </w:rPr>
            </w:pPr>
            <w:r w:rsidRPr="00484457">
              <w:rPr>
                <w:rFonts w:ascii="Times New Roman" w:hAnsi="Times New Roman" w:cs="Times New Roman"/>
                <w:sz w:val="20"/>
                <w:szCs w:val="20"/>
              </w:rPr>
              <w:t>24 July 2023 – 28 July 2023</w:t>
            </w:r>
          </w:p>
        </w:tc>
        <w:tc>
          <w:tcPr>
            <w:tcW w:w="1525" w:type="dxa"/>
          </w:tcPr>
          <w:p w14:paraId="0E3A6567" w14:textId="77777777" w:rsidR="00E44EC6" w:rsidRPr="001F3A18" w:rsidRDefault="00E44EC6" w:rsidP="00A36AA6">
            <w:pPr>
              <w:rPr>
                <w:b/>
                <w:sz w:val="32"/>
                <w:szCs w:val="32"/>
              </w:rPr>
            </w:pPr>
          </w:p>
        </w:tc>
      </w:tr>
      <w:tr w:rsidR="00E44EC6" w14:paraId="38AA8770" w14:textId="77777777" w:rsidTr="00A36AA6">
        <w:tc>
          <w:tcPr>
            <w:tcW w:w="1075" w:type="dxa"/>
          </w:tcPr>
          <w:p w14:paraId="47A989A9"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w:t>
            </w:r>
          </w:p>
        </w:tc>
        <w:tc>
          <w:tcPr>
            <w:tcW w:w="1170" w:type="dxa"/>
          </w:tcPr>
          <w:p w14:paraId="4E12FB86"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2.4</w:t>
            </w:r>
          </w:p>
        </w:tc>
        <w:tc>
          <w:tcPr>
            <w:tcW w:w="3960" w:type="dxa"/>
          </w:tcPr>
          <w:p w14:paraId="4948296F" w14:textId="77777777" w:rsidR="00E44EC6" w:rsidRPr="00484457" w:rsidRDefault="00E44EC6" w:rsidP="00A36AA6">
            <w:pPr>
              <w:rPr>
                <w:rFonts w:ascii="Times New Roman" w:hAnsi="Times New Roman" w:cs="Times New Roman"/>
                <w:color w:val="191919"/>
                <w:sz w:val="20"/>
                <w:szCs w:val="20"/>
                <w:shd w:val="clear" w:color="auto" w:fill="FFFFFF"/>
              </w:rPr>
            </w:pPr>
            <w:r w:rsidRPr="00484457">
              <w:rPr>
                <w:rFonts w:ascii="Times New Roman" w:hAnsi="Times New Roman" w:cs="Times New Roman"/>
                <w:color w:val="191919"/>
                <w:sz w:val="20"/>
                <w:szCs w:val="20"/>
                <w:shd w:val="clear" w:color="auto" w:fill="FFFFFF"/>
              </w:rPr>
              <w:t>Assign roles and responsibilities</w:t>
            </w:r>
          </w:p>
        </w:tc>
        <w:tc>
          <w:tcPr>
            <w:tcW w:w="1620" w:type="dxa"/>
          </w:tcPr>
          <w:p w14:paraId="706A546C" w14:textId="77777777" w:rsidR="00E44EC6" w:rsidRPr="00484457" w:rsidRDefault="00E44EC6" w:rsidP="00A36AA6">
            <w:pPr>
              <w:rPr>
                <w:rFonts w:ascii="Times New Roman" w:hAnsi="Times New Roman" w:cs="Times New Roman"/>
                <w:sz w:val="20"/>
                <w:szCs w:val="20"/>
              </w:rPr>
            </w:pPr>
            <w:r w:rsidRPr="00484457">
              <w:rPr>
                <w:rFonts w:ascii="Times New Roman" w:hAnsi="Times New Roman" w:cs="Times New Roman"/>
                <w:sz w:val="20"/>
                <w:szCs w:val="20"/>
              </w:rPr>
              <w:t>4 August 2023 – 8 August 2023</w:t>
            </w:r>
          </w:p>
        </w:tc>
        <w:tc>
          <w:tcPr>
            <w:tcW w:w="1525" w:type="dxa"/>
          </w:tcPr>
          <w:p w14:paraId="3A35AFEA" w14:textId="77777777" w:rsidR="00E44EC6" w:rsidRPr="001F3A18" w:rsidRDefault="00E44EC6" w:rsidP="00A36AA6">
            <w:pPr>
              <w:rPr>
                <w:b/>
                <w:sz w:val="32"/>
                <w:szCs w:val="32"/>
              </w:rPr>
            </w:pPr>
          </w:p>
        </w:tc>
      </w:tr>
      <w:tr w:rsidR="00E44EC6" w14:paraId="6932695E" w14:textId="77777777" w:rsidTr="00A36AA6">
        <w:tc>
          <w:tcPr>
            <w:tcW w:w="1075" w:type="dxa"/>
          </w:tcPr>
          <w:p w14:paraId="011AAEF4"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w:t>
            </w:r>
          </w:p>
        </w:tc>
        <w:tc>
          <w:tcPr>
            <w:tcW w:w="1170" w:type="dxa"/>
          </w:tcPr>
          <w:p w14:paraId="77B68341"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2.5</w:t>
            </w:r>
          </w:p>
        </w:tc>
        <w:tc>
          <w:tcPr>
            <w:tcW w:w="3960" w:type="dxa"/>
          </w:tcPr>
          <w:p w14:paraId="2FD652CC" w14:textId="77777777" w:rsidR="00E44EC6" w:rsidRPr="00484457" w:rsidRDefault="00E44EC6" w:rsidP="00A36AA6">
            <w:pPr>
              <w:rPr>
                <w:rFonts w:ascii="Times New Roman" w:hAnsi="Times New Roman" w:cs="Times New Roman"/>
                <w:color w:val="191919"/>
                <w:sz w:val="20"/>
                <w:szCs w:val="20"/>
                <w:shd w:val="clear" w:color="auto" w:fill="FFFFFF"/>
              </w:rPr>
            </w:pPr>
            <w:r w:rsidRPr="00484457">
              <w:rPr>
                <w:rFonts w:ascii="Times New Roman" w:hAnsi="Times New Roman" w:cs="Times New Roman"/>
                <w:color w:val="191919"/>
                <w:sz w:val="20"/>
                <w:szCs w:val="20"/>
                <w:shd w:val="clear" w:color="auto" w:fill="FFFFFF"/>
              </w:rPr>
              <w:t>Create business model map and canvas</w:t>
            </w:r>
          </w:p>
        </w:tc>
        <w:tc>
          <w:tcPr>
            <w:tcW w:w="1620" w:type="dxa"/>
          </w:tcPr>
          <w:p w14:paraId="4C3316A1" w14:textId="77777777" w:rsidR="00E44EC6" w:rsidRPr="00484457" w:rsidRDefault="00E44EC6" w:rsidP="00A36AA6">
            <w:pPr>
              <w:rPr>
                <w:rFonts w:ascii="Times New Roman" w:hAnsi="Times New Roman" w:cs="Times New Roman"/>
                <w:sz w:val="20"/>
                <w:szCs w:val="20"/>
              </w:rPr>
            </w:pPr>
            <w:r w:rsidRPr="00484457">
              <w:rPr>
                <w:rFonts w:ascii="Times New Roman" w:hAnsi="Times New Roman" w:cs="Times New Roman"/>
                <w:sz w:val="20"/>
                <w:szCs w:val="20"/>
              </w:rPr>
              <w:t>9 August 2023 – 23 August 2023</w:t>
            </w:r>
          </w:p>
        </w:tc>
        <w:tc>
          <w:tcPr>
            <w:tcW w:w="1525" w:type="dxa"/>
          </w:tcPr>
          <w:p w14:paraId="5EF7F301" w14:textId="77777777" w:rsidR="00E44EC6" w:rsidRPr="001F3A18" w:rsidRDefault="00E44EC6" w:rsidP="00A36AA6">
            <w:pPr>
              <w:rPr>
                <w:b/>
                <w:sz w:val="32"/>
                <w:szCs w:val="32"/>
              </w:rPr>
            </w:pPr>
          </w:p>
        </w:tc>
      </w:tr>
      <w:tr w:rsidR="00E44EC6" w14:paraId="769082E7" w14:textId="77777777" w:rsidTr="00A36AA6">
        <w:tc>
          <w:tcPr>
            <w:tcW w:w="1075" w:type="dxa"/>
          </w:tcPr>
          <w:p w14:paraId="4E012C97"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w:t>
            </w:r>
          </w:p>
        </w:tc>
        <w:tc>
          <w:tcPr>
            <w:tcW w:w="1170" w:type="dxa"/>
          </w:tcPr>
          <w:p w14:paraId="1E1876D9"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2.6</w:t>
            </w:r>
          </w:p>
        </w:tc>
        <w:tc>
          <w:tcPr>
            <w:tcW w:w="3960" w:type="dxa"/>
          </w:tcPr>
          <w:p w14:paraId="2B941C14" w14:textId="77777777" w:rsidR="00E44EC6" w:rsidRPr="00484457" w:rsidRDefault="00E44EC6" w:rsidP="00A36AA6">
            <w:pPr>
              <w:rPr>
                <w:rFonts w:ascii="Times New Roman" w:hAnsi="Times New Roman" w:cs="Times New Roman"/>
                <w:color w:val="191919"/>
                <w:sz w:val="20"/>
                <w:szCs w:val="20"/>
                <w:shd w:val="clear" w:color="auto" w:fill="FFFFFF"/>
              </w:rPr>
            </w:pPr>
            <w:r w:rsidRPr="00484457">
              <w:rPr>
                <w:rFonts w:ascii="Times New Roman" w:hAnsi="Times New Roman" w:cs="Times New Roman"/>
                <w:color w:val="191919"/>
                <w:sz w:val="20"/>
                <w:szCs w:val="20"/>
                <w:shd w:val="clear" w:color="auto" w:fill="FFFFFF"/>
              </w:rPr>
              <w:t>Create WBS</w:t>
            </w:r>
          </w:p>
        </w:tc>
        <w:tc>
          <w:tcPr>
            <w:tcW w:w="1620" w:type="dxa"/>
          </w:tcPr>
          <w:p w14:paraId="6C05FC69" w14:textId="77777777" w:rsidR="00E44EC6" w:rsidRPr="00484457" w:rsidRDefault="00E44EC6" w:rsidP="00A36AA6">
            <w:pPr>
              <w:rPr>
                <w:rFonts w:ascii="Times New Roman" w:hAnsi="Times New Roman" w:cs="Times New Roman"/>
                <w:sz w:val="20"/>
                <w:szCs w:val="20"/>
              </w:rPr>
            </w:pPr>
            <w:r w:rsidRPr="00484457">
              <w:rPr>
                <w:rFonts w:ascii="Times New Roman" w:hAnsi="Times New Roman" w:cs="Times New Roman"/>
                <w:sz w:val="20"/>
                <w:szCs w:val="20"/>
              </w:rPr>
              <w:t>24 August 2023 – 31 August 2023</w:t>
            </w:r>
          </w:p>
        </w:tc>
        <w:tc>
          <w:tcPr>
            <w:tcW w:w="1525" w:type="dxa"/>
          </w:tcPr>
          <w:p w14:paraId="3CB13D7C" w14:textId="77777777" w:rsidR="00E44EC6" w:rsidRPr="001F3A18" w:rsidRDefault="00E44EC6" w:rsidP="00A36AA6">
            <w:pPr>
              <w:rPr>
                <w:b/>
                <w:sz w:val="32"/>
                <w:szCs w:val="32"/>
              </w:rPr>
            </w:pPr>
          </w:p>
        </w:tc>
      </w:tr>
      <w:tr w:rsidR="00E44EC6" w14:paraId="76D8D0E7" w14:textId="77777777" w:rsidTr="00A36AA6">
        <w:tc>
          <w:tcPr>
            <w:tcW w:w="1075" w:type="dxa"/>
          </w:tcPr>
          <w:p w14:paraId="20FAD55A"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1</w:t>
            </w:r>
          </w:p>
        </w:tc>
        <w:tc>
          <w:tcPr>
            <w:tcW w:w="1170" w:type="dxa"/>
          </w:tcPr>
          <w:p w14:paraId="51D793DE"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3</w:t>
            </w:r>
          </w:p>
        </w:tc>
        <w:tc>
          <w:tcPr>
            <w:tcW w:w="3960" w:type="dxa"/>
          </w:tcPr>
          <w:p w14:paraId="56509200" w14:textId="77777777" w:rsidR="00E44EC6" w:rsidRPr="00484457" w:rsidRDefault="00E44EC6" w:rsidP="00A36AA6">
            <w:pPr>
              <w:rPr>
                <w:rFonts w:ascii="Times New Roman" w:hAnsi="Times New Roman" w:cs="Times New Roman"/>
                <w:b/>
                <w:color w:val="191919"/>
                <w:sz w:val="20"/>
                <w:szCs w:val="20"/>
                <w:shd w:val="clear" w:color="auto" w:fill="FFFFFF"/>
              </w:rPr>
            </w:pPr>
            <w:r w:rsidRPr="00484457">
              <w:rPr>
                <w:rFonts w:ascii="Times New Roman" w:hAnsi="Times New Roman" w:cs="Times New Roman"/>
                <w:b/>
                <w:color w:val="191919"/>
                <w:shd w:val="clear" w:color="auto" w:fill="FFFFFF"/>
              </w:rPr>
              <w:t>Smart Contract Design</w:t>
            </w:r>
          </w:p>
        </w:tc>
        <w:tc>
          <w:tcPr>
            <w:tcW w:w="1620" w:type="dxa"/>
          </w:tcPr>
          <w:p w14:paraId="6BFDE87B" w14:textId="77777777" w:rsidR="00E44EC6" w:rsidRPr="00484457" w:rsidRDefault="00E44EC6" w:rsidP="00A36AA6">
            <w:pPr>
              <w:rPr>
                <w:rFonts w:ascii="Times New Roman" w:hAnsi="Times New Roman" w:cs="Times New Roman"/>
                <w:b/>
                <w:sz w:val="32"/>
                <w:szCs w:val="32"/>
              </w:rPr>
            </w:pPr>
          </w:p>
        </w:tc>
        <w:tc>
          <w:tcPr>
            <w:tcW w:w="1525" w:type="dxa"/>
          </w:tcPr>
          <w:p w14:paraId="06CCB8C3" w14:textId="77777777" w:rsidR="00E44EC6" w:rsidRPr="001F3A18" w:rsidRDefault="00E44EC6" w:rsidP="00A36AA6">
            <w:pPr>
              <w:rPr>
                <w:b/>
                <w:sz w:val="32"/>
                <w:szCs w:val="32"/>
              </w:rPr>
            </w:pPr>
          </w:p>
        </w:tc>
      </w:tr>
      <w:tr w:rsidR="00E44EC6" w14:paraId="46C11D0C" w14:textId="77777777" w:rsidTr="00A36AA6">
        <w:tc>
          <w:tcPr>
            <w:tcW w:w="1075" w:type="dxa"/>
          </w:tcPr>
          <w:p w14:paraId="76D3135E"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w:t>
            </w:r>
          </w:p>
        </w:tc>
        <w:tc>
          <w:tcPr>
            <w:tcW w:w="1170" w:type="dxa"/>
          </w:tcPr>
          <w:p w14:paraId="1A9AFB41"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3.1</w:t>
            </w:r>
          </w:p>
        </w:tc>
        <w:tc>
          <w:tcPr>
            <w:tcW w:w="3960" w:type="dxa"/>
          </w:tcPr>
          <w:p w14:paraId="46A5BB10" w14:textId="77777777" w:rsidR="00E44EC6" w:rsidRPr="00484457" w:rsidRDefault="00E44EC6" w:rsidP="00A36AA6">
            <w:pPr>
              <w:rPr>
                <w:rFonts w:ascii="Times New Roman" w:hAnsi="Times New Roman" w:cs="Times New Roman"/>
                <w:b/>
                <w:color w:val="191919"/>
                <w:shd w:val="clear" w:color="auto" w:fill="FFFFFF"/>
              </w:rPr>
            </w:pPr>
            <w:r w:rsidRPr="00484457">
              <w:rPr>
                <w:rFonts w:ascii="Times New Roman" w:hAnsi="Times New Roman" w:cs="Times New Roman"/>
                <w:color w:val="191919"/>
                <w:sz w:val="20"/>
                <w:szCs w:val="20"/>
                <w:shd w:val="clear" w:color="auto" w:fill="FFFFFF"/>
              </w:rPr>
              <w:t>UML Construction</w:t>
            </w:r>
          </w:p>
        </w:tc>
        <w:tc>
          <w:tcPr>
            <w:tcW w:w="1620" w:type="dxa"/>
          </w:tcPr>
          <w:p w14:paraId="5F063578" w14:textId="77777777" w:rsidR="00E44EC6" w:rsidRPr="00484457" w:rsidRDefault="00E44EC6" w:rsidP="00A36AA6">
            <w:pPr>
              <w:rPr>
                <w:rFonts w:ascii="Times New Roman" w:hAnsi="Times New Roman" w:cs="Times New Roman"/>
                <w:sz w:val="20"/>
                <w:szCs w:val="20"/>
              </w:rPr>
            </w:pPr>
            <w:r w:rsidRPr="00484457">
              <w:rPr>
                <w:rFonts w:ascii="Times New Roman" w:hAnsi="Times New Roman" w:cs="Times New Roman"/>
                <w:sz w:val="20"/>
                <w:szCs w:val="20"/>
              </w:rPr>
              <w:t>1 September 2023 – 11 September 2023</w:t>
            </w:r>
          </w:p>
        </w:tc>
        <w:tc>
          <w:tcPr>
            <w:tcW w:w="1525" w:type="dxa"/>
          </w:tcPr>
          <w:p w14:paraId="0C3E2293" w14:textId="77777777" w:rsidR="00E44EC6" w:rsidRPr="001F3A18" w:rsidRDefault="00E44EC6" w:rsidP="00A36AA6">
            <w:pPr>
              <w:rPr>
                <w:b/>
                <w:sz w:val="32"/>
                <w:szCs w:val="32"/>
              </w:rPr>
            </w:pPr>
          </w:p>
        </w:tc>
      </w:tr>
      <w:tr w:rsidR="00E44EC6" w14:paraId="08F85377" w14:textId="77777777" w:rsidTr="00A36AA6">
        <w:tc>
          <w:tcPr>
            <w:tcW w:w="1075" w:type="dxa"/>
          </w:tcPr>
          <w:p w14:paraId="79841F4F"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w:t>
            </w:r>
          </w:p>
        </w:tc>
        <w:tc>
          <w:tcPr>
            <w:tcW w:w="1170" w:type="dxa"/>
          </w:tcPr>
          <w:p w14:paraId="5CB2249D"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3.2</w:t>
            </w:r>
          </w:p>
        </w:tc>
        <w:tc>
          <w:tcPr>
            <w:tcW w:w="3960" w:type="dxa"/>
          </w:tcPr>
          <w:p w14:paraId="3933923F" w14:textId="77777777" w:rsidR="00E44EC6" w:rsidRPr="00484457" w:rsidRDefault="00E44EC6" w:rsidP="00A36AA6">
            <w:pPr>
              <w:rPr>
                <w:rFonts w:ascii="Times New Roman" w:hAnsi="Times New Roman" w:cs="Times New Roman"/>
                <w:color w:val="191919"/>
                <w:sz w:val="20"/>
                <w:szCs w:val="20"/>
                <w:shd w:val="clear" w:color="auto" w:fill="FFFFFF"/>
              </w:rPr>
            </w:pPr>
            <w:r w:rsidRPr="00484457">
              <w:rPr>
                <w:rFonts w:ascii="Times New Roman" w:hAnsi="Times New Roman" w:cs="Times New Roman"/>
                <w:color w:val="191919"/>
                <w:sz w:val="20"/>
                <w:szCs w:val="20"/>
                <w:shd w:val="clear" w:color="auto" w:fill="FFFFFF"/>
              </w:rPr>
              <w:t>Use Case Diagram</w:t>
            </w:r>
          </w:p>
        </w:tc>
        <w:tc>
          <w:tcPr>
            <w:tcW w:w="1620" w:type="dxa"/>
          </w:tcPr>
          <w:p w14:paraId="0A7E545B" w14:textId="77777777" w:rsidR="00E44EC6" w:rsidRPr="00484457" w:rsidRDefault="00E44EC6" w:rsidP="00A36AA6">
            <w:pPr>
              <w:rPr>
                <w:rFonts w:ascii="Times New Roman" w:hAnsi="Times New Roman" w:cs="Times New Roman"/>
                <w:sz w:val="20"/>
                <w:szCs w:val="20"/>
              </w:rPr>
            </w:pPr>
            <w:r w:rsidRPr="00484457">
              <w:rPr>
                <w:rFonts w:ascii="Times New Roman" w:hAnsi="Times New Roman" w:cs="Times New Roman"/>
                <w:sz w:val="20"/>
                <w:szCs w:val="20"/>
              </w:rPr>
              <w:t>1 September 2023 – 11 September 2023</w:t>
            </w:r>
          </w:p>
        </w:tc>
        <w:tc>
          <w:tcPr>
            <w:tcW w:w="1525" w:type="dxa"/>
          </w:tcPr>
          <w:p w14:paraId="2B76D5E4" w14:textId="77777777" w:rsidR="00E44EC6" w:rsidRPr="001F3A18" w:rsidRDefault="00E44EC6" w:rsidP="00A36AA6">
            <w:pPr>
              <w:rPr>
                <w:b/>
                <w:sz w:val="32"/>
                <w:szCs w:val="32"/>
              </w:rPr>
            </w:pPr>
          </w:p>
        </w:tc>
      </w:tr>
      <w:tr w:rsidR="00E44EC6" w14:paraId="1FD4806A" w14:textId="77777777" w:rsidTr="00A36AA6">
        <w:tc>
          <w:tcPr>
            <w:tcW w:w="1075" w:type="dxa"/>
          </w:tcPr>
          <w:p w14:paraId="39A6A238"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w:t>
            </w:r>
          </w:p>
        </w:tc>
        <w:tc>
          <w:tcPr>
            <w:tcW w:w="1170" w:type="dxa"/>
          </w:tcPr>
          <w:p w14:paraId="48AA1BB4"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3.3</w:t>
            </w:r>
          </w:p>
        </w:tc>
        <w:tc>
          <w:tcPr>
            <w:tcW w:w="3960" w:type="dxa"/>
          </w:tcPr>
          <w:p w14:paraId="40F5AEAB" w14:textId="77777777" w:rsidR="00E44EC6" w:rsidRPr="00484457" w:rsidRDefault="00E44EC6" w:rsidP="00A36AA6">
            <w:pPr>
              <w:rPr>
                <w:rFonts w:ascii="Times New Roman" w:hAnsi="Times New Roman" w:cs="Times New Roman"/>
                <w:color w:val="191919"/>
                <w:sz w:val="20"/>
                <w:szCs w:val="20"/>
                <w:shd w:val="clear" w:color="auto" w:fill="FFFFFF"/>
              </w:rPr>
            </w:pPr>
            <w:r w:rsidRPr="00484457">
              <w:rPr>
                <w:rFonts w:ascii="Times New Roman" w:hAnsi="Times New Roman" w:cs="Times New Roman"/>
                <w:color w:val="191919"/>
                <w:sz w:val="20"/>
                <w:szCs w:val="20"/>
                <w:shd w:val="clear" w:color="auto" w:fill="FFFFFF"/>
              </w:rPr>
              <w:t>Supervisor Proof reading and Change implementation</w:t>
            </w:r>
          </w:p>
        </w:tc>
        <w:tc>
          <w:tcPr>
            <w:tcW w:w="1620" w:type="dxa"/>
          </w:tcPr>
          <w:p w14:paraId="2C3AADA4" w14:textId="77777777" w:rsidR="00E44EC6" w:rsidRPr="00484457" w:rsidRDefault="00E44EC6" w:rsidP="00A36AA6">
            <w:pPr>
              <w:rPr>
                <w:rFonts w:ascii="Times New Roman" w:hAnsi="Times New Roman" w:cs="Times New Roman"/>
                <w:sz w:val="20"/>
                <w:szCs w:val="20"/>
              </w:rPr>
            </w:pPr>
            <w:r w:rsidRPr="00484457">
              <w:rPr>
                <w:rFonts w:ascii="Times New Roman" w:hAnsi="Times New Roman" w:cs="Times New Roman"/>
                <w:sz w:val="20"/>
                <w:szCs w:val="20"/>
              </w:rPr>
              <w:t>12 September 2023 – 15 September 2023</w:t>
            </w:r>
          </w:p>
        </w:tc>
        <w:tc>
          <w:tcPr>
            <w:tcW w:w="1525" w:type="dxa"/>
          </w:tcPr>
          <w:p w14:paraId="6224260C" w14:textId="77777777" w:rsidR="00E44EC6" w:rsidRPr="001F3A18" w:rsidRDefault="00E44EC6" w:rsidP="00A36AA6">
            <w:pPr>
              <w:rPr>
                <w:b/>
                <w:sz w:val="32"/>
                <w:szCs w:val="32"/>
              </w:rPr>
            </w:pPr>
          </w:p>
        </w:tc>
      </w:tr>
      <w:tr w:rsidR="00E44EC6" w14:paraId="46B12A67" w14:textId="77777777" w:rsidTr="00A36AA6">
        <w:tc>
          <w:tcPr>
            <w:tcW w:w="1075" w:type="dxa"/>
          </w:tcPr>
          <w:p w14:paraId="364F251F"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1</w:t>
            </w:r>
          </w:p>
        </w:tc>
        <w:tc>
          <w:tcPr>
            <w:tcW w:w="1170" w:type="dxa"/>
          </w:tcPr>
          <w:p w14:paraId="154FDC19"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4</w:t>
            </w:r>
          </w:p>
        </w:tc>
        <w:tc>
          <w:tcPr>
            <w:tcW w:w="3960" w:type="dxa"/>
          </w:tcPr>
          <w:p w14:paraId="33BB69A6" w14:textId="77777777" w:rsidR="00E44EC6" w:rsidRPr="00484457" w:rsidRDefault="00E44EC6" w:rsidP="00A36AA6">
            <w:pPr>
              <w:rPr>
                <w:rFonts w:ascii="Times New Roman" w:hAnsi="Times New Roman" w:cs="Times New Roman"/>
                <w:b/>
                <w:color w:val="191919"/>
                <w:sz w:val="20"/>
                <w:szCs w:val="20"/>
                <w:shd w:val="clear" w:color="auto" w:fill="FFFFFF"/>
              </w:rPr>
            </w:pPr>
            <w:r w:rsidRPr="00484457">
              <w:rPr>
                <w:rFonts w:ascii="Times New Roman" w:hAnsi="Times New Roman" w:cs="Times New Roman"/>
                <w:b/>
                <w:color w:val="191919"/>
                <w:shd w:val="clear" w:color="auto" w:fill="FFFFFF"/>
              </w:rPr>
              <w:t>GUI and Architecture</w:t>
            </w:r>
          </w:p>
        </w:tc>
        <w:tc>
          <w:tcPr>
            <w:tcW w:w="1620" w:type="dxa"/>
          </w:tcPr>
          <w:p w14:paraId="37D0D27B" w14:textId="77777777" w:rsidR="00E44EC6" w:rsidRPr="00484457" w:rsidRDefault="00E44EC6" w:rsidP="00A36AA6">
            <w:pPr>
              <w:rPr>
                <w:rFonts w:ascii="Times New Roman" w:hAnsi="Times New Roman" w:cs="Times New Roman"/>
                <w:b/>
                <w:sz w:val="32"/>
                <w:szCs w:val="32"/>
              </w:rPr>
            </w:pPr>
          </w:p>
        </w:tc>
        <w:tc>
          <w:tcPr>
            <w:tcW w:w="1525" w:type="dxa"/>
          </w:tcPr>
          <w:p w14:paraId="612795F8" w14:textId="77777777" w:rsidR="00E44EC6" w:rsidRPr="001F3A18" w:rsidRDefault="00E44EC6" w:rsidP="00A36AA6">
            <w:pPr>
              <w:rPr>
                <w:b/>
                <w:sz w:val="32"/>
                <w:szCs w:val="32"/>
              </w:rPr>
            </w:pPr>
          </w:p>
        </w:tc>
      </w:tr>
      <w:tr w:rsidR="00E44EC6" w14:paraId="3E379EF0" w14:textId="77777777" w:rsidTr="00A36AA6">
        <w:tc>
          <w:tcPr>
            <w:tcW w:w="1075" w:type="dxa"/>
          </w:tcPr>
          <w:p w14:paraId="15B48D0F"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w:t>
            </w:r>
          </w:p>
        </w:tc>
        <w:tc>
          <w:tcPr>
            <w:tcW w:w="1170" w:type="dxa"/>
          </w:tcPr>
          <w:p w14:paraId="4A94318B"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4.1</w:t>
            </w:r>
          </w:p>
        </w:tc>
        <w:tc>
          <w:tcPr>
            <w:tcW w:w="3960" w:type="dxa"/>
          </w:tcPr>
          <w:p w14:paraId="323D8B12" w14:textId="77777777" w:rsidR="00E44EC6" w:rsidRPr="00484457" w:rsidRDefault="00E44EC6" w:rsidP="00A36AA6">
            <w:pPr>
              <w:rPr>
                <w:rFonts w:ascii="Times New Roman" w:hAnsi="Times New Roman" w:cs="Times New Roman"/>
                <w:b/>
                <w:color w:val="191919"/>
                <w:shd w:val="clear" w:color="auto" w:fill="FFFFFF"/>
              </w:rPr>
            </w:pPr>
            <w:r w:rsidRPr="00484457">
              <w:rPr>
                <w:rFonts w:ascii="Times New Roman" w:hAnsi="Times New Roman" w:cs="Times New Roman"/>
                <w:color w:val="191919"/>
                <w:sz w:val="20"/>
                <w:szCs w:val="20"/>
                <w:shd w:val="clear" w:color="auto" w:fill="FFFFFF"/>
              </w:rPr>
              <w:t>Landing Page</w:t>
            </w:r>
          </w:p>
        </w:tc>
        <w:tc>
          <w:tcPr>
            <w:tcW w:w="1620" w:type="dxa"/>
          </w:tcPr>
          <w:p w14:paraId="7E0D08C1" w14:textId="77777777" w:rsidR="00E44EC6" w:rsidRPr="00484457" w:rsidRDefault="00E44EC6" w:rsidP="00A36AA6">
            <w:pPr>
              <w:rPr>
                <w:rFonts w:ascii="Times New Roman" w:hAnsi="Times New Roman" w:cs="Times New Roman"/>
                <w:sz w:val="20"/>
                <w:szCs w:val="20"/>
              </w:rPr>
            </w:pPr>
            <w:r w:rsidRPr="00484457">
              <w:rPr>
                <w:rFonts w:ascii="Times New Roman" w:hAnsi="Times New Roman" w:cs="Times New Roman"/>
                <w:sz w:val="20"/>
                <w:szCs w:val="20"/>
              </w:rPr>
              <w:t>18 September 2023 – 21 September 2023</w:t>
            </w:r>
          </w:p>
        </w:tc>
        <w:tc>
          <w:tcPr>
            <w:tcW w:w="1525" w:type="dxa"/>
          </w:tcPr>
          <w:p w14:paraId="5515BE70" w14:textId="77777777" w:rsidR="00E44EC6" w:rsidRPr="001F3A18" w:rsidRDefault="00E44EC6" w:rsidP="00A36AA6">
            <w:pPr>
              <w:rPr>
                <w:b/>
                <w:sz w:val="32"/>
                <w:szCs w:val="32"/>
              </w:rPr>
            </w:pPr>
          </w:p>
        </w:tc>
      </w:tr>
      <w:tr w:rsidR="00E44EC6" w14:paraId="133F69F0" w14:textId="77777777" w:rsidTr="00A36AA6">
        <w:tc>
          <w:tcPr>
            <w:tcW w:w="1075" w:type="dxa"/>
          </w:tcPr>
          <w:p w14:paraId="76D92544"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w:t>
            </w:r>
          </w:p>
        </w:tc>
        <w:tc>
          <w:tcPr>
            <w:tcW w:w="1170" w:type="dxa"/>
          </w:tcPr>
          <w:p w14:paraId="037797DE"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4.2</w:t>
            </w:r>
          </w:p>
        </w:tc>
        <w:tc>
          <w:tcPr>
            <w:tcW w:w="3960" w:type="dxa"/>
          </w:tcPr>
          <w:p w14:paraId="1E09E45C" w14:textId="77777777" w:rsidR="00E44EC6" w:rsidRPr="00484457" w:rsidRDefault="00E44EC6" w:rsidP="00A36AA6">
            <w:pPr>
              <w:rPr>
                <w:rFonts w:ascii="Times New Roman" w:hAnsi="Times New Roman" w:cs="Times New Roman"/>
                <w:color w:val="191919"/>
                <w:sz w:val="20"/>
                <w:szCs w:val="20"/>
                <w:shd w:val="clear" w:color="auto" w:fill="FFFFFF"/>
              </w:rPr>
            </w:pPr>
            <w:r w:rsidRPr="00484457">
              <w:rPr>
                <w:rFonts w:ascii="Times New Roman" w:hAnsi="Times New Roman" w:cs="Times New Roman"/>
                <w:color w:val="191919"/>
                <w:sz w:val="20"/>
                <w:szCs w:val="20"/>
                <w:shd w:val="clear" w:color="auto" w:fill="FFFFFF"/>
              </w:rPr>
              <w:t>Home page</w:t>
            </w:r>
          </w:p>
        </w:tc>
        <w:tc>
          <w:tcPr>
            <w:tcW w:w="1620" w:type="dxa"/>
          </w:tcPr>
          <w:p w14:paraId="7C8A668C" w14:textId="77777777" w:rsidR="00E44EC6" w:rsidRPr="00484457" w:rsidRDefault="00E44EC6" w:rsidP="00A36AA6">
            <w:pPr>
              <w:rPr>
                <w:rFonts w:ascii="Times New Roman" w:hAnsi="Times New Roman" w:cs="Times New Roman"/>
                <w:b/>
                <w:sz w:val="32"/>
                <w:szCs w:val="32"/>
              </w:rPr>
            </w:pPr>
            <w:r w:rsidRPr="00484457">
              <w:rPr>
                <w:rFonts w:ascii="Times New Roman" w:hAnsi="Times New Roman" w:cs="Times New Roman"/>
                <w:sz w:val="20"/>
                <w:szCs w:val="20"/>
              </w:rPr>
              <w:t>18 September 2023 – 21 September 2023</w:t>
            </w:r>
          </w:p>
        </w:tc>
        <w:tc>
          <w:tcPr>
            <w:tcW w:w="1525" w:type="dxa"/>
          </w:tcPr>
          <w:p w14:paraId="648D13D9" w14:textId="77777777" w:rsidR="00E44EC6" w:rsidRPr="001F3A18" w:rsidRDefault="00E44EC6" w:rsidP="00A36AA6">
            <w:pPr>
              <w:rPr>
                <w:b/>
                <w:sz w:val="32"/>
                <w:szCs w:val="32"/>
              </w:rPr>
            </w:pPr>
          </w:p>
        </w:tc>
      </w:tr>
      <w:tr w:rsidR="00E44EC6" w14:paraId="17EB4747" w14:textId="77777777" w:rsidTr="00A36AA6">
        <w:tc>
          <w:tcPr>
            <w:tcW w:w="1075" w:type="dxa"/>
          </w:tcPr>
          <w:p w14:paraId="02CFEA91"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w:t>
            </w:r>
          </w:p>
        </w:tc>
        <w:tc>
          <w:tcPr>
            <w:tcW w:w="1170" w:type="dxa"/>
          </w:tcPr>
          <w:p w14:paraId="7D667000"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4.3</w:t>
            </w:r>
          </w:p>
        </w:tc>
        <w:tc>
          <w:tcPr>
            <w:tcW w:w="3960" w:type="dxa"/>
          </w:tcPr>
          <w:p w14:paraId="5DE39A19" w14:textId="77777777" w:rsidR="00E44EC6" w:rsidRPr="00484457" w:rsidRDefault="00E44EC6" w:rsidP="00A36AA6">
            <w:pPr>
              <w:rPr>
                <w:rFonts w:ascii="Times New Roman" w:hAnsi="Times New Roman" w:cs="Times New Roman"/>
                <w:color w:val="191919"/>
                <w:sz w:val="20"/>
                <w:szCs w:val="20"/>
                <w:shd w:val="clear" w:color="auto" w:fill="FFFFFF"/>
              </w:rPr>
            </w:pPr>
            <w:r w:rsidRPr="00484457">
              <w:rPr>
                <w:rFonts w:ascii="Times New Roman" w:hAnsi="Times New Roman" w:cs="Times New Roman"/>
                <w:color w:val="191919"/>
                <w:sz w:val="20"/>
                <w:szCs w:val="20"/>
                <w:shd w:val="clear" w:color="auto" w:fill="FFFFFF"/>
              </w:rPr>
              <w:t>User Collection page with all associated forms</w:t>
            </w:r>
          </w:p>
        </w:tc>
        <w:tc>
          <w:tcPr>
            <w:tcW w:w="1620" w:type="dxa"/>
          </w:tcPr>
          <w:p w14:paraId="7F9BA9CA" w14:textId="77777777" w:rsidR="00E44EC6" w:rsidRPr="00484457" w:rsidRDefault="00E44EC6" w:rsidP="00A36AA6">
            <w:pPr>
              <w:rPr>
                <w:rFonts w:ascii="Times New Roman" w:hAnsi="Times New Roman" w:cs="Times New Roman"/>
                <w:sz w:val="20"/>
                <w:szCs w:val="20"/>
              </w:rPr>
            </w:pPr>
            <w:r w:rsidRPr="00484457">
              <w:rPr>
                <w:rFonts w:ascii="Times New Roman" w:hAnsi="Times New Roman" w:cs="Times New Roman"/>
                <w:sz w:val="20"/>
                <w:szCs w:val="20"/>
              </w:rPr>
              <w:t>22 September 2023 – 3 October 2023</w:t>
            </w:r>
          </w:p>
        </w:tc>
        <w:tc>
          <w:tcPr>
            <w:tcW w:w="1525" w:type="dxa"/>
          </w:tcPr>
          <w:p w14:paraId="11CD9C21" w14:textId="77777777" w:rsidR="00E44EC6" w:rsidRPr="001F3A18" w:rsidRDefault="00E44EC6" w:rsidP="00A36AA6">
            <w:pPr>
              <w:rPr>
                <w:b/>
                <w:sz w:val="32"/>
                <w:szCs w:val="32"/>
              </w:rPr>
            </w:pPr>
          </w:p>
        </w:tc>
      </w:tr>
      <w:tr w:rsidR="00E44EC6" w14:paraId="77CB97DB" w14:textId="77777777" w:rsidTr="00A36AA6">
        <w:tc>
          <w:tcPr>
            <w:tcW w:w="1075" w:type="dxa"/>
          </w:tcPr>
          <w:p w14:paraId="381A257E"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w:t>
            </w:r>
          </w:p>
        </w:tc>
        <w:tc>
          <w:tcPr>
            <w:tcW w:w="1170" w:type="dxa"/>
          </w:tcPr>
          <w:p w14:paraId="5E1D1D2D"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4.4</w:t>
            </w:r>
          </w:p>
        </w:tc>
        <w:tc>
          <w:tcPr>
            <w:tcW w:w="3960" w:type="dxa"/>
          </w:tcPr>
          <w:p w14:paraId="1DF52F5A" w14:textId="77777777" w:rsidR="00E44EC6" w:rsidRPr="00484457" w:rsidRDefault="00E44EC6" w:rsidP="00A36AA6">
            <w:pPr>
              <w:rPr>
                <w:rFonts w:ascii="Times New Roman" w:hAnsi="Times New Roman" w:cs="Times New Roman"/>
                <w:color w:val="191919"/>
                <w:sz w:val="20"/>
                <w:szCs w:val="20"/>
                <w:shd w:val="clear" w:color="auto" w:fill="FFFFFF"/>
              </w:rPr>
            </w:pPr>
            <w:r w:rsidRPr="00484457">
              <w:rPr>
                <w:rFonts w:ascii="Times New Roman" w:hAnsi="Times New Roman" w:cs="Times New Roman"/>
                <w:color w:val="191919"/>
                <w:sz w:val="20"/>
                <w:szCs w:val="20"/>
                <w:shd w:val="clear" w:color="auto" w:fill="FFFFFF"/>
              </w:rPr>
              <w:t>NFT Creation page</w:t>
            </w:r>
          </w:p>
        </w:tc>
        <w:tc>
          <w:tcPr>
            <w:tcW w:w="1620" w:type="dxa"/>
          </w:tcPr>
          <w:p w14:paraId="622647AA" w14:textId="77777777" w:rsidR="00E44EC6" w:rsidRPr="00484457" w:rsidRDefault="00E44EC6" w:rsidP="00A36AA6">
            <w:pPr>
              <w:rPr>
                <w:rFonts w:ascii="Times New Roman" w:hAnsi="Times New Roman" w:cs="Times New Roman"/>
                <w:sz w:val="20"/>
                <w:szCs w:val="20"/>
              </w:rPr>
            </w:pPr>
            <w:r w:rsidRPr="00484457">
              <w:rPr>
                <w:rFonts w:ascii="Times New Roman" w:hAnsi="Times New Roman" w:cs="Times New Roman"/>
                <w:sz w:val="20"/>
                <w:szCs w:val="20"/>
              </w:rPr>
              <w:t>3 October 2023 – 6 October 2023</w:t>
            </w:r>
          </w:p>
        </w:tc>
        <w:tc>
          <w:tcPr>
            <w:tcW w:w="1525" w:type="dxa"/>
          </w:tcPr>
          <w:p w14:paraId="719838E5" w14:textId="77777777" w:rsidR="00E44EC6" w:rsidRPr="001F3A18" w:rsidRDefault="00E44EC6" w:rsidP="00A36AA6">
            <w:pPr>
              <w:rPr>
                <w:b/>
                <w:sz w:val="32"/>
                <w:szCs w:val="32"/>
              </w:rPr>
            </w:pPr>
          </w:p>
        </w:tc>
      </w:tr>
      <w:tr w:rsidR="00E44EC6" w14:paraId="23E1193E" w14:textId="77777777" w:rsidTr="00A36AA6">
        <w:tc>
          <w:tcPr>
            <w:tcW w:w="1075" w:type="dxa"/>
          </w:tcPr>
          <w:p w14:paraId="588DB7B3"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w:t>
            </w:r>
          </w:p>
        </w:tc>
        <w:tc>
          <w:tcPr>
            <w:tcW w:w="1170" w:type="dxa"/>
          </w:tcPr>
          <w:p w14:paraId="4FCD33B4"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4.5</w:t>
            </w:r>
          </w:p>
        </w:tc>
        <w:tc>
          <w:tcPr>
            <w:tcW w:w="3960" w:type="dxa"/>
          </w:tcPr>
          <w:p w14:paraId="0E456CE4" w14:textId="77777777" w:rsidR="00E44EC6" w:rsidRPr="00484457" w:rsidRDefault="00E44EC6" w:rsidP="00A36AA6">
            <w:pPr>
              <w:rPr>
                <w:rFonts w:ascii="Times New Roman" w:hAnsi="Times New Roman" w:cs="Times New Roman"/>
                <w:color w:val="191919"/>
                <w:sz w:val="20"/>
                <w:szCs w:val="20"/>
                <w:shd w:val="clear" w:color="auto" w:fill="FFFFFF"/>
              </w:rPr>
            </w:pPr>
            <w:r w:rsidRPr="00484457">
              <w:rPr>
                <w:rFonts w:ascii="Times New Roman" w:hAnsi="Times New Roman" w:cs="Times New Roman"/>
                <w:color w:val="191919"/>
                <w:sz w:val="20"/>
                <w:szCs w:val="20"/>
                <w:shd w:val="clear" w:color="auto" w:fill="FFFFFF"/>
              </w:rPr>
              <w:t>Available NFTs page</w:t>
            </w:r>
          </w:p>
        </w:tc>
        <w:tc>
          <w:tcPr>
            <w:tcW w:w="1620" w:type="dxa"/>
          </w:tcPr>
          <w:p w14:paraId="186F1AE8" w14:textId="77777777" w:rsidR="00E44EC6" w:rsidRPr="00484457" w:rsidRDefault="00E44EC6" w:rsidP="00A36AA6">
            <w:pPr>
              <w:rPr>
                <w:rFonts w:ascii="Times New Roman" w:hAnsi="Times New Roman" w:cs="Times New Roman"/>
                <w:sz w:val="20"/>
                <w:szCs w:val="20"/>
              </w:rPr>
            </w:pPr>
            <w:r w:rsidRPr="00484457">
              <w:rPr>
                <w:rFonts w:ascii="Times New Roman" w:hAnsi="Times New Roman" w:cs="Times New Roman"/>
                <w:sz w:val="20"/>
                <w:szCs w:val="20"/>
              </w:rPr>
              <w:t>9 October 2023 – 11 October 2023</w:t>
            </w:r>
          </w:p>
        </w:tc>
        <w:tc>
          <w:tcPr>
            <w:tcW w:w="1525" w:type="dxa"/>
          </w:tcPr>
          <w:p w14:paraId="7967F2F8" w14:textId="77777777" w:rsidR="00E44EC6" w:rsidRPr="001F3A18" w:rsidRDefault="00E44EC6" w:rsidP="00A36AA6">
            <w:pPr>
              <w:rPr>
                <w:b/>
                <w:sz w:val="32"/>
                <w:szCs w:val="32"/>
              </w:rPr>
            </w:pPr>
          </w:p>
        </w:tc>
      </w:tr>
      <w:tr w:rsidR="00E44EC6" w14:paraId="2C8D5083" w14:textId="77777777" w:rsidTr="00A36AA6">
        <w:tc>
          <w:tcPr>
            <w:tcW w:w="1075" w:type="dxa"/>
          </w:tcPr>
          <w:p w14:paraId="0D9230D3"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w:t>
            </w:r>
          </w:p>
        </w:tc>
        <w:tc>
          <w:tcPr>
            <w:tcW w:w="1170" w:type="dxa"/>
          </w:tcPr>
          <w:p w14:paraId="3C67C533"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4.6</w:t>
            </w:r>
          </w:p>
        </w:tc>
        <w:tc>
          <w:tcPr>
            <w:tcW w:w="3960" w:type="dxa"/>
          </w:tcPr>
          <w:p w14:paraId="7405185B" w14:textId="77777777" w:rsidR="00E44EC6" w:rsidRPr="00484457" w:rsidRDefault="00E44EC6" w:rsidP="00A36AA6">
            <w:pPr>
              <w:rPr>
                <w:rFonts w:ascii="Times New Roman" w:hAnsi="Times New Roman" w:cs="Times New Roman"/>
                <w:color w:val="191919"/>
                <w:sz w:val="20"/>
                <w:szCs w:val="20"/>
                <w:shd w:val="clear" w:color="auto" w:fill="FFFFFF"/>
              </w:rPr>
            </w:pPr>
            <w:r w:rsidRPr="00484457">
              <w:rPr>
                <w:rFonts w:ascii="Times New Roman" w:hAnsi="Times New Roman" w:cs="Times New Roman"/>
                <w:color w:val="191919"/>
                <w:sz w:val="20"/>
                <w:szCs w:val="20"/>
                <w:shd w:val="clear" w:color="auto" w:fill="FFFFFF"/>
              </w:rPr>
              <w:t>Profile page</w:t>
            </w:r>
          </w:p>
        </w:tc>
        <w:tc>
          <w:tcPr>
            <w:tcW w:w="1620" w:type="dxa"/>
          </w:tcPr>
          <w:p w14:paraId="02844B4E" w14:textId="77777777" w:rsidR="00E44EC6" w:rsidRPr="00484457" w:rsidRDefault="00E44EC6" w:rsidP="00A36AA6">
            <w:pPr>
              <w:rPr>
                <w:rFonts w:ascii="Times New Roman" w:hAnsi="Times New Roman" w:cs="Times New Roman"/>
                <w:sz w:val="20"/>
                <w:szCs w:val="20"/>
              </w:rPr>
            </w:pPr>
            <w:r w:rsidRPr="00484457">
              <w:rPr>
                <w:rFonts w:ascii="Times New Roman" w:hAnsi="Times New Roman" w:cs="Times New Roman"/>
                <w:sz w:val="20"/>
                <w:szCs w:val="20"/>
              </w:rPr>
              <w:t>12 October 2023 – 16 October 2023</w:t>
            </w:r>
          </w:p>
        </w:tc>
        <w:tc>
          <w:tcPr>
            <w:tcW w:w="1525" w:type="dxa"/>
          </w:tcPr>
          <w:p w14:paraId="2849A6B6" w14:textId="77777777" w:rsidR="00E44EC6" w:rsidRPr="001F3A18" w:rsidRDefault="00E44EC6" w:rsidP="00A36AA6">
            <w:pPr>
              <w:rPr>
                <w:b/>
                <w:sz w:val="32"/>
                <w:szCs w:val="32"/>
              </w:rPr>
            </w:pPr>
          </w:p>
        </w:tc>
      </w:tr>
      <w:tr w:rsidR="00E44EC6" w14:paraId="2B0CF49F" w14:textId="77777777" w:rsidTr="00A36AA6">
        <w:tc>
          <w:tcPr>
            <w:tcW w:w="1075" w:type="dxa"/>
          </w:tcPr>
          <w:p w14:paraId="44568B81"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w:t>
            </w:r>
          </w:p>
        </w:tc>
        <w:tc>
          <w:tcPr>
            <w:tcW w:w="1170" w:type="dxa"/>
          </w:tcPr>
          <w:p w14:paraId="4732AC81"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4.7</w:t>
            </w:r>
          </w:p>
        </w:tc>
        <w:tc>
          <w:tcPr>
            <w:tcW w:w="3960" w:type="dxa"/>
          </w:tcPr>
          <w:p w14:paraId="7E10A621" w14:textId="77777777" w:rsidR="00E44EC6" w:rsidRPr="00484457" w:rsidRDefault="00E44EC6" w:rsidP="00A36AA6">
            <w:pPr>
              <w:rPr>
                <w:rFonts w:ascii="Times New Roman" w:hAnsi="Times New Roman" w:cs="Times New Roman"/>
                <w:color w:val="191919"/>
                <w:sz w:val="20"/>
                <w:szCs w:val="20"/>
                <w:shd w:val="clear" w:color="auto" w:fill="FFFFFF"/>
              </w:rPr>
            </w:pPr>
            <w:r w:rsidRPr="00484457">
              <w:rPr>
                <w:rFonts w:ascii="Times New Roman" w:hAnsi="Times New Roman" w:cs="Times New Roman"/>
                <w:color w:val="191919"/>
                <w:sz w:val="20"/>
                <w:szCs w:val="20"/>
                <w:shd w:val="clear" w:color="auto" w:fill="FFFFFF"/>
              </w:rPr>
              <w:t>Rented NFTs page</w:t>
            </w:r>
          </w:p>
        </w:tc>
        <w:tc>
          <w:tcPr>
            <w:tcW w:w="1620" w:type="dxa"/>
          </w:tcPr>
          <w:p w14:paraId="5FC234F3" w14:textId="77777777" w:rsidR="00E44EC6" w:rsidRPr="00484457" w:rsidRDefault="00E44EC6" w:rsidP="00A36AA6">
            <w:pPr>
              <w:rPr>
                <w:rFonts w:ascii="Times New Roman" w:hAnsi="Times New Roman" w:cs="Times New Roman"/>
                <w:b/>
                <w:sz w:val="32"/>
                <w:szCs w:val="32"/>
              </w:rPr>
            </w:pPr>
            <w:r w:rsidRPr="00484457">
              <w:rPr>
                <w:rFonts w:ascii="Times New Roman" w:hAnsi="Times New Roman" w:cs="Times New Roman"/>
                <w:sz w:val="20"/>
                <w:szCs w:val="20"/>
              </w:rPr>
              <w:t>12 October 2023 – 16 October 2023</w:t>
            </w:r>
          </w:p>
        </w:tc>
        <w:tc>
          <w:tcPr>
            <w:tcW w:w="1525" w:type="dxa"/>
          </w:tcPr>
          <w:p w14:paraId="38763CF2" w14:textId="77777777" w:rsidR="00E44EC6" w:rsidRPr="001F3A18" w:rsidRDefault="00E44EC6" w:rsidP="00A36AA6">
            <w:pPr>
              <w:rPr>
                <w:b/>
                <w:sz w:val="32"/>
                <w:szCs w:val="32"/>
              </w:rPr>
            </w:pPr>
          </w:p>
        </w:tc>
      </w:tr>
      <w:tr w:rsidR="00E44EC6" w14:paraId="5208827D" w14:textId="77777777" w:rsidTr="00A36AA6">
        <w:tc>
          <w:tcPr>
            <w:tcW w:w="1075" w:type="dxa"/>
          </w:tcPr>
          <w:p w14:paraId="2B113009"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w:t>
            </w:r>
          </w:p>
        </w:tc>
        <w:tc>
          <w:tcPr>
            <w:tcW w:w="1170" w:type="dxa"/>
          </w:tcPr>
          <w:p w14:paraId="4D6C8C8E"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4.8</w:t>
            </w:r>
          </w:p>
        </w:tc>
        <w:tc>
          <w:tcPr>
            <w:tcW w:w="3960" w:type="dxa"/>
          </w:tcPr>
          <w:p w14:paraId="585901C5" w14:textId="77777777" w:rsidR="00E44EC6" w:rsidRPr="00484457" w:rsidRDefault="00E44EC6" w:rsidP="00A36AA6">
            <w:pPr>
              <w:rPr>
                <w:rFonts w:ascii="Times New Roman" w:hAnsi="Times New Roman" w:cs="Times New Roman"/>
                <w:color w:val="191919"/>
                <w:sz w:val="20"/>
                <w:szCs w:val="20"/>
                <w:shd w:val="clear" w:color="auto" w:fill="FFFFFF"/>
              </w:rPr>
            </w:pPr>
            <w:r w:rsidRPr="00484457">
              <w:rPr>
                <w:rFonts w:ascii="Times New Roman" w:hAnsi="Times New Roman" w:cs="Times New Roman"/>
                <w:color w:val="191919"/>
                <w:sz w:val="20"/>
                <w:szCs w:val="20"/>
                <w:shd w:val="clear" w:color="auto" w:fill="FFFFFF"/>
              </w:rPr>
              <w:t>Web functionality and flow diagram</w:t>
            </w:r>
          </w:p>
        </w:tc>
        <w:tc>
          <w:tcPr>
            <w:tcW w:w="1620" w:type="dxa"/>
          </w:tcPr>
          <w:p w14:paraId="69A5C8C4" w14:textId="77777777" w:rsidR="00E44EC6" w:rsidRPr="00484457" w:rsidRDefault="00E44EC6" w:rsidP="00A36AA6">
            <w:pPr>
              <w:rPr>
                <w:rFonts w:ascii="Times New Roman" w:hAnsi="Times New Roman" w:cs="Times New Roman"/>
                <w:sz w:val="20"/>
                <w:szCs w:val="20"/>
              </w:rPr>
            </w:pPr>
            <w:r w:rsidRPr="00484457">
              <w:rPr>
                <w:rFonts w:ascii="Times New Roman" w:hAnsi="Times New Roman" w:cs="Times New Roman"/>
                <w:sz w:val="20"/>
                <w:szCs w:val="20"/>
              </w:rPr>
              <w:t xml:space="preserve">17 October 2023 – 19 October 2023 </w:t>
            </w:r>
          </w:p>
        </w:tc>
        <w:tc>
          <w:tcPr>
            <w:tcW w:w="1525" w:type="dxa"/>
          </w:tcPr>
          <w:p w14:paraId="1813FE1E" w14:textId="77777777" w:rsidR="00E44EC6" w:rsidRPr="001F3A18" w:rsidRDefault="00E44EC6" w:rsidP="00A36AA6">
            <w:pPr>
              <w:rPr>
                <w:b/>
                <w:sz w:val="32"/>
                <w:szCs w:val="32"/>
              </w:rPr>
            </w:pPr>
          </w:p>
        </w:tc>
      </w:tr>
      <w:tr w:rsidR="00E44EC6" w14:paraId="0246357B" w14:textId="77777777" w:rsidTr="00A36AA6">
        <w:tc>
          <w:tcPr>
            <w:tcW w:w="1075" w:type="dxa"/>
          </w:tcPr>
          <w:p w14:paraId="2B82DB17"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2</w:t>
            </w:r>
          </w:p>
        </w:tc>
        <w:tc>
          <w:tcPr>
            <w:tcW w:w="1170" w:type="dxa"/>
          </w:tcPr>
          <w:p w14:paraId="561BC77D" w14:textId="77777777" w:rsidR="00E44EC6" w:rsidRPr="00484457" w:rsidRDefault="00E44EC6" w:rsidP="00A36AA6">
            <w:pPr>
              <w:rPr>
                <w:rFonts w:ascii="Times New Roman" w:hAnsi="Times New Roman" w:cs="Times New Roman"/>
                <w:sz w:val="24"/>
                <w:szCs w:val="24"/>
              </w:rPr>
            </w:pPr>
            <w:r w:rsidRPr="00484457">
              <w:rPr>
                <w:rFonts w:ascii="Times New Roman" w:hAnsi="Times New Roman" w:cs="Times New Roman"/>
                <w:sz w:val="24"/>
                <w:szCs w:val="24"/>
              </w:rPr>
              <w:t>4.9</w:t>
            </w:r>
          </w:p>
        </w:tc>
        <w:tc>
          <w:tcPr>
            <w:tcW w:w="3960" w:type="dxa"/>
          </w:tcPr>
          <w:p w14:paraId="02C0E0DA" w14:textId="77777777" w:rsidR="00E44EC6" w:rsidRPr="00484457" w:rsidRDefault="00E44EC6" w:rsidP="00A36AA6">
            <w:pPr>
              <w:rPr>
                <w:rFonts w:ascii="Times New Roman" w:hAnsi="Times New Roman" w:cs="Times New Roman"/>
                <w:color w:val="191919"/>
                <w:sz w:val="20"/>
                <w:szCs w:val="20"/>
                <w:shd w:val="clear" w:color="auto" w:fill="FFFFFF"/>
              </w:rPr>
            </w:pPr>
            <w:r w:rsidRPr="00484457">
              <w:rPr>
                <w:rFonts w:ascii="Times New Roman" w:hAnsi="Times New Roman" w:cs="Times New Roman"/>
                <w:color w:val="191919"/>
                <w:sz w:val="20"/>
                <w:szCs w:val="20"/>
                <w:shd w:val="clear" w:color="auto" w:fill="FFFFFF"/>
              </w:rPr>
              <w:t>Full System Architecture including frontend, backend and database</w:t>
            </w:r>
          </w:p>
        </w:tc>
        <w:tc>
          <w:tcPr>
            <w:tcW w:w="1620" w:type="dxa"/>
          </w:tcPr>
          <w:p w14:paraId="3C7EC7E3" w14:textId="77777777" w:rsidR="00E44EC6" w:rsidRPr="00484457" w:rsidRDefault="00E44EC6" w:rsidP="00A36AA6">
            <w:pPr>
              <w:rPr>
                <w:rFonts w:ascii="Times New Roman" w:hAnsi="Times New Roman" w:cs="Times New Roman"/>
                <w:sz w:val="20"/>
                <w:szCs w:val="20"/>
              </w:rPr>
            </w:pPr>
            <w:r w:rsidRPr="00484457">
              <w:rPr>
                <w:rFonts w:ascii="Times New Roman" w:hAnsi="Times New Roman" w:cs="Times New Roman"/>
                <w:sz w:val="20"/>
                <w:szCs w:val="20"/>
              </w:rPr>
              <w:t>20 October 2023 – 26 October 2023</w:t>
            </w:r>
          </w:p>
        </w:tc>
        <w:tc>
          <w:tcPr>
            <w:tcW w:w="1525" w:type="dxa"/>
          </w:tcPr>
          <w:p w14:paraId="66C72E40" w14:textId="77777777" w:rsidR="00E44EC6" w:rsidRPr="001F3A18" w:rsidRDefault="00E44EC6" w:rsidP="00A36AA6">
            <w:pPr>
              <w:rPr>
                <w:b/>
                <w:sz w:val="32"/>
                <w:szCs w:val="32"/>
              </w:rPr>
            </w:pPr>
          </w:p>
        </w:tc>
      </w:tr>
    </w:tbl>
    <w:p w14:paraId="00000049" w14:textId="5A8FA5D5" w:rsidR="00374C6D" w:rsidRDefault="00374C6D">
      <w:pPr>
        <w:ind w:left="720"/>
        <w:jc w:val="both"/>
        <w:rPr>
          <w:color w:val="0000FF"/>
        </w:rPr>
      </w:pPr>
    </w:p>
    <w:p w14:paraId="53D9D11E" w14:textId="6C26C963" w:rsidR="007D64FC" w:rsidRDefault="007D64FC" w:rsidP="00F12B51">
      <w:pPr>
        <w:jc w:val="both"/>
        <w:rPr>
          <w:color w:val="0000FF"/>
        </w:rPr>
      </w:pPr>
      <w:r>
        <w:rPr>
          <w:color w:val="0000FF"/>
        </w:rPr>
        <w:t>Semester II</w:t>
      </w:r>
    </w:p>
    <w:tbl>
      <w:tblPr>
        <w:tblStyle w:val="TableGrid"/>
        <w:tblW w:w="0" w:type="auto"/>
        <w:tblLook w:val="04A0" w:firstRow="1" w:lastRow="0" w:firstColumn="1" w:lastColumn="0" w:noHBand="0" w:noVBand="1"/>
      </w:tblPr>
      <w:tblGrid>
        <w:gridCol w:w="1039"/>
        <w:gridCol w:w="1092"/>
        <w:gridCol w:w="3201"/>
        <w:gridCol w:w="1679"/>
        <w:gridCol w:w="1288"/>
      </w:tblGrid>
      <w:tr w:rsidR="004647C7" w14:paraId="7434C2CA" w14:textId="77777777" w:rsidTr="009562B1">
        <w:tc>
          <w:tcPr>
            <w:tcW w:w="1075" w:type="dxa"/>
          </w:tcPr>
          <w:p w14:paraId="4EE5C173" w14:textId="77777777" w:rsidR="004647C7" w:rsidRPr="00466ED2" w:rsidRDefault="004647C7" w:rsidP="009562B1">
            <w:pPr>
              <w:rPr>
                <w:rFonts w:ascii="Times New Roman" w:hAnsi="Times New Roman" w:cs="Times New Roman"/>
                <w:b/>
                <w:sz w:val="32"/>
                <w:szCs w:val="32"/>
              </w:rPr>
            </w:pPr>
            <w:r w:rsidRPr="00466ED2">
              <w:rPr>
                <w:rFonts w:ascii="Times New Roman" w:hAnsi="Times New Roman" w:cs="Times New Roman"/>
                <w:b/>
                <w:sz w:val="32"/>
                <w:szCs w:val="32"/>
              </w:rPr>
              <w:t>Level</w:t>
            </w:r>
          </w:p>
        </w:tc>
        <w:tc>
          <w:tcPr>
            <w:tcW w:w="1170" w:type="dxa"/>
          </w:tcPr>
          <w:p w14:paraId="5F3B3C35" w14:textId="77777777" w:rsidR="004647C7" w:rsidRPr="00466ED2" w:rsidRDefault="004647C7" w:rsidP="009562B1">
            <w:pPr>
              <w:rPr>
                <w:rFonts w:ascii="Times New Roman" w:hAnsi="Times New Roman" w:cs="Times New Roman"/>
                <w:b/>
                <w:sz w:val="32"/>
                <w:szCs w:val="32"/>
              </w:rPr>
            </w:pPr>
            <w:r w:rsidRPr="00466ED2">
              <w:rPr>
                <w:rFonts w:ascii="Times New Roman" w:hAnsi="Times New Roman" w:cs="Times New Roman"/>
                <w:b/>
                <w:sz w:val="32"/>
                <w:szCs w:val="32"/>
              </w:rPr>
              <w:t>WBS</w:t>
            </w:r>
          </w:p>
        </w:tc>
        <w:tc>
          <w:tcPr>
            <w:tcW w:w="3870" w:type="dxa"/>
          </w:tcPr>
          <w:p w14:paraId="7E819883" w14:textId="77777777" w:rsidR="004647C7" w:rsidRPr="00466ED2" w:rsidRDefault="004647C7" w:rsidP="009562B1">
            <w:pPr>
              <w:rPr>
                <w:rFonts w:ascii="Times New Roman" w:hAnsi="Times New Roman" w:cs="Times New Roman"/>
                <w:b/>
                <w:sz w:val="32"/>
                <w:szCs w:val="32"/>
              </w:rPr>
            </w:pPr>
            <w:r w:rsidRPr="00466ED2">
              <w:rPr>
                <w:rFonts w:ascii="Times New Roman" w:hAnsi="Times New Roman" w:cs="Times New Roman"/>
                <w:b/>
                <w:sz w:val="32"/>
                <w:szCs w:val="32"/>
              </w:rPr>
              <w:t>Task Description</w:t>
            </w:r>
          </w:p>
        </w:tc>
        <w:tc>
          <w:tcPr>
            <w:tcW w:w="1800" w:type="dxa"/>
          </w:tcPr>
          <w:p w14:paraId="4CC4E2EF" w14:textId="77777777" w:rsidR="004647C7" w:rsidRPr="00466ED2" w:rsidRDefault="004647C7" w:rsidP="009562B1">
            <w:pPr>
              <w:rPr>
                <w:rFonts w:ascii="Times New Roman" w:hAnsi="Times New Roman" w:cs="Times New Roman"/>
                <w:b/>
                <w:sz w:val="32"/>
                <w:szCs w:val="32"/>
              </w:rPr>
            </w:pPr>
            <w:r w:rsidRPr="00466ED2">
              <w:rPr>
                <w:rFonts w:ascii="Times New Roman" w:hAnsi="Times New Roman" w:cs="Times New Roman"/>
                <w:b/>
                <w:sz w:val="32"/>
                <w:szCs w:val="32"/>
              </w:rPr>
              <w:t>Timeline</w:t>
            </w:r>
          </w:p>
        </w:tc>
        <w:tc>
          <w:tcPr>
            <w:tcW w:w="1435" w:type="dxa"/>
          </w:tcPr>
          <w:p w14:paraId="3842C2B7" w14:textId="77777777" w:rsidR="004647C7" w:rsidRPr="00484457" w:rsidRDefault="004647C7" w:rsidP="009562B1">
            <w:pPr>
              <w:rPr>
                <w:rFonts w:ascii="Times New Roman" w:hAnsi="Times New Roman" w:cs="Times New Roman"/>
                <w:b/>
                <w:sz w:val="32"/>
                <w:szCs w:val="32"/>
              </w:rPr>
            </w:pPr>
            <w:r>
              <w:rPr>
                <w:rFonts w:ascii="Times New Roman" w:hAnsi="Times New Roman" w:cs="Times New Roman"/>
                <w:b/>
                <w:sz w:val="32"/>
                <w:szCs w:val="32"/>
              </w:rPr>
              <w:t>Notes</w:t>
            </w:r>
          </w:p>
        </w:tc>
      </w:tr>
      <w:tr w:rsidR="004647C7" w14:paraId="08240CB9" w14:textId="77777777" w:rsidTr="009562B1">
        <w:tc>
          <w:tcPr>
            <w:tcW w:w="1075" w:type="dxa"/>
          </w:tcPr>
          <w:p w14:paraId="2721B732"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1</w:t>
            </w:r>
          </w:p>
        </w:tc>
        <w:tc>
          <w:tcPr>
            <w:tcW w:w="1170" w:type="dxa"/>
          </w:tcPr>
          <w:p w14:paraId="537DBDB9"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1</w:t>
            </w:r>
          </w:p>
        </w:tc>
        <w:tc>
          <w:tcPr>
            <w:tcW w:w="3870" w:type="dxa"/>
          </w:tcPr>
          <w:p w14:paraId="19E443C4" w14:textId="77777777" w:rsidR="004647C7" w:rsidRPr="00466ED2" w:rsidRDefault="004647C7" w:rsidP="009562B1">
            <w:pPr>
              <w:rPr>
                <w:rFonts w:ascii="Times New Roman" w:hAnsi="Times New Roman" w:cs="Times New Roman"/>
                <w:b/>
                <w:sz w:val="20"/>
                <w:szCs w:val="20"/>
              </w:rPr>
            </w:pPr>
            <w:r w:rsidRPr="00466ED2">
              <w:rPr>
                <w:rFonts w:ascii="Times New Roman" w:hAnsi="Times New Roman" w:cs="Times New Roman"/>
                <w:b/>
                <w:sz w:val="20"/>
                <w:szCs w:val="20"/>
              </w:rPr>
              <w:t>Integrations and Installations</w:t>
            </w:r>
          </w:p>
        </w:tc>
        <w:tc>
          <w:tcPr>
            <w:tcW w:w="1800" w:type="dxa"/>
          </w:tcPr>
          <w:p w14:paraId="65087CB5" w14:textId="77777777" w:rsidR="004647C7" w:rsidRPr="00466ED2" w:rsidRDefault="004647C7" w:rsidP="009562B1">
            <w:pPr>
              <w:rPr>
                <w:rFonts w:ascii="Times New Roman" w:hAnsi="Times New Roman" w:cs="Times New Roman"/>
                <w:sz w:val="20"/>
                <w:szCs w:val="20"/>
              </w:rPr>
            </w:pPr>
          </w:p>
        </w:tc>
        <w:tc>
          <w:tcPr>
            <w:tcW w:w="1435" w:type="dxa"/>
          </w:tcPr>
          <w:p w14:paraId="11A5290A" w14:textId="77777777" w:rsidR="004647C7" w:rsidRDefault="004647C7" w:rsidP="009562B1">
            <w:pPr>
              <w:rPr>
                <w:rFonts w:ascii="Times New Roman" w:hAnsi="Times New Roman" w:cs="Times New Roman"/>
                <w:b/>
                <w:sz w:val="32"/>
                <w:szCs w:val="32"/>
              </w:rPr>
            </w:pPr>
          </w:p>
        </w:tc>
      </w:tr>
      <w:tr w:rsidR="004647C7" w14:paraId="0D2CEB60" w14:textId="77777777" w:rsidTr="009562B1">
        <w:tc>
          <w:tcPr>
            <w:tcW w:w="1075" w:type="dxa"/>
          </w:tcPr>
          <w:p w14:paraId="6A08CF80"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6F0D477A"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1.1</w:t>
            </w:r>
          </w:p>
        </w:tc>
        <w:tc>
          <w:tcPr>
            <w:tcW w:w="3870" w:type="dxa"/>
          </w:tcPr>
          <w:p w14:paraId="6B7BF553"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Install, configure and setup embark IDE</w:t>
            </w:r>
          </w:p>
        </w:tc>
        <w:tc>
          <w:tcPr>
            <w:tcW w:w="1800" w:type="dxa"/>
          </w:tcPr>
          <w:p w14:paraId="0D7F6179"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27 October 2023 – 31 October 2023</w:t>
            </w:r>
          </w:p>
        </w:tc>
        <w:tc>
          <w:tcPr>
            <w:tcW w:w="1435" w:type="dxa"/>
          </w:tcPr>
          <w:p w14:paraId="6ACB1D38" w14:textId="77777777" w:rsidR="004647C7" w:rsidRDefault="004647C7" w:rsidP="009562B1">
            <w:pPr>
              <w:rPr>
                <w:rFonts w:ascii="Times New Roman" w:hAnsi="Times New Roman" w:cs="Times New Roman"/>
                <w:b/>
                <w:sz w:val="32"/>
                <w:szCs w:val="32"/>
              </w:rPr>
            </w:pPr>
          </w:p>
        </w:tc>
      </w:tr>
      <w:tr w:rsidR="004647C7" w14:paraId="0F66BC41" w14:textId="77777777" w:rsidTr="009562B1">
        <w:tc>
          <w:tcPr>
            <w:tcW w:w="1075" w:type="dxa"/>
          </w:tcPr>
          <w:p w14:paraId="0F4E896F"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52FB2CB5"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1.2</w:t>
            </w:r>
          </w:p>
        </w:tc>
        <w:tc>
          <w:tcPr>
            <w:tcW w:w="3870" w:type="dxa"/>
          </w:tcPr>
          <w:p w14:paraId="08EEFD3D"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Web3 JS installation, setup and connection</w:t>
            </w:r>
          </w:p>
        </w:tc>
        <w:tc>
          <w:tcPr>
            <w:tcW w:w="1800" w:type="dxa"/>
          </w:tcPr>
          <w:p w14:paraId="5375CCB3"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1 November 2023 – 2 November 2023</w:t>
            </w:r>
          </w:p>
        </w:tc>
        <w:tc>
          <w:tcPr>
            <w:tcW w:w="1435" w:type="dxa"/>
          </w:tcPr>
          <w:p w14:paraId="693ACA10" w14:textId="77777777" w:rsidR="004647C7" w:rsidRDefault="004647C7" w:rsidP="009562B1">
            <w:pPr>
              <w:rPr>
                <w:rFonts w:ascii="Times New Roman" w:hAnsi="Times New Roman" w:cs="Times New Roman"/>
                <w:b/>
                <w:sz w:val="32"/>
                <w:szCs w:val="32"/>
              </w:rPr>
            </w:pPr>
          </w:p>
        </w:tc>
      </w:tr>
      <w:tr w:rsidR="004647C7" w14:paraId="3C034226" w14:textId="77777777" w:rsidTr="009562B1">
        <w:tc>
          <w:tcPr>
            <w:tcW w:w="1075" w:type="dxa"/>
          </w:tcPr>
          <w:p w14:paraId="7350C76D"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7CFF9B2D"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1.3</w:t>
            </w:r>
          </w:p>
        </w:tc>
        <w:tc>
          <w:tcPr>
            <w:tcW w:w="3870" w:type="dxa"/>
          </w:tcPr>
          <w:p w14:paraId="74F113D7"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MUI installation and setup</w:t>
            </w:r>
          </w:p>
        </w:tc>
        <w:tc>
          <w:tcPr>
            <w:tcW w:w="1800" w:type="dxa"/>
          </w:tcPr>
          <w:p w14:paraId="5F93211B"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3 November 2023 – 6 November 2023</w:t>
            </w:r>
          </w:p>
        </w:tc>
        <w:tc>
          <w:tcPr>
            <w:tcW w:w="1435" w:type="dxa"/>
          </w:tcPr>
          <w:p w14:paraId="2A69E858" w14:textId="77777777" w:rsidR="004647C7" w:rsidRDefault="004647C7" w:rsidP="009562B1">
            <w:pPr>
              <w:rPr>
                <w:rFonts w:ascii="Times New Roman" w:hAnsi="Times New Roman" w:cs="Times New Roman"/>
                <w:b/>
                <w:sz w:val="32"/>
                <w:szCs w:val="32"/>
              </w:rPr>
            </w:pPr>
          </w:p>
        </w:tc>
      </w:tr>
      <w:tr w:rsidR="004647C7" w14:paraId="217EBF12" w14:textId="77777777" w:rsidTr="009562B1">
        <w:tc>
          <w:tcPr>
            <w:tcW w:w="1075" w:type="dxa"/>
          </w:tcPr>
          <w:p w14:paraId="640D7EE6"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74CA2840"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1.4</w:t>
            </w:r>
          </w:p>
        </w:tc>
        <w:tc>
          <w:tcPr>
            <w:tcW w:w="3870" w:type="dxa"/>
          </w:tcPr>
          <w:p w14:paraId="0A771245"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 xml:space="preserve">Meta mask wallet integration </w:t>
            </w:r>
          </w:p>
        </w:tc>
        <w:tc>
          <w:tcPr>
            <w:tcW w:w="1800" w:type="dxa"/>
          </w:tcPr>
          <w:p w14:paraId="15048DA7"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7 November 2023 – 9 November 2023</w:t>
            </w:r>
          </w:p>
        </w:tc>
        <w:tc>
          <w:tcPr>
            <w:tcW w:w="1435" w:type="dxa"/>
          </w:tcPr>
          <w:p w14:paraId="6ABAF610" w14:textId="77777777" w:rsidR="004647C7" w:rsidRDefault="004647C7" w:rsidP="009562B1">
            <w:pPr>
              <w:rPr>
                <w:rFonts w:ascii="Times New Roman" w:hAnsi="Times New Roman" w:cs="Times New Roman"/>
                <w:b/>
                <w:sz w:val="32"/>
                <w:szCs w:val="32"/>
              </w:rPr>
            </w:pPr>
          </w:p>
        </w:tc>
      </w:tr>
      <w:tr w:rsidR="004647C7" w14:paraId="3B34C250" w14:textId="77777777" w:rsidTr="009562B1">
        <w:tc>
          <w:tcPr>
            <w:tcW w:w="1075" w:type="dxa"/>
          </w:tcPr>
          <w:p w14:paraId="1674E7AA"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1</w:t>
            </w:r>
          </w:p>
        </w:tc>
        <w:tc>
          <w:tcPr>
            <w:tcW w:w="1170" w:type="dxa"/>
          </w:tcPr>
          <w:p w14:paraId="1DE81B3C"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3870" w:type="dxa"/>
          </w:tcPr>
          <w:p w14:paraId="6C69824B" w14:textId="77777777" w:rsidR="004647C7" w:rsidRPr="00466ED2" w:rsidRDefault="004647C7" w:rsidP="009562B1">
            <w:pPr>
              <w:rPr>
                <w:rFonts w:ascii="Times New Roman" w:hAnsi="Times New Roman" w:cs="Times New Roman"/>
                <w:b/>
                <w:sz w:val="20"/>
                <w:szCs w:val="20"/>
              </w:rPr>
            </w:pPr>
            <w:r w:rsidRPr="00466ED2">
              <w:rPr>
                <w:rFonts w:ascii="Times New Roman" w:hAnsi="Times New Roman" w:cs="Times New Roman"/>
                <w:b/>
                <w:sz w:val="20"/>
                <w:szCs w:val="20"/>
              </w:rPr>
              <w:t>Develop Smart Contract</w:t>
            </w:r>
          </w:p>
        </w:tc>
        <w:tc>
          <w:tcPr>
            <w:tcW w:w="1800" w:type="dxa"/>
          </w:tcPr>
          <w:p w14:paraId="26B86B9D" w14:textId="77777777" w:rsidR="004647C7" w:rsidRPr="00466ED2" w:rsidRDefault="004647C7" w:rsidP="009562B1">
            <w:pPr>
              <w:rPr>
                <w:rFonts w:ascii="Times New Roman" w:hAnsi="Times New Roman" w:cs="Times New Roman"/>
                <w:b/>
                <w:sz w:val="20"/>
                <w:szCs w:val="20"/>
              </w:rPr>
            </w:pPr>
          </w:p>
        </w:tc>
        <w:tc>
          <w:tcPr>
            <w:tcW w:w="1435" w:type="dxa"/>
          </w:tcPr>
          <w:p w14:paraId="0C051CF6" w14:textId="77777777" w:rsidR="004647C7" w:rsidRDefault="004647C7" w:rsidP="009562B1">
            <w:pPr>
              <w:rPr>
                <w:rFonts w:ascii="Times New Roman" w:hAnsi="Times New Roman" w:cs="Times New Roman"/>
                <w:b/>
                <w:sz w:val="32"/>
                <w:szCs w:val="32"/>
              </w:rPr>
            </w:pPr>
          </w:p>
        </w:tc>
      </w:tr>
      <w:tr w:rsidR="004647C7" w14:paraId="29246506" w14:textId="77777777" w:rsidTr="009562B1">
        <w:tc>
          <w:tcPr>
            <w:tcW w:w="1075" w:type="dxa"/>
          </w:tcPr>
          <w:p w14:paraId="720F52B2"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50E47C7C"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2.1</w:t>
            </w:r>
          </w:p>
        </w:tc>
        <w:tc>
          <w:tcPr>
            <w:tcW w:w="3870" w:type="dxa"/>
          </w:tcPr>
          <w:p w14:paraId="68888AC5"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Create function for Minting and adding of NFTs</w:t>
            </w:r>
          </w:p>
        </w:tc>
        <w:tc>
          <w:tcPr>
            <w:tcW w:w="1800" w:type="dxa"/>
          </w:tcPr>
          <w:p w14:paraId="59408CB8"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10 November 2023 – 17 November 2023</w:t>
            </w:r>
          </w:p>
        </w:tc>
        <w:tc>
          <w:tcPr>
            <w:tcW w:w="1435" w:type="dxa"/>
          </w:tcPr>
          <w:p w14:paraId="1C6350ED" w14:textId="77777777" w:rsidR="004647C7" w:rsidRDefault="004647C7" w:rsidP="009562B1">
            <w:pPr>
              <w:rPr>
                <w:rFonts w:ascii="Times New Roman" w:hAnsi="Times New Roman" w:cs="Times New Roman"/>
                <w:b/>
                <w:sz w:val="32"/>
                <w:szCs w:val="32"/>
              </w:rPr>
            </w:pPr>
          </w:p>
        </w:tc>
      </w:tr>
      <w:tr w:rsidR="004647C7" w14:paraId="65A15C78" w14:textId="77777777" w:rsidTr="009562B1">
        <w:tc>
          <w:tcPr>
            <w:tcW w:w="1075" w:type="dxa"/>
          </w:tcPr>
          <w:p w14:paraId="7444513F"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7BEDD552"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2.2</w:t>
            </w:r>
          </w:p>
        </w:tc>
        <w:tc>
          <w:tcPr>
            <w:tcW w:w="3870" w:type="dxa"/>
          </w:tcPr>
          <w:p w14:paraId="6E1D994E"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Create function for fixed price sale of NFTs</w:t>
            </w:r>
          </w:p>
        </w:tc>
        <w:tc>
          <w:tcPr>
            <w:tcW w:w="1800" w:type="dxa"/>
          </w:tcPr>
          <w:p w14:paraId="008F428C" w14:textId="77777777" w:rsidR="004647C7" w:rsidRPr="00466ED2" w:rsidRDefault="004647C7" w:rsidP="009562B1">
            <w:pPr>
              <w:rPr>
                <w:rFonts w:ascii="Times New Roman" w:hAnsi="Times New Roman" w:cs="Times New Roman"/>
                <w:b/>
                <w:sz w:val="20"/>
                <w:szCs w:val="20"/>
              </w:rPr>
            </w:pPr>
            <w:r w:rsidRPr="00466ED2">
              <w:rPr>
                <w:rFonts w:ascii="Times New Roman" w:hAnsi="Times New Roman" w:cs="Times New Roman"/>
                <w:sz w:val="20"/>
                <w:szCs w:val="20"/>
              </w:rPr>
              <w:t>10 November 2023 – 17 November 2023</w:t>
            </w:r>
          </w:p>
        </w:tc>
        <w:tc>
          <w:tcPr>
            <w:tcW w:w="1435" w:type="dxa"/>
          </w:tcPr>
          <w:p w14:paraId="12F8960E" w14:textId="77777777" w:rsidR="004647C7" w:rsidRDefault="004647C7" w:rsidP="009562B1">
            <w:pPr>
              <w:rPr>
                <w:rFonts w:ascii="Times New Roman" w:hAnsi="Times New Roman" w:cs="Times New Roman"/>
                <w:b/>
                <w:sz w:val="32"/>
                <w:szCs w:val="32"/>
              </w:rPr>
            </w:pPr>
          </w:p>
        </w:tc>
      </w:tr>
      <w:tr w:rsidR="004647C7" w14:paraId="76F93F0B" w14:textId="77777777" w:rsidTr="009562B1">
        <w:tc>
          <w:tcPr>
            <w:tcW w:w="1075" w:type="dxa"/>
          </w:tcPr>
          <w:p w14:paraId="7A655493"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1C6A7FFE"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2.3</w:t>
            </w:r>
          </w:p>
        </w:tc>
        <w:tc>
          <w:tcPr>
            <w:tcW w:w="3870" w:type="dxa"/>
          </w:tcPr>
          <w:p w14:paraId="3CBCFF07"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Create function for pay-per-use setting of NFTs</w:t>
            </w:r>
          </w:p>
        </w:tc>
        <w:tc>
          <w:tcPr>
            <w:tcW w:w="1800" w:type="dxa"/>
          </w:tcPr>
          <w:p w14:paraId="39907B85"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20 November 2023 – 1 December 2023</w:t>
            </w:r>
          </w:p>
        </w:tc>
        <w:tc>
          <w:tcPr>
            <w:tcW w:w="1435" w:type="dxa"/>
          </w:tcPr>
          <w:p w14:paraId="76DF7E32" w14:textId="77777777" w:rsidR="004647C7" w:rsidRDefault="004647C7" w:rsidP="009562B1">
            <w:pPr>
              <w:rPr>
                <w:rFonts w:ascii="Times New Roman" w:hAnsi="Times New Roman" w:cs="Times New Roman"/>
                <w:b/>
                <w:sz w:val="32"/>
                <w:szCs w:val="32"/>
              </w:rPr>
            </w:pPr>
          </w:p>
        </w:tc>
      </w:tr>
      <w:tr w:rsidR="004647C7" w14:paraId="226CA1D4" w14:textId="77777777" w:rsidTr="009562B1">
        <w:tc>
          <w:tcPr>
            <w:tcW w:w="1075" w:type="dxa"/>
          </w:tcPr>
          <w:p w14:paraId="52F48500"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099F4285"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2.4</w:t>
            </w:r>
          </w:p>
        </w:tc>
        <w:tc>
          <w:tcPr>
            <w:tcW w:w="3870" w:type="dxa"/>
          </w:tcPr>
          <w:p w14:paraId="3DC7A2E9"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Create function for pay-per-use purchase</w:t>
            </w:r>
          </w:p>
        </w:tc>
        <w:tc>
          <w:tcPr>
            <w:tcW w:w="1800" w:type="dxa"/>
          </w:tcPr>
          <w:p w14:paraId="2EC1A022" w14:textId="77777777" w:rsidR="004647C7" w:rsidRPr="00466ED2" w:rsidRDefault="004647C7" w:rsidP="009562B1">
            <w:pPr>
              <w:rPr>
                <w:rFonts w:ascii="Times New Roman" w:hAnsi="Times New Roman" w:cs="Times New Roman"/>
                <w:b/>
                <w:sz w:val="20"/>
                <w:szCs w:val="20"/>
              </w:rPr>
            </w:pPr>
            <w:r w:rsidRPr="00466ED2">
              <w:rPr>
                <w:rFonts w:ascii="Times New Roman" w:hAnsi="Times New Roman" w:cs="Times New Roman"/>
                <w:sz w:val="20"/>
                <w:szCs w:val="20"/>
              </w:rPr>
              <w:t>20 November 2023 – 1 December 2023</w:t>
            </w:r>
          </w:p>
        </w:tc>
        <w:tc>
          <w:tcPr>
            <w:tcW w:w="1435" w:type="dxa"/>
          </w:tcPr>
          <w:p w14:paraId="552909DF" w14:textId="77777777" w:rsidR="004647C7" w:rsidRDefault="004647C7" w:rsidP="009562B1">
            <w:pPr>
              <w:rPr>
                <w:rFonts w:ascii="Times New Roman" w:hAnsi="Times New Roman" w:cs="Times New Roman"/>
                <w:b/>
                <w:sz w:val="32"/>
                <w:szCs w:val="32"/>
              </w:rPr>
            </w:pPr>
          </w:p>
        </w:tc>
      </w:tr>
      <w:tr w:rsidR="004647C7" w14:paraId="689FCFF5" w14:textId="77777777" w:rsidTr="009562B1">
        <w:tc>
          <w:tcPr>
            <w:tcW w:w="1075" w:type="dxa"/>
          </w:tcPr>
          <w:p w14:paraId="3C89187C"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727D180C"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2.5</w:t>
            </w:r>
          </w:p>
        </w:tc>
        <w:tc>
          <w:tcPr>
            <w:tcW w:w="3870" w:type="dxa"/>
          </w:tcPr>
          <w:p w14:paraId="44107DBE"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Create function for NFTs Auction</w:t>
            </w:r>
          </w:p>
        </w:tc>
        <w:tc>
          <w:tcPr>
            <w:tcW w:w="1800" w:type="dxa"/>
          </w:tcPr>
          <w:p w14:paraId="47B4C5C1"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4 December 2023 – 11 December 2023</w:t>
            </w:r>
          </w:p>
        </w:tc>
        <w:tc>
          <w:tcPr>
            <w:tcW w:w="1435" w:type="dxa"/>
          </w:tcPr>
          <w:p w14:paraId="7D134DE2" w14:textId="77777777" w:rsidR="004647C7" w:rsidRDefault="004647C7" w:rsidP="009562B1">
            <w:pPr>
              <w:rPr>
                <w:rFonts w:ascii="Times New Roman" w:hAnsi="Times New Roman" w:cs="Times New Roman"/>
                <w:b/>
                <w:sz w:val="32"/>
                <w:szCs w:val="32"/>
              </w:rPr>
            </w:pPr>
          </w:p>
        </w:tc>
      </w:tr>
      <w:tr w:rsidR="004647C7" w14:paraId="5E9F8C86" w14:textId="77777777" w:rsidTr="009562B1">
        <w:tc>
          <w:tcPr>
            <w:tcW w:w="1075" w:type="dxa"/>
          </w:tcPr>
          <w:p w14:paraId="55F9E9C1"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6F8985B3"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2.6</w:t>
            </w:r>
          </w:p>
        </w:tc>
        <w:tc>
          <w:tcPr>
            <w:tcW w:w="3870" w:type="dxa"/>
          </w:tcPr>
          <w:p w14:paraId="09DB1626"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Create function for NFT auction bidding</w:t>
            </w:r>
          </w:p>
        </w:tc>
        <w:tc>
          <w:tcPr>
            <w:tcW w:w="1800" w:type="dxa"/>
          </w:tcPr>
          <w:p w14:paraId="34ED557F" w14:textId="77777777" w:rsidR="004647C7" w:rsidRPr="00466ED2" w:rsidRDefault="004647C7" w:rsidP="009562B1">
            <w:pPr>
              <w:rPr>
                <w:rFonts w:ascii="Times New Roman" w:hAnsi="Times New Roman" w:cs="Times New Roman"/>
                <w:b/>
                <w:sz w:val="20"/>
                <w:szCs w:val="20"/>
              </w:rPr>
            </w:pPr>
            <w:r w:rsidRPr="00466ED2">
              <w:rPr>
                <w:rFonts w:ascii="Times New Roman" w:hAnsi="Times New Roman" w:cs="Times New Roman"/>
                <w:sz w:val="20"/>
                <w:szCs w:val="20"/>
              </w:rPr>
              <w:t>4 December 2023 – 11 December 2023</w:t>
            </w:r>
          </w:p>
        </w:tc>
        <w:tc>
          <w:tcPr>
            <w:tcW w:w="1435" w:type="dxa"/>
          </w:tcPr>
          <w:p w14:paraId="0FF5AAA1" w14:textId="77777777" w:rsidR="004647C7" w:rsidRDefault="004647C7" w:rsidP="009562B1">
            <w:pPr>
              <w:rPr>
                <w:rFonts w:ascii="Times New Roman" w:hAnsi="Times New Roman" w:cs="Times New Roman"/>
                <w:b/>
                <w:sz w:val="32"/>
                <w:szCs w:val="32"/>
              </w:rPr>
            </w:pPr>
          </w:p>
        </w:tc>
      </w:tr>
      <w:tr w:rsidR="004647C7" w14:paraId="3C60A9C7" w14:textId="77777777" w:rsidTr="009562B1">
        <w:tc>
          <w:tcPr>
            <w:tcW w:w="1075" w:type="dxa"/>
          </w:tcPr>
          <w:p w14:paraId="29DEC6B3"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62798895"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2.7</w:t>
            </w:r>
          </w:p>
        </w:tc>
        <w:tc>
          <w:tcPr>
            <w:tcW w:w="3870" w:type="dxa"/>
          </w:tcPr>
          <w:p w14:paraId="6B79A7E0"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Create function for open offer sale of NFT</w:t>
            </w:r>
          </w:p>
        </w:tc>
        <w:tc>
          <w:tcPr>
            <w:tcW w:w="1800" w:type="dxa"/>
          </w:tcPr>
          <w:p w14:paraId="352A1DDC"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12 December 2013 – 26 December 2023</w:t>
            </w:r>
          </w:p>
        </w:tc>
        <w:tc>
          <w:tcPr>
            <w:tcW w:w="1435" w:type="dxa"/>
          </w:tcPr>
          <w:p w14:paraId="2BC8408A" w14:textId="77777777" w:rsidR="004647C7" w:rsidRDefault="004647C7" w:rsidP="009562B1">
            <w:pPr>
              <w:rPr>
                <w:rFonts w:ascii="Times New Roman" w:hAnsi="Times New Roman" w:cs="Times New Roman"/>
                <w:b/>
                <w:sz w:val="32"/>
                <w:szCs w:val="32"/>
              </w:rPr>
            </w:pPr>
          </w:p>
        </w:tc>
      </w:tr>
      <w:tr w:rsidR="004647C7" w14:paraId="42736151" w14:textId="77777777" w:rsidTr="009562B1">
        <w:tc>
          <w:tcPr>
            <w:tcW w:w="1075" w:type="dxa"/>
          </w:tcPr>
          <w:p w14:paraId="635E013F"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1</w:t>
            </w:r>
          </w:p>
        </w:tc>
        <w:tc>
          <w:tcPr>
            <w:tcW w:w="1170" w:type="dxa"/>
          </w:tcPr>
          <w:p w14:paraId="2862B271"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3</w:t>
            </w:r>
          </w:p>
        </w:tc>
        <w:tc>
          <w:tcPr>
            <w:tcW w:w="3870" w:type="dxa"/>
          </w:tcPr>
          <w:p w14:paraId="6D6469BF" w14:textId="77777777" w:rsidR="004647C7" w:rsidRPr="00466ED2" w:rsidRDefault="004647C7" w:rsidP="009562B1">
            <w:pPr>
              <w:rPr>
                <w:rFonts w:ascii="Times New Roman" w:hAnsi="Times New Roman" w:cs="Times New Roman"/>
                <w:b/>
                <w:sz w:val="20"/>
                <w:szCs w:val="20"/>
              </w:rPr>
            </w:pPr>
            <w:r w:rsidRPr="00466ED2">
              <w:rPr>
                <w:rFonts w:ascii="Times New Roman" w:hAnsi="Times New Roman" w:cs="Times New Roman"/>
                <w:b/>
                <w:sz w:val="20"/>
                <w:szCs w:val="20"/>
              </w:rPr>
              <w:t>Website Creation</w:t>
            </w:r>
          </w:p>
        </w:tc>
        <w:tc>
          <w:tcPr>
            <w:tcW w:w="1800" w:type="dxa"/>
          </w:tcPr>
          <w:p w14:paraId="4039B647" w14:textId="77777777" w:rsidR="004647C7" w:rsidRPr="00466ED2" w:rsidRDefault="004647C7" w:rsidP="009562B1">
            <w:pPr>
              <w:rPr>
                <w:rFonts w:ascii="Times New Roman" w:hAnsi="Times New Roman" w:cs="Times New Roman"/>
                <w:b/>
                <w:sz w:val="20"/>
                <w:szCs w:val="20"/>
              </w:rPr>
            </w:pPr>
          </w:p>
        </w:tc>
        <w:tc>
          <w:tcPr>
            <w:tcW w:w="1435" w:type="dxa"/>
          </w:tcPr>
          <w:p w14:paraId="01129F3C" w14:textId="77777777" w:rsidR="004647C7" w:rsidRDefault="004647C7" w:rsidP="009562B1">
            <w:pPr>
              <w:rPr>
                <w:rFonts w:ascii="Times New Roman" w:hAnsi="Times New Roman" w:cs="Times New Roman"/>
                <w:b/>
                <w:sz w:val="32"/>
                <w:szCs w:val="32"/>
              </w:rPr>
            </w:pPr>
          </w:p>
        </w:tc>
      </w:tr>
      <w:tr w:rsidR="004647C7" w14:paraId="7A8F139B" w14:textId="77777777" w:rsidTr="009562B1">
        <w:tc>
          <w:tcPr>
            <w:tcW w:w="1075" w:type="dxa"/>
          </w:tcPr>
          <w:p w14:paraId="5F6933D2"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61F5EAF6"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3.1</w:t>
            </w:r>
          </w:p>
        </w:tc>
        <w:tc>
          <w:tcPr>
            <w:tcW w:w="3870" w:type="dxa"/>
          </w:tcPr>
          <w:p w14:paraId="3243B9E2"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Create landing page</w:t>
            </w:r>
          </w:p>
        </w:tc>
        <w:tc>
          <w:tcPr>
            <w:tcW w:w="1800" w:type="dxa"/>
          </w:tcPr>
          <w:p w14:paraId="6B3ED6C2"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27 December 2023 – 2 January 2024</w:t>
            </w:r>
          </w:p>
        </w:tc>
        <w:tc>
          <w:tcPr>
            <w:tcW w:w="1435" w:type="dxa"/>
          </w:tcPr>
          <w:p w14:paraId="64C1D180" w14:textId="77777777" w:rsidR="004647C7" w:rsidRDefault="004647C7" w:rsidP="009562B1">
            <w:pPr>
              <w:rPr>
                <w:rFonts w:ascii="Times New Roman" w:hAnsi="Times New Roman" w:cs="Times New Roman"/>
                <w:b/>
                <w:sz w:val="32"/>
                <w:szCs w:val="32"/>
              </w:rPr>
            </w:pPr>
          </w:p>
        </w:tc>
      </w:tr>
      <w:tr w:rsidR="004647C7" w14:paraId="5F539AE1" w14:textId="77777777" w:rsidTr="009562B1">
        <w:tc>
          <w:tcPr>
            <w:tcW w:w="1075" w:type="dxa"/>
          </w:tcPr>
          <w:p w14:paraId="5DF02807"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613C8529"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3.2</w:t>
            </w:r>
          </w:p>
        </w:tc>
        <w:tc>
          <w:tcPr>
            <w:tcW w:w="3870" w:type="dxa"/>
          </w:tcPr>
          <w:p w14:paraId="69CD4FF5"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Create home page</w:t>
            </w:r>
          </w:p>
        </w:tc>
        <w:tc>
          <w:tcPr>
            <w:tcW w:w="1800" w:type="dxa"/>
          </w:tcPr>
          <w:p w14:paraId="04815096"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27 December 2023 – 2 January 2024</w:t>
            </w:r>
          </w:p>
        </w:tc>
        <w:tc>
          <w:tcPr>
            <w:tcW w:w="1435" w:type="dxa"/>
          </w:tcPr>
          <w:p w14:paraId="6FFD3127" w14:textId="77777777" w:rsidR="004647C7" w:rsidRDefault="004647C7" w:rsidP="009562B1">
            <w:pPr>
              <w:rPr>
                <w:rFonts w:ascii="Times New Roman" w:hAnsi="Times New Roman" w:cs="Times New Roman"/>
                <w:b/>
                <w:sz w:val="32"/>
                <w:szCs w:val="32"/>
              </w:rPr>
            </w:pPr>
          </w:p>
        </w:tc>
      </w:tr>
      <w:tr w:rsidR="004647C7" w14:paraId="08C38BCF" w14:textId="77777777" w:rsidTr="009562B1">
        <w:tc>
          <w:tcPr>
            <w:tcW w:w="1075" w:type="dxa"/>
          </w:tcPr>
          <w:p w14:paraId="2569915E"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5DFA7EA4"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3.3</w:t>
            </w:r>
          </w:p>
        </w:tc>
        <w:tc>
          <w:tcPr>
            <w:tcW w:w="3870" w:type="dxa"/>
          </w:tcPr>
          <w:p w14:paraId="6DD93BF5"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Create user collection page</w:t>
            </w:r>
          </w:p>
        </w:tc>
        <w:tc>
          <w:tcPr>
            <w:tcW w:w="1800" w:type="dxa"/>
          </w:tcPr>
          <w:p w14:paraId="41DE12CD"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3 January 2024 – 17 January 2024</w:t>
            </w:r>
          </w:p>
        </w:tc>
        <w:tc>
          <w:tcPr>
            <w:tcW w:w="1435" w:type="dxa"/>
          </w:tcPr>
          <w:p w14:paraId="7F84126B" w14:textId="77777777" w:rsidR="004647C7" w:rsidRDefault="004647C7" w:rsidP="009562B1">
            <w:pPr>
              <w:rPr>
                <w:rFonts w:ascii="Times New Roman" w:hAnsi="Times New Roman" w:cs="Times New Roman"/>
                <w:b/>
                <w:sz w:val="32"/>
                <w:szCs w:val="32"/>
              </w:rPr>
            </w:pPr>
          </w:p>
        </w:tc>
      </w:tr>
      <w:tr w:rsidR="004647C7" w14:paraId="5780F5D2" w14:textId="77777777" w:rsidTr="009562B1">
        <w:tc>
          <w:tcPr>
            <w:tcW w:w="1075" w:type="dxa"/>
          </w:tcPr>
          <w:p w14:paraId="50D73E45"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6C7CAE23"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3.4</w:t>
            </w:r>
          </w:p>
        </w:tc>
        <w:tc>
          <w:tcPr>
            <w:tcW w:w="3870" w:type="dxa"/>
          </w:tcPr>
          <w:p w14:paraId="06316317"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Create past user transactions page</w:t>
            </w:r>
          </w:p>
        </w:tc>
        <w:tc>
          <w:tcPr>
            <w:tcW w:w="1800" w:type="dxa"/>
          </w:tcPr>
          <w:p w14:paraId="2FB30BE6"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18 January 2024 – 24 January 2024</w:t>
            </w:r>
          </w:p>
        </w:tc>
        <w:tc>
          <w:tcPr>
            <w:tcW w:w="1435" w:type="dxa"/>
          </w:tcPr>
          <w:p w14:paraId="02DC4648" w14:textId="77777777" w:rsidR="004647C7" w:rsidRDefault="004647C7" w:rsidP="009562B1">
            <w:pPr>
              <w:rPr>
                <w:rFonts w:ascii="Times New Roman" w:hAnsi="Times New Roman" w:cs="Times New Roman"/>
                <w:b/>
                <w:sz w:val="32"/>
                <w:szCs w:val="32"/>
              </w:rPr>
            </w:pPr>
          </w:p>
        </w:tc>
      </w:tr>
      <w:tr w:rsidR="004647C7" w14:paraId="4FF0065A" w14:textId="77777777" w:rsidTr="009562B1">
        <w:tc>
          <w:tcPr>
            <w:tcW w:w="1075" w:type="dxa"/>
          </w:tcPr>
          <w:p w14:paraId="096365F1"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454A8134"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3.5</w:t>
            </w:r>
          </w:p>
        </w:tc>
        <w:tc>
          <w:tcPr>
            <w:tcW w:w="3870" w:type="dxa"/>
          </w:tcPr>
          <w:p w14:paraId="564B79A3"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Create NFT creations page</w:t>
            </w:r>
          </w:p>
        </w:tc>
        <w:tc>
          <w:tcPr>
            <w:tcW w:w="1800" w:type="dxa"/>
          </w:tcPr>
          <w:p w14:paraId="28864293" w14:textId="77777777" w:rsidR="004647C7" w:rsidRPr="00466ED2" w:rsidRDefault="004647C7" w:rsidP="009562B1">
            <w:pPr>
              <w:rPr>
                <w:rFonts w:ascii="Times New Roman" w:hAnsi="Times New Roman" w:cs="Times New Roman"/>
                <w:b/>
                <w:sz w:val="20"/>
                <w:szCs w:val="20"/>
              </w:rPr>
            </w:pPr>
            <w:r w:rsidRPr="00466ED2">
              <w:rPr>
                <w:rFonts w:ascii="Times New Roman" w:hAnsi="Times New Roman" w:cs="Times New Roman"/>
                <w:sz w:val="20"/>
                <w:szCs w:val="20"/>
              </w:rPr>
              <w:t>18 January 2024 – 23 January 2024</w:t>
            </w:r>
          </w:p>
        </w:tc>
        <w:tc>
          <w:tcPr>
            <w:tcW w:w="1435" w:type="dxa"/>
          </w:tcPr>
          <w:p w14:paraId="41B4CB82" w14:textId="77777777" w:rsidR="004647C7" w:rsidRDefault="004647C7" w:rsidP="009562B1">
            <w:pPr>
              <w:rPr>
                <w:rFonts w:ascii="Times New Roman" w:hAnsi="Times New Roman" w:cs="Times New Roman"/>
                <w:b/>
                <w:sz w:val="32"/>
                <w:szCs w:val="32"/>
              </w:rPr>
            </w:pPr>
          </w:p>
        </w:tc>
      </w:tr>
      <w:tr w:rsidR="004647C7" w14:paraId="079271A5" w14:textId="77777777" w:rsidTr="009562B1">
        <w:tc>
          <w:tcPr>
            <w:tcW w:w="1075" w:type="dxa"/>
          </w:tcPr>
          <w:p w14:paraId="46309984"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517E293B"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3.6</w:t>
            </w:r>
          </w:p>
        </w:tc>
        <w:tc>
          <w:tcPr>
            <w:tcW w:w="3870" w:type="dxa"/>
          </w:tcPr>
          <w:p w14:paraId="700092D3"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Create available NFTs page</w:t>
            </w:r>
          </w:p>
        </w:tc>
        <w:tc>
          <w:tcPr>
            <w:tcW w:w="1800" w:type="dxa"/>
          </w:tcPr>
          <w:p w14:paraId="610D930C"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24 January 2024 – 29 January 2024</w:t>
            </w:r>
          </w:p>
        </w:tc>
        <w:tc>
          <w:tcPr>
            <w:tcW w:w="1435" w:type="dxa"/>
          </w:tcPr>
          <w:p w14:paraId="60CF30DD" w14:textId="77777777" w:rsidR="004647C7" w:rsidRDefault="004647C7" w:rsidP="009562B1">
            <w:pPr>
              <w:rPr>
                <w:rFonts w:ascii="Times New Roman" w:hAnsi="Times New Roman" w:cs="Times New Roman"/>
                <w:b/>
                <w:sz w:val="32"/>
                <w:szCs w:val="32"/>
              </w:rPr>
            </w:pPr>
          </w:p>
        </w:tc>
      </w:tr>
      <w:tr w:rsidR="004647C7" w14:paraId="05A486FE" w14:textId="77777777" w:rsidTr="009562B1">
        <w:tc>
          <w:tcPr>
            <w:tcW w:w="1075" w:type="dxa"/>
          </w:tcPr>
          <w:p w14:paraId="181E74E0"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6376761C"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3.7</w:t>
            </w:r>
          </w:p>
        </w:tc>
        <w:tc>
          <w:tcPr>
            <w:tcW w:w="3870" w:type="dxa"/>
          </w:tcPr>
          <w:p w14:paraId="529E0DFA"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Create profile page</w:t>
            </w:r>
          </w:p>
        </w:tc>
        <w:tc>
          <w:tcPr>
            <w:tcW w:w="1800" w:type="dxa"/>
          </w:tcPr>
          <w:p w14:paraId="148B08B0"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30 January 2024 – 6 February 2024</w:t>
            </w:r>
          </w:p>
        </w:tc>
        <w:tc>
          <w:tcPr>
            <w:tcW w:w="1435" w:type="dxa"/>
          </w:tcPr>
          <w:p w14:paraId="34D90BC0" w14:textId="77777777" w:rsidR="004647C7" w:rsidRDefault="004647C7" w:rsidP="009562B1">
            <w:pPr>
              <w:rPr>
                <w:rFonts w:ascii="Times New Roman" w:hAnsi="Times New Roman" w:cs="Times New Roman"/>
                <w:b/>
                <w:sz w:val="32"/>
                <w:szCs w:val="32"/>
              </w:rPr>
            </w:pPr>
          </w:p>
        </w:tc>
      </w:tr>
      <w:tr w:rsidR="004647C7" w14:paraId="3FABC457" w14:textId="77777777" w:rsidTr="009562B1">
        <w:tc>
          <w:tcPr>
            <w:tcW w:w="1075" w:type="dxa"/>
          </w:tcPr>
          <w:p w14:paraId="13DB6145"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622F40DF"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3.8</w:t>
            </w:r>
          </w:p>
        </w:tc>
        <w:tc>
          <w:tcPr>
            <w:tcW w:w="3870" w:type="dxa"/>
          </w:tcPr>
          <w:p w14:paraId="49D89CAD"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Create rented NFTs page</w:t>
            </w:r>
          </w:p>
        </w:tc>
        <w:tc>
          <w:tcPr>
            <w:tcW w:w="1800" w:type="dxa"/>
          </w:tcPr>
          <w:p w14:paraId="15FF87BF" w14:textId="77777777" w:rsidR="004647C7" w:rsidRPr="00466ED2" w:rsidRDefault="004647C7" w:rsidP="009562B1">
            <w:pPr>
              <w:rPr>
                <w:rFonts w:ascii="Times New Roman" w:hAnsi="Times New Roman" w:cs="Times New Roman"/>
                <w:b/>
                <w:sz w:val="20"/>
                <w:szCs w:val="20"/>
              </w:rPr>
            </w:pPr>
            <w:r w:rsidRPr="00466ED2">
              <w:rPr>
                <w:rFonts w:ascii="Times New Roman" w:hAnsi="Times New Roman" w:cs="Times New Roman"/>
                <w:sz w:val="20"/>
                <w:szCs w:val="20"/>
              </w:rPr>
              <w:t>30 January 2024 – 6 February 2024</w:t>
            </w:r>
          </w:p>
        </w:tc>
        <w:tc>
          <w:tcPr>
            <w:tcW w:w="1435" w:type="dxa"/>
          </w:tcPr>
          <w:p w14:paraId="07075746" w14:textId="77777777" w:rsidR="004647C7" w:rsidRDefault="004647C7" w:rsidP="009562B1">
            <w:pPr>
              <w:rPr>
                <w:rFonts w:ascii="Times New Roman" w:hAnsi="Times New Roman" w:cs="Times New Roman"/>
                <w:b/>
                <w:sz w:val="32"/>
                <w:szCs w:val="32"/>
              </w:rPr>
            </w:pPr>
          </w:p>
        </w:tc>
      </w:tr>
      <w:tr w:rsidR="004647C7" w14:paraId="39A4620B" w14:textId="77777777" w:rsidTr="009562B1">
        <w:tc>
          <w:tcPr>
            <w:tcW w:w="1075" w:type="dxa"/>
          </w:tcPr>
          <w:p w14:paraId="3B980204"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1</w:t>
            </w:r>
          </w:p>
        </w:tc>
        <w:tc>
          <w:tcPr>
            <w:tcW w:w="1170" w:type="dxa"/>
          </w:tcPr>
          <w:p w14:paraId="51922713"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4</w:t>
            </w:r>
          </w:p>
        </w:tc>
        <w:tc>
          <w:tcPr>
            <w:tcW w:w="3870" w:type="dxa"/>
          </w:tcPr>
          <w:p w14:paraId="6EF1D2A6" w14:textId="77777777" w:rsidR="004647C7" w:rsidRPr="00466ED2" w:rsidRDefault="004647C7" w:rsidP="009562B1">
            <w:pPr>
              <w:rPr>
                <w:rFonts w:ascii="Times New Roman" w:hAnsi="Times New Roman" w:cs="Times New Roman"/>
                <w:b/>
                <w:sz w:val="20"/>
                <w:szCs w:val="20"/>
              </w:rPr>
            </w:pPr>
            <w:r w:rsidRPr="00466ED2">
              <w:rPr>
                <w:rFonts w:ascii="Times New Roman" w:hAnsi="Times New Roman" w:cs="Times New Roman"/>
                <w:b/>
                <w:sz w:val="20"/>
                <w:szCs w:val="20"/>
              </w:rPr>
              <w:t>Testing</w:t>
            </w:r>
          </w:p>
        </w:tc>
        <w:tc>
          <w:tcPr>
            <w:tcW w:w="1800" w:type="dxa"/>
          </w:tcPr>
          <w:p w14:paraId="4E2B26D6" w14:textId="77777777" w:rsidR="004647C7" w:rsidRPr="00466ED2" w:rsidRDefault="004647C7" w:rsidP="009562B1">
            <w:pPr>
              <w:rPr>
                <w:rFonts w:ascii="Times New Roman" w:hAnsi="Times New Roman" w:cs="Times New Roman"/>
                <w:b/>
                <w:sz w:val="20"/>
                <w:szCs w:val="20"/>
              </w:rPr>
            </w:pPr>
          </w:p>
        </w:tc>
        <w:tc>
          <w:tcPr>
            <w:tcW w:w="1435" w:type="dxa"/>
          </w:tcPr>
          <w:p w14:paraId="687DB562" w14:textId="77777777" w:rsidR="004647C7" w:rsidRDefault="004647C7" w:rsidP="009562B1">
            <w:pPr>
              <w:rPr>
                <w:rFonts w:ascii="Times New Roman" w:hAnsi="Times New Roman" w:cs="Times New Roman"/>
                <w:b/>
                <w:sz w:val="32"/>
                <w:szCs w:val="32"/>
              </w:rPr>
            </w:pPr>
          </w:p>
        </w:tc>
      </w:tr>
      <w:tr w:rsidR="004647C7" w14:paraId="74978DEF" w14:textId="77777777" w:rsidTr="009562B1">
        <w:tc>
          <w:tcPr>
            <w:tcW w:w="1075" w:type="dxa"/>
          </w:tcPr>
          <w:p w14:paraId="725219FB"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52BBB828"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4.1</w:t>
            </w:r>
          </w:p>
        </w:tc>
        <w:tc>
          <w:tcPr>
            <w:tcW w:w="3870" w:type="dxa"/>
          </w:tcPr>
          <w:p w14:paraId="0694A7AF" w14:textId="77777777" w:rsidR="004647C7" w:rsidRPr="00466ED2" w:rsidRDefault="004647C7" w:rsidP="009562B1">
            <w:pPr>
              <w:rPr>
                <w:rFonts w:ascii="Times New Roman" w:hAnsi="Times New Roman" w:cs="Times New Roman"/>
                <w:b/>
                <w:sz w:val="20"/>
                <w:szCs w:val="20"/>
              </w:rPr>
            </w:pPr>
            <w:r w:rsidRPr="00466ED2">
              <w:rPr>
                <w:rFonts w:ascii="Times New Roman" w:hAnsi="Times New Roman" w:cs="Times New Roman"/>
                <w:b/>
                <w:sz w:val="20"/>
                <w:szCs w:val="20"/>
              </w:rPr>
              <w:t>Front-end</w:t>
            </w:r>
          </w:p>
        </w:tc>
        <w:tc>
          <w:tcPr>
            <w:tcW w:w="1800" w:type="dxa"/>
          </w:tcPr>
          <w:p w14:paraId="0FF18D30" w14:textId="77777777" w:rsidR="004647C7" w:rsidRPr="00466ED2" w:rsidRDefault="004647C7" w:rsidP="009562B1">
            <w:pPr>
              <w:rPr>
                <w:rFonts w:ascii="Times New Roman" w:hAnsi="Times New Roman" w:cs="Times New Roman"/>
                <w:b/>
                <w:sz w:val="20"/>
                <w:szCs w:val="20"/>
              </w:rPr>
            </w:pPr>
          </w:p>
        </w:tc>
        <w:tc>
          <w:tcPr>
            <w:tcW w:w="1435" w:type="dxa"/>
          </w:tcPr>
          <w:p w14:paraId="40C22F26" w14:textId="77777777" w:rsidR="004647C7" w:rsidRDefault="004647C7" w:rsidP="009562B1">
            <w:pPr>
              <w:rPr>
                <w:rFonts w:ascii="Times New Roman" w:hAnsi="Times New Roman" w:cs="Times New Roman"/>
                <w:b/>
                <w:sz w:val="32"/>
                <w:szCs w:val="32"/>
              </w:rPr>
            </w:pPr>
          </w:p>
        </w:tc>
      </w:tr>
      <w:tr w:rsidR="004647C7" w14:paraId="7A1A5B7C" w14:textId="77777777" w:rsidTr="009562B1">
        <w:tc>
          <w:tcPr>
            <w:tcW w:w="1075" w:type="dxa"/>
          </w:tcPr>
          <w:p w14:paraId="752CEE73"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3</w:t>
            </w:r>
          </w:p>
        </w:tc>
        <w:tc>
          <w:tcPr>
            <w:tcW w:w="1170" w:type="dxa"/>
          </w:tcPr>
          <w:p w14:paraId="57C4AFE1"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4.1.1</w:t>
            </w:r>
          </w:p>
        </w:tc>
        <w:tc>
          <w:tcPr>
            <w:tcW w:w="3870" w:type="dxa"/>
          </w:tcPr>
          <w:p w14:paraId="2F9C3F8E"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Test case development</w:t>
            </w:r>
          </w:p>
        </w:tc>
        <w:tc>
          <w:tcPr>
            <w:tcW w:w="1800" w:type="dxa"/>
          </w:tcPr>
          <w:p w14:paraId="183EE4E2"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 xml:space="preserve">8 February 2024 – 7 March 2024 </w:t>
            </w:r>
          </w:p>
        </w:tc>
        <w:tc>
          <w:tcPr>
            <w:tcW w:w="1435" w:type="dxa"/>
          </w:tcPr>
          <w:p w14:paraId="3FDF71B7" w14:textId="77777777" w:rsidR="004647C7" w:rsidRDefault="004647C7" w:rsidP="009562B1">
            <w:pPr>
              <w:rPr>
                <w:rFonts w:ascii="Times New Roman" w:hAnsi="Times New Roman" w:cs="Times New Roman"/>
                <w:b/>
                <w:sz w:val="32"/>
                <w:szCs w:val="32"/>
              </w:rPr>
            </w:pPr>
          </w:p>
        </w:tc>
      </w:tr>
      <w:tr w:rsidR="004647C7" w14:paraId="0C287376" w14:textId="77777777" w:rsidTr="009562B1">
        <w:tc>
          <w:tcPr>
            <w:tcW w:w="1075" w:type="dxa"/>
          </w:tcPr>
          <w:p w14:paraId="6034945D"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3</w:t>
            </w:r>
          </w:p>
        </w:tc>
        <w:tc>
          <w:tcPr>
            <w:tcW w:w="1170" w:type="dxa"/>
          </w:tcPr>
          <w:p w14:paraId="5C2C986A"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4.1.2</w:t>
            </w:r>
          </w:p>
        </w:tc>
        <w:tc>
          <w:tcPr>
            <w:tcW w:w="3870" w:type="dxa"/>
          </w:tcPr>
          <w:p w14:paraId="35DFF22D"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Test script development</w:t>
            </w:r>
          </w:p>
        </w:tc>
        <w:tc>
          <w:tcPr>
            <w:tcW w:w="1800" w:type="dxa"/>
          </w:tcPr>
          <w:p w14:paraId="6B5A6FC1" w14:textId="77777777" w:rsidR="004647C7" w:rsidRPr="00466ED2" w:rsidRDefault="004647C7" w:rsidP="009562B1">
            <w:pPr>
              <w:rPr>
                <w:rFonts w:ascii="Times New Roman" w:hAnsi="Times New Roman" w:cs="Times New Roman"/>
                <w:b/>
                <w:sz w:val="20"/>
                <w:szCs w:val="20"/>
              </w:rPr>
            </w:pPr>
            <w:r w:rsidRPr="00466ED2">
              <w:rPr>
                <w:rFonts w:ascii="Times New Roman" w:hAnsi="Times New Roman" w:cs="Times New Roman"/>
                <w:sz w:val="20"/>
                <w:szCs w:val="20"/>
              </w:rPr>
              <w:t>8 February 2024 – 7 March 2024</w:t>
            </w:r>
          </w:p>
        </w:tc>
        <w:tc>
          <w:tcPr>
            <w:tcW w:w="1435" w:type="dxa"/>
          </w:tcPr>
          <w:p w14:paraId="077E1CED" w14:textId="77777777" w:rsidR="004647C7" w:rsidRDefault="004647C7" w:rsidP="009562B1">
            <w:pPr>
              <w:rPr>
                <w:rFonts w:ascii="Times New Roman" w:hAnsi="Times New Roman" w:cs="Times New Roman"/>
                <w:b/>
                <w:sz w:val="32"/>
                <w:szCs w:val="32"/>
              </w:rPr>
            </w:pPr>
          </w:p>
        </w:tc>
      </w:tr>
      <w:tr w:rsidR="004647C7" w14:paraId="793A5258" w14:textId="77777777" w:rsidTr="009562B1">
        <w:tc>
          <w:tcPr>
            <w:tcW w:w="1075" w:type="dxa"/>
          </w:tcPr>
          <w:p w14:paraId="06E234A9"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3</w:t>
            </w:r>
          </w:p>
        </w:tc>
        <w:tc>
          <w:tcPr>
            <w:tcW w:w="1170" w:type="dxa"/>
          </w:tcPr>
          <w:p w14:paraId="2F0AF31D"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4.1.3</w:t>
            </w:r>
          </w:p>
        </w:tc>
        <w:tc>
          <w:tcPr>
            <w:tcW w:w="3870" w:type="dxa"/>
          </w:tcPr>
          <w:p w14:paraId="521D7075"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Supervisor black box testing</w:t>
            </w:r>
          </w:p>
        </w:tc>
        <w:tc>
          <w:tcPr>
            <w:tcW w:w="1800" w:type="dxa"/>
          </w:tcPr>
          <w:p w14:paraId="4E7018F0"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8 March 2024  - 8 March 2024</w:t>
            </w:r>
          </w:p>
        </w:tc>
        <w:tc>
          <w:tcPr>
            <w:tcW w:w="1435" w:type="dxa"/>
          </w:tcPr>
          <w:p w14:paraId="3D798043" w14:textId="77777777" w:rsidR="004647C7" w:rsidRDefault="004647C7" w:rsidP="009562B1">
            <w:pPr>
              <w:rPr>
                <w:rFonts w:ascii="Times New Roman" w:hAnsi="Times New Roman" w:cs="Times New Roman"/>
                <w:b/>
                <w:sz w:val="32"/>
                <w:szCs w:val="32"/>
              </w:rPr>
            </w:pPr>
          </w:p>
        </w:tc>
      </w:tr>
      <w:tr w:rsidR="004647C7" w14:paraId="3A8A6BD9" w14:textId="77777777" w:rsidTr="009562B1">
        <w:tc>
          <w:tcPr>
            <w:tcW w:w="1075" w:type="dxa"/>
          </w:tcPr>
          <w:p w14:paraId="4D75E929"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3F7EB903"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4.2</w:t>
            </w:r>
          </w:p>
        </w:tc>
        <w:tc>
          <w:tcPr>
            <w:tcW w:w="3870" w:type="dxa"/>
          </w:tcPr>
          <w:p w14:paraId="7B8C903D" w14:textId="77777777" w:rsidR="004647C7" w:rsidRPr="00466ED2" w:rsidRDefault="004647C7" w:rsidP="009562B1">
            <w:pPr>
              <w:rPr>
                <w:rFonts w:ascii="Times New Roman" w:hAnsi="Times New Roman" w:cs="Times New Roman"/>
                <w:b/>
                <w:sz w:val="20"/>
                <w:szCs w:val="20"/>
              </w:rPr>
            </w:pPr>
            <w:r w:rsidRPr="00466ED2">
              <w:rPr>
                <w:rFonts w:ascii="Times New Roman" w:hAnsi="Times New Roman" w:cs="Times New Roman"/>
                <w:b/>
                <w:sz w:val="20"/>
                <w:szCs w:val="20"/>
              </w:rPr>
              <w:t>Back-end</w:t>
            </w:r>
          </w:p>
        </w:tc>
        <w:tc>
          <w:tcPr>
            <w:tcW w:w="1800" w:type="dxa"/>
          </w:tcPr>
          <w:p w14:paraId="5A86606E" w14:textId="77777777" w:rsidR="004647C7" w:rsidRPr="00466ED2" w:rsidRDefault="004647C7" w:rsidP="009562B1">
            <w:pPr>
              <w:rPr>
                <w:rFonts w:ascii="Times New Roman" w:hAnsi="Times New Roman" w:cs="Times New Roman"/>
                <w:b/>
                <w:sz w:val="20"/>
                <w:szCs w:val="20"/>
              </w:rPr>
            </w:pPr>
          </w:p>
        </w:tc>
        <w:tc>
          <w:tcPr>
            <w:tcW w:w="1435" w:type="dxa"/>
          </w:tcPr>
          <w:p w14:paraId="702E47EE" w14:textId="77777777" w:rsidR="004647C7" w:rsidRDefault="004647C7" w:rsidP="009562B1">
            <w:pPr>
              <w:rPr>
                <w:rFonts w:ascii="Times New Roman" w:hAnsi="Times New Roman" w:cs="Times New Roman"/>
                <w:b/>
                <w:sz w:val="32"/>
                <w:szCs w:val="32"/>
              </w:rPr>
            </w:pPr>
          </w:p>
        </w:tc>
      </w:tr>
      <w:tr w:rsidR="004647C7" w14:paraId="073EF206" w14:textId="77777777" w:rsidTr="009562B1">
        <w:tc>
          <w:tcPr>
            <w:tcW w:w="1075" w:type="dxa"/>
          </w:tcPr>
          <w:p w14:paraId="6B583D5E"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3</w:t>
            </w:r>
          </w:p>
        </w:tc>
        <w:tc>
          <w:tcPr>
            <w:tcW w:w="1170" w:type="dxa"/>
          </w:tcPr>
          <w:p w14:paraId="333741AD"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4.2.1</w:t>
            </w:r>
          </w:p>
        </w:tc>
        <w:tc>
          <w:tcPr>
            <w:tcW w:w="3870" w:type="dxa"/>
          </w:tcPr>
          <w:p w14:paraId="69DF4D81"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Ganache setup</w:t>
            </w:r>
          </w:p>
        </w:tc>
        <w:tc>
          <w:tcPr>
            <w:tcW w:w="1800" w:type="dxa"/>
          </w:tcPr>
          <w:p w14:paraId="36AD4EE4"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11 March 2024 – 13 March 2024</w:t>
            </w:r>
          </w:p>
        </w:tc>
        <w:tc>
          <w:tcPr>
            <w:tcW w:w="1435" w:type="dxa"/>
          </w:tcPr>
          <w:p w14:paraId="31B8526D" w14:textId="77777777" w:rsidR="004647C7" w:rsidRDefault="004647C7" w:rsidP="009562B1">
            <w:pPr>
              <w:rPr>
                <w:rFonts w:ascii="Times New Roman" w:hAnsi="Times New Roman" w:cs="Times New Roman"/>
                <w:b/>
                <w:sz w:val="32"/>
                <w:szCs w:val="32"/>
              </w:rPr>
            </w:pPr>
          </w:p>
        </w:tc>
      </w:tr>
      <w:tr w:rsidR="004647C7" w14:paraId="49CE14E4" w14:textId="77777777" w:rsidTr="009562B1">
        <w:tc>
          <w:tcPr>
            <w:tcW w:w="1075" w:type="dxa"/>
          </w:tcPr>
          <w:p w14:paraId="14D77C2A"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3</w:t>
            </w:r>
          </w:p>
        </w:tc>
        <w:tc>
          <w:tcPr>
            <w:tcW w:w="1170" w:type="dxa"/>
          </w:tcPr>
          <w:p w14:paraId="29C322A3"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4.2.2</w:t>
            </w:r>
          </w:p>
        </w:tc>
        <w:tc>
          <w:tcPr>
            <w:tcW w:w="3870" w:type="dxa"/>
          </w:tcPr>
          <w:p w14:paraId="3E1496B7"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 xml:space="preserve">Smart contract deployment to ganache environment </w:t>
            </w:r>
          </w:p>
        </w:tc>
        <w:tc>
          <w:tcPr>
            <w:tcW w:w="1800" w:type="dxa"/>
          </w:tcPr>
          <w:p w14:paraId="36E6B99B"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14 March 2024 – 15 March 2024</w:t>
            </w:r>
          </w:p>
        </w:tc>
        <w:tc>
          <w:tcPr>
            <w:tcW w:w="1435" w:type="dxa"/>
          </w:tcPr>
          <w:p w14:paraId="4C6B41F4" w14:textId="77777777" w:rsidR="004647C7" w:rsidRDefault="004647C7" w:rsidP="009562B1">
            <w:pPr>
              <w:rPr>
                <w:rFonts w:ascii="Times New Roman" w:hAnsi="Times New Roman" w:cs="Times New Roman"/>
                <w:b/>
                <w:sz w:val="32"/>
                <w:szCs w:val="32"/>
              </w:rPr>
            </w:pPr>
          </w:p>
        </w:tc>
      </w:tr>
      <w:tr w:rsidR="004647C7" w14:paraId="7BE2EB35" w14:textId="77777777" w:rsidTr="009562B1">
        <w:tc>
          <w:tcPr>
            <w:tcW w:w="1075" w:type="dxa"/>
          </w:tcPr>
          <w:p w14:paraId="02045436"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3</w:t>
            </w:r>
          </w:p>
        </w:tc>
        <w:tc>
          <w:tcPr>
            <w:tcW w:w="1170" w:type="dxa"/>
          </w:tcPr>
          <w:p w14:paraId="7B1F45E0"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4.2.3</w:t>
            </w:r>
          </w:p>
        </w:tc>
        <w:tc>
          <w:tcPr>
            <w:tcW w:w="3870" w:type="dxa"/>
          </w:tcPr>
          <w:p w14:paraId="79C88D4C"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Test run transactions pertaining to all types of NFT purchase and sale</w:t>
            </w:r>
          </w:p>
        </w:tc>
        <w:tc>
          <w:tcPr>
            <w:tcW w:w="1800" w:type="dxa"/>
          </w:tcPr>
          <w:p w14:paraId="1DE1952C"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18 March 2024 – 25 March 2024</w:t>
            </w:r>
          </w:p>
        </w:tc>
        <w:tc>
          <w:tcPr>
            <w:tcW w:w="1435" w:type="dxa"/>
          </w:tcPr>
          <w:p w14:paraId="7224767F" w14:textId="77777777" w:rsidR="004647C7" w:rsidRDefault="004647C7" w:rsidP="009562B1">
            <w:pPr>
              <w:rPr>
                <w:rFonts w:ascii="Times New Roman" w:hAnsi="Times New Roman" w:cs="Times New Roman"/>
                <w:b/>
                <w:sz w:val="32"/>
                <w:szCs w:val="32"/>
              </w:rPr>
            </w:pPr>
          </w:p>
        </w:tc>
      </w:tr>
      <w:tr w:rsidR="004647C7" w14:paraId="663AD826" w14:textId="77777777" w:rsidTr="009562B1">
        <w:tc>
          <w:tcPr>
            <w:tcW w:w="1075" w:type="dxa"/>
          </w:tcPr>
          <w:p w14:paraId="4B6640DF"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1</w:t>
            </w:r>
          </w:p>
        </w:tc>
        <w:tc>
          <w:tcPr>
            <w:tcW w:w="1170" w:type="dxa"/>
          </w:tcPr>
          <w:p w14:paraId="2CD38527"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5</w:t>
            </w:r>
          </w:p>
        </w:tc>
        <w:tc>
          <w:tcPr>
            <w:tcW w:w="3870" w:type="dxa"/>
          </w:tcPr>
          <w:p w14:paraId="49A7F059" w14:textId="77777777" w:rsidR="004647C7" w:rsidRPr="00466ED2" w:rsidRDefault="004647C7" w:rsidP="009562B1">
            <w:pPr>
              <w:rPr>
                <w:rFonts w:ascii="Times New Roman" w:hAnsi="Times New Roman" w:cs="Times New Roman"/>
                <w:b/>
                <w:sz w:val="20"/>
                <w:szCs w:val="20"/>
              </w:rPr>
            </w:pPr>
            <w:r w:rsidRPr="00466ED2">
              <w:rPr>
                <w:rFonts w:ascii="Times New Roman" w:hAnsi="Times New Roman" w:cs="Times New Roman"/>
                <w:b/>
                <w:sz w:val="20"/>
                <w:szCs w:val="20"/>
              </w:rPr>
              <w:t>White Paper Documentation</w:t>
            </w:r>
          </w:p>
        </w:tc>
        <w:tc>
          <w:tcPr>
            <w:tcW w:w="1800" w:type="dxa"/>
          </w:tcPr>
          <w:p w14:paraId="4ABC759A" w14:textId="77777777" w:rsidR="004647C7" w:rsidRPr="00466ED2" w:rsidRDefault="004647C7" w:rsidP="009562B1">
            <w:pPr>
              <w:rPr>
                <w:rFonts w:ascii="Times New Roman" w:hAnsi="Times New Roman" w:cs="Times New Roman"/>
                <w:b/>
                <w:sz w:val="20"/>
                <w:szCs w:val="20"/>
              </w:rPr>
            </w:pPr>
          </w:p>
        </w:tc>
        <w:tc>
          <w:tcPr>
            <w:tcW w:w="1435" w:type="dxa"/>
          </w:tcPr>
          <w:p w14:paraId="3AF864AB" w14:textId="77777777" w:rsidR="004647C7" w:rsidRDefault="004647C7" w:rsidP="009562B1">
            <w:pPr>
              <w:rPr>
                <w:rFonts w:ascii="Times New Roman" w:hAnsi="Times New Roman" w:cs="Times New Roman"/>
                <w:b/>
                <w:sz w:val="32"/>
                <w:szCs w:val="32"/>
              </w:rPr>
            </w:pPr>
          </w:p>
        </w:tc>
      </w:tr>
      <w:tr w:rsidR="004647C7" w14:paraId="5E096A7A" w14:textId="77777777" w:rsidTr="009562B1">
        <w:tc>
          <w:tcPr>
            <w:tcW w:w="1075" w:type="dxa"/>
          </w:tcPr>
          <w:p w14:paraId="7A831673"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12012228"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5.1</w:t>
            </w:r>
          </w:p>
        </w:tc>
        <w:tc>
          <w:tcPr>
            <w:tcW w:w="3870" w:type="dxa"/>
          </w:tcPr>
          <w:p w14:paraId="50880D0E"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write down introduction and purpose</w:t>
            </w:r>
          </w:p>
        </w:tc>
        <w:tc>
          <w:tcPr>
            <w:tcW w:w="1800" w:type="dxa"/>
          </w:tcPr>
          <w:p w14:paraId="0E69B897"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27 March 2024 – 2 April 2024</w:t>
            </w:r>
          </w:p>
        </w:tc>
        <w:tc>
          <w:tcPr>
            <w:tcW w:w="1435" w:type="dxa"/>
          </w:tcPr>
          <w:p w14:paraId="08DB3EEB" w14:textId="77777777" w:rsidR="004647C7" w:rsidRDefault="004647C7" w:rsidP="009562B1">
            <w:pPr>
              <w:rPr>
                <w:rFonts w:ascii="Times New Roman" w:hAnsi="Times New Roman" w:cs="Times New Roman"/>
                <w:b/>
                <w:sz w:val="32"/>
                <w:szCs w:val="32"/>
              </w:rPr>
            </w:pPr>
          </w:p>
        </w:tc>
      </w:tr>
      <w:tr w:rsidR="004647C7" w14:paraId="238EFA33" w14:textId="77777777" w:rsidTr="009562B1">
        <w:tc>
          <w:tcPr>
            <w:tcW w:w="1075" w:type="dxa"/>
          </w:tcPr>
          <w:p w14:paraId="2A46B180"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7514338B"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5.2</w:t>
            </w:r>
          </w:p>
        </w:tc>
        <w:tc>
          <w:tcPr>
            <w:tcW w:w="3870" w:type="dxa"/>
          </w:tcPr>
          <w:p w14:paraId="230A569B"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Expatiate problem statement and proposed solution</w:t>
            </w:r>
          </w:p>
        </w:tc>
        <w:tc>
          <w:tcPr>
            <w:tcW w:w="1800" w:type="dxa"/>
          </w:tcPr>
          <w:p w14:paraId="5EA93C91"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3 April 2024 – 9 April 2024</w:t>
            </w:r>
          </w:p>
        </w:tc>
        <w:tc>
          <w:tcPr>
            <w:tcW w:w="1435" w:type="dxa"/>
          </w:tcPr>
          <w:p w14:paraId="1D8572BA" w14:textId="77777777" w:rsidR="004647C7" w:rsidRDefault="004647C7" w:rsidP="009562B1">
            <w:pPr>
              <w:rPr>
                <w:rFonts w:ascii="Times New Roman" w:hAnsi="Times New Roman" w:cs="Times New Roman"/>
                <w:b/>
                <w:sz w:val="32"/>
                <w:szCs w:val="32"/>
              </w:rPr>
            </w:pPr>
          </w:p>
        </w:tc>
      </w:tr>
      <w:tr w:rsidR="004647C7" w14:paraId="7117CC7A" w14:textId="77777777" w:rsidTr="009562B1">
        <w:tc>
          <w:tcPr>
            <w:tcW w:w="1075" w:type="dxa"/>
          </w:tcPr>
          <w:p w14:paraId="3F214BF2"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7B6B5F72"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5.3</w:t>
            </w:r>
          </w:p>
        </w:tc>
        <w:tc>
          <w:tcPr>
            <w:tcW w:w="3870" w:type="dxa"/>
          </w:tcPr>
          <w:p w14:paraId="6139A521"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Explain in detail the working of dApp</w:t>
            </w:r>
          </w:p>
        </w:tc>
        <w:tc>
          <w:tcPr>
            <w:tcW w:w="1800" w:type="dxa"/>
          </w:tcPr>
          <w:p w14:paraId="7B80C19F"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10 April 2024 – 25 April 2024</w:t>
            </w:r>
          </w:p>
        </w:tc>
        <w:tc>
          <w:tcPr>
            <w:tcW w:w="1435" w:type="dxa"/>
          </w:tcPr>
          <w:p w14:paraId="1590DA6A" w14:textId="77777777" w:rsidR="004647C7" w:rsidRDefault="004647C7" w:rsidP="009562B1">
            <w:pPr>
              <w:rPr>
                <w:rFonts w:ascii="Times New Roman" w:hAnsi="Times New Roman" w:cs="Times New Roman"/>
                <w:b/>
                <w:sz w:val="32"/>
                <w:szCs w:val="32"/>
              </w:rPr>
            </w:pPr>
          </w:p>
        </w:tc>
      </w:tr>
      <w:tr w:rsidR="004647C7" w14:paraId="25AD07DD" w14:textId="77777777" w:rsidTr="009562B1">
        <w:tc>
          <w:tcPr>
            <w:tcW w:w="1075" w:type="dxa"/>
          </w:tcPr>
          <w:p w14:paraId="390C5876"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29AA6F53"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5.4</w:t>
            </w:r>
          </w:p>
        </w:tc>
        <w:tc>
          <w:tcPr>
            <w:tcW w:w="3870" w:type="dxa"/>
          </w:tcPr>
          <w:p w14:paraId="0A7D8F6F"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 xml:space="preserve">Describe tokenomics associated with dApp </w:t>
            </w:r>
          </w:p>
        </w:tc>
        <w:tc>
          <w:tcPr>
            <w:tcW w:w="1800" w:type="dxa"/>
          </w:tcPr>
          <w:p w14:paraId="0DF4455B"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22 April 2024 – 29 April 2024</w:t>
            </w:r>
          </w:p>
        </w:tc>
        <w:tc>
          <w:tcPr>
            <w:tcW w:w="1435" w:type="dxa"/>
          </w:tcPr>
          <w:p w14:paraId="6F157817" w14:textId="77777777" w:rsidR="004647C7" w:rsidRDefault="004647C7" w:rsidP="009562B1">
            <w:pPr>
              <w:rPr>
                <w:rFonts w:ascii="Times New Roman" w:hAnsi="Times New Roman" w:cs="Times New Roman"/>
                <w:b/>
                <w:sz w:val="32"/>
                <w:szCs w:val="32"/>
              </w:rPr>
            </w:pPr>
          </w:p>
        </w:tc>
      </w:tr>
      <w:tr w:rsidR="004647C7" w14:paraId="62AC1DF6" w14:textId="77777777" w:rsidTr="009562B1">
        <w:tc>
          <w:tcPr>
            <w:tcW w:w="1075" w:type="dxa"/>
          </w:tcPr>
          <w:p w14:paraId="7A136659"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2</w:t>
            </w:r>
          </w:p>
        </w:tc>
        <w:tc>
          <w:tcPr>
            <w:tcW w:w="1170" w:type="dxa"/>
          </w:tcPr>
          <w:p w14:paraId="554A65F5"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5.5</w:t>
            </w:r>
          </w:p>
        </w:tc>
        <w:tc>
          <w:tcPr>
            <w:tcW w:w="3870" w:type="dxa"/>
          </w:tcPr>
          <w:p w14:paraId="22364B23"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Provide citations and references</w:t>
            </w:r>
          </w:p>
        </w:tc>
        <w:tc>
          <w:tcPr>
            <w:tcW w:w="1800" w:type="dxa"/>
          </w:tcPr>
          <w:p w14:paraId="17ED3D1B" w14:textId="77777777" w:rsidR="004647C7" w:rsidRPr="00466ED2" w:rsidRDefault="004647C7" w:rsidP="009562B1">
            <w:pPr>
              <w:rPr>
                <w:rFonts w:ascii="Times New Roman" w:hAnsi="Times New Roman" w:cs="Times New Roman"/>
                <w:sz w:val="20"/>
                <w:szCs w:val="20"/>
              </w:rPr>
            </w:pPr>
            <w:r w:rsidRPr="00466ED2">
              <w:rPr>
                <w:rFonts w:ascii="Times New Roman" w:hAnsi="Times New Roman" w:cs="Times New Roman"/>
                <w:sz w:val="20"/>
                <w:szCs w:val="20"/>
              </w:rPr>
              <w:t>30 April 2024 – 2 May 2024</w:t>
            </w:r>
          </w:p>
        </w:tc>
        <w:tc>
          <w:tcPr>
            <w:tcW w:w="1435" w:type="dxa"/>
          </w:tcPr>
          <w:p w14:paraId="034E01EA" w14:textId="77777777" w:rsidR="004647C7" w:rsidRDefault="004647C7" w:rsidP="009562B1">
            <w:pPr>
              <w:rPr>
                <w:rFonts w:ascii="Times New Roman" w:hAnsi="Times New Roman" w:cs="Times New Roman"/>
                <w:b/>
                <w:sz w:val="32"/>
                <w:szCs w:val="32"/>
              </w:rPr>
            </w:pPr>
          </w:p>
        </w:tc>
      </w:tr>
    </w:tbl>
    <w:p w14:paraId="6D4D709A" w14:textId="2E36CD2B" w:rsidR="004647C7" w:rsidRDefault="004647C7" w:rsidP="00C9218C">
      <w:pPr>
        <w:jc w:val="both"/>
        <w:rPr>
          <w:color w:val="0000FF"/>
        </w:rPr>
      </w:pPr>
    </w:p>
    <w:p w14:paraId="0769B34E" w14:textId="33577B65" w:rsidR="00C9218C" w:rsidRDefault="00C9218C" w:rsidP="00C9218C">
      <w:pPr>
        <w:jc w:val="both"/>
        <w:rPr>
          <w:color w:val="0000FF"/>
        </w:rPr>
      </w:pPr>
      <w:r>
        <w:rPr>
          <w:noProof/>
          <w:lang w:eastAsia="en-US"/>
        </w:rPr>
        <w:drawing>
          <wp:inline distT="0" distB="0" distL="0" distR="0" wp14:anchorId="0DE93A4F" wp14:editId="257BBBC8">
            <wp:extent cx="5276215" cy="37973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215" cy="3797300"/>
                    </a:xfrm>
                    <a:prstGeom prst="rect">
                      <a:avLst/>
                    </a:prstGeom>
                  </pic:spPr>
                </pic:pic>
              </a:graphicData>
            </a:graphic>
          </wp:inline>
        </w:drawing>
      </w:r>
    </w:p>
    <w:p w14:paraId="3E259C78" w14:textId="4197CA29" w:rsidR="0039119F" w:rsidRDefault="0039119F" w:rsidP="00C9218C">
      <w:pPr>
        <w:jc w:val="both"/>
        <w:rPr>
          <w:color w:val="0000FF"/>
        </w:rPr>
      </w:pPr>
      <w:r>
        <w:rPr>
          <w:noProof/>
          <w:lang w:eastAsia="en-US"/>
        </w:rPr>
        <w:drawing>
          <wp:inline distT="0" distB="0" distL="0" distR="0" wp14:anchorId="7733563E" wp14:editId="6F48F84D">
            <wp:extent cx="5276215" cy="40970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215" cy="4097020"/>
                    </a:xfrm>
                    <a:prstGeom prst="rect">
                      <a:avLst/>
                    </a:prstGeom>
                  </pic:spPr>
                </pic:pic>
              </a:graphicData>
            </a:graphic>
          </wp:inline>
        </w:drawing>
      </w:r>
    </w:p>
    <w:p w14:paraId="38624012" w14:textId="09E01132" w:rsidR="0086738E" w:rsidRPr="00C12674" w:rsidRDefault="0086738E">
      <w:pPr>
        <w:pStyle w:val="Heading1"/>
        <w:rPr>
          <w:rFonts w:ascii="Times New Roman" w:eastAsia="Times New Roman" w:hAnsi="Times New Roman" w:cs="Times New Roman"/>
          <w:b/>
        </w:rPr>
      </w:pPr>
      <w:bookmarkStart w:id="12" w:name="_Toc137810062"/>
      <w:r w:rsidRPr="00C12674">
        <w:rPr>
          <w:rFonts w:ascii="Times New Roman" w:eastAsia="Times New Roman" w:hAnsi="Times New Roman" w:cs="Times New Roman"/>
          <w:b/>
        </w:rPr>
        <w:t>13. Business Model Map</w:t>
      </w:r>
      <w:bookmarkEnd w:id="12"/>
    </w:p>
    <w:p w14:paraId="78B2B212" w14:textId="31AD17E8" w:rsidR="0086738E" w:rsidRPr="0086738E" w:rsidRDefault="00A84E5B" w:rsidP="0086738E">
      <w:r>
        <w:rPr>
          <w:noProof/>
          <w:lang w:eastAsia="en-US"/>
        </w:rPr>
        <w:drawing>
          <wp:inline distT="0" distB="0" distL="0" distR="0" wp14:anchorId="587AEA0F" wp14:editId="3E0C10EA">
            <wp:extent cx="5276215" cy="27495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6215" cy="2749550"/>
                    </a:xfrm>
                    <a:prstGeom prst="rect">
                      <a:avLst/>
                    </a:prstGeom>
                  </pic:spPr>
                </pic:pic>
              </a:graphicData>
            </a:graphic>
          </wp:inline>
        </w:drawing>
      </w:r>
    </w:p>
    <w:p w14:paraId="068F0FA7" w14:textId="5B9B30B7" w:rsidR="003B4F6D" w:rsidRPr="00AF7C60" w:rsidRDefault="0086738E" w:rsidP="000920B9">
      <w:pPr>
        <w:pStyle w:val="Heading1"/>
        <w:rPr>
          <w:rFonts w:ascii="Times New Roman" w:eastAsia="Times New Roman" w:hAnsi="Times New Roman" w:cs="Times New Roman"/>
          <w:b/>
        </w:rPr>
      </w:pPr>
      <w:bookmarkStart w:id="13" w:name="_Toc137810063"/>
      <w:r w:rsidRPr="00AF7C60">
        <w:rPr>
          <w:rFonts w:ascii="Times New Roman" w:eastAsia="Times New Roman" w:hAnsi="Times New Roman" w:cs="Times New Roman"/>
          <w:b/>
        </w:rPr>
        <w:t>14. Business Model Canvas</w:t>
      </w:r>
      <w:bookmarkEnd w:id="13"/>
      <w:r w:rsidRPr="00AF7C60">
        <w:rPr>
          <w:rFonts w:ascii="Times New Roman" w:eastAsia="Times New Roman" w:hAnsi="Times New Roman" w:cs="Times New Roman"/>
          <w:b/>
        </w:rPr>
        <w:t xml:space="preserve"> </w:t>
      </w:r>
    </w:p>
    <w:p w14:paraId="054D4730" w14:textId="697C13CD" w:rsidR="003B4F6D" w:rsidRPr="0086738E" w:rsidRDefault="000920B9" w:rsidP="008428D3">
      <w:r>
        <w:rPr>
          <w:noProof/>
          <w:lang w:eastAsia="en-US"/>
        </w:rPr>
        <w:drawing>
          <wp:inline distT="0" distB="0" distL="0" distR="0" wp14:anchorId="02882F95" wp14:editId="6FBE1016">
            <wp:extent cx="5273040" cy="3726180"/>
            <wp:effectExtent l="0" t="0" r="3810" b="7620"/>
            <wp:docPr id="193" name="Picture 193" descr="C:\Users\SAIF UR REHMAN\Downloads\Green simple business model canvas po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 UR REHMAN\Downloads\Green simple business model canvas post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3726180"/>
                    </a:xfrm>
                    <a:prstGeom prst="rect">
                      <a:avLst/>
                    </a:prstGeom>
                    <a:noFill/>
                    <a:ln>
                      <a:noFill/>
                    </a:ln>
                  </pic:spPr>
                </pic:pic>
              </a:graphicData>
            </a:graphic>
          </wp:inline>
        </w:drawing>
      </w:r>
    </w:p>
    <w:p w14:paraId="3309E125" w14:textId="77777777" w:rsidR="004A50BA" w:rsidRPr="00DC6C37" w:rsidRDefault="005373E3" w:rsidP="004A50BA">
      <w:pPr>
        <w:pStyle w:val="Heading1"/>
        <w:rPr>
          <w:rFonts w:ascii="Times New Roman" w:eastAsia="Times New Roman" w:hAnsi="Times New Roman" w:cs="Times New Roman"/>
          <w:b/>
        </w:rPr>
      </w:pPr>
      <w:bookmarkStart w:id="14" w:name="_Toc137810064"/>
      <w:r w:rsidRPr="00DC6C37">
        <w:rPr>
          <w:rFonts w:ascii="Times New Roman" w:eastAsia="Times New Roman" w:hAnsi="Times New Roman" w:cs="Times New Roman"/>
          <w:b/>
        </w:rPr>
        <w:t>1</w:t>
      </w:r>
      <w:r w:rsidR="0086738E" w:rsidRPr="00DC6C37">
        <w:rPr>
          <w:rFonts w:ascii="Times New Roman" w:eastAsia="Times New Roman" w:hAnsi="Times New Roman" w:cs="Times New Roman"/>
          <w:b/>
        </w:rPr>
        <w:t>5</w:t>
      </w:r>
      <w:r w:rsidRPr="00DC6C37">
        <w:rPr>
          <w:rFonts w:ascii="Times New Roman" w:eastAsia="Times New Roman" w:hAnsi="Times New Roman" w:cs="Times New Roman"/>
          <w:b/>
        </w:rPr>
        <w:t>. References</w:t>
      </w:r>
      <w:bookmarkEnd w:id="14"/>
    </w:p>
    <w:p w14:paraId="00000054" w14:textId="73FCCE8B" w:rsidR="00374C6D" w:rsidRDefault="006F4CB6" w:rsidP="004A50BA">
      <w:pPr>
        <w:pStyle w:val="Heading1"/>
        <w:rPr>
          <w:rFonts w:ascii="Times New Roman" w:hAnsi="Times New Roman" w:cs="Times New Roman"/>
          <w:color w:val="000000" w:themeColor="text1"/>
          <w:sz w:val="24"/>
          <w:szCs w:val="24"/>
          <w:shd w:val="clear" w:color="auto" w:fill="FFFFFF"/>
        </w:rPr>
      </w:pPr>
      <w:hyperlink r:id="rId13" w:history="1">
        <w:r w:rsidR="004A50BA" w:rsidRPr="006927D4">
          <w:rPr>
            <w:rStyle w:val="Hyperlink"/>
            <w:rFonts w:ascii="Times New Roman" w:hAnsi="Times New Roman" w:cs="Times New Roman"/>
            <w:color w:val="000DFF"/>
            <w:sz w:val="24"/>
            <w:szCs w:val="24"/>
            <w:shd w:val="clear" w:color="auto" w:fill="FFFFFF"/>
          </w:rPr>
          <w:t>Ani Karibian</w:t>
        </w:r>
      </w:hyperlink>
      <w:r w:rsidR="004A50BA" w:rsidRPr="004A50BA">
        <w:rPr>
          <w:rFonts w:ascii="Times New Roman" w:hAnsi="Times New Roman" w:cs="Times New Roman"/>
        </w:rPr>
        <w:t xml:space="preserve"> :</w:t>
      </w:r>
      <w:r w:rsidR="004A50BA" w:rsidRPr="004A50BA">
        <w:rPr>
          <w:rFonts w:ascii="Times New Roman" w:hAnsi="Times New Roman" w:cs="Times New Roman"/>
          <w:sz w:val="24"/>
          <w:szCs w:val="24"/>
        </w:rPr>
        <w:t xml:space="preserve"> </w:t>
      </w:r>
      <w:r w:rsidR="006927D4">
        <w:rPr>
          <w:rFonts w:ascii="Times New Roman" w:hAnsi="Times New Roman" w:cs="Times New Roman"/>
          <w:sz w:val="24"/>
          <w:szCs w:val="24"/>
        </w:rPr>
        <w:t>“</w:t>
      </w:r>
      <w:r w:rsidR="004A50BA" w:rsidRPr="004A50BA">
        <w:rPr>
          <w:rFonts w:ascii="Times New Roman" w:hAnsi="Times New Roman" w:cs="Times New Roman"/>
          <w:color w:val="222222"/>
          <w:spacing w:val="-30"/>
          <w:sz w:val="24"/>
          <w:szCs w:val="24"/>
        </w:rPr>
        <w:t>Challenges  the  Music  Industry  is  Facing  in  the  21</w:t>
      </w:r>
      <w:r w:rsidR="004A50BA" w:rsidRPr="004A50BA">
        <w:rPr>
          <w:rFonts w:ascii="Times New Roman" w:hAnsi="Times New Roman" w:cs="Times New Roman"/>
          <w:color w:val="222222"/>
          <w:spacing w:val="-30"/>
          <w:sz w:val="24"/>
          <w:szCs w:val="24"/>
          <w:vertAlign w:val="superscript"/>
        </w:rPr>
        <w:t>st</w:t>
      </w:r>
      <w:r w:rsidR="004A50BA" w:rsidRPr="004A50BA">
        <w:rPr>
          <w:rFonts w:ascii="Times New Roman" w:hAnsi="Times New Roman" w:cs="Times New Roman"/>
          <w:color w:val="222222"/>
          <w:spacing w:val="-30"/>
          <w:sz w:val="24"/>
          <w:szCs w:val="24"/>
        </w:rPr>
        <w:t xml:space="preserve">  Century</w:t>
      </w:r>
      <w:r w:rsidR="006927D4">
        <w:rPr>
          <w:rFonts w:ascii="Times New Roman" w:hAnsi="Times New Roman" w:cs="Times New Roman"/>
          <w:color w:val="222222"/>
          <w:spacing w:val="-30"/>
          <w:sz w:val="24"/>
          <w:szCs w:val="24"/>
        </w:rPr>
        <w:t>”</w:t>
      </w:r>
      <w:r w:rsidR="004A50BA">
        <w:rPr>
          <w:rFonts w:ascii="Times New Roman" w:hAnsi="Times New Roman" w:cs="Times New Roman"/>
          <w:color w:val="222222"/>
          <w:spacing w:val="-30"/>
          <w:sz w:val="24"/>
          <w:szCs w:val="24"/>
        </w:rPr>
        <w:t>,</w:t>
      </w:r>
      <w:r w:rsidR="004A50BA" w:rsidRPr="004A50BA">
        <w:rPr>
          <w:rFonts w:ascii="Times New Roman" w:hAnsi="Times New Roman" w:cs="Times New Roman"/>
          <w:color w:val="000000" w:themeColor="text1"/>
          <w:spacing w:val="-30"/>
          <w:sz w:val="24"/>
          <w:szCs w:val="24"/>
        </w:rPr>
        <w:t xml:space="preserve"> </w:t>
      </w:r>
      <w:r w:rsidR="004A50BA">
        <w:rPr>
          <w:rFonts w:ascii="Times New Roman" w:hAnsi="Times New Roman" w:cs="Times New Roman"/>
          <w:color w:val="000000" w:themeColor="text1"/>
          <w:spacing w:val="-30"/>
          <w:sz w:val="24"/>
          <w:szCs w:val="24"/>
        </w:rPr>
        <w:t xml:space="preserve"> </w:t>
      </w:r>
      <w:r w:rsidR="004A50BA" w:rsidRPr="004A50BA">
        <w:rPr>
          <w:rFonts w:ascii="Times New Roman" w:hAnsi="Times New Roman" w:cs="Times New Roman"/>
          <w:color w:val="000000" w:themeColor="text1"/>
          <w:sz w:val="24"/>
          <w:szCs w:val="24"/>
          <w:shd w:val="clear" w:color="auto" w:fill="FFFFFF"/>
        </w:rPr>
        <w:t>January 17, 2022</w:t>
      </w:r>
      <w:r w:rsidR="004A50BA">
        <w:rPr>
          <w:rFonts w:ascii="Times New Roman" w:hAnsi="Times New Roman" w:cs="Times New Roman"/>
          <w:color w:val="000000" w:themeColor="text1"/>
          <w:sz w:val="24"/>
          <w:szCs w:val="24"/>
          <w:shd w:val="clear" w:color="auto" w:fill="FFFFFF"/>
        </w:rPr>
        <w:t xml:space="preserve">, June 24, 2023, </w:t>
      </w:r>
      <w:hyperlink r:id="rId14" w:history="1">
        <w:r w:rsidR="004A50BA" w:rsidRPr="004A50BA">
          <w:rPr>
            <w:rStyle w:val="Hyperlink"/>
            <w:sz w:val="24"/>
            <w:szCs w:val="24"/>
          </w:rPr>
          <w:t>Challenges the Music Industry is Facing in the 21st Century | Mubert Blog — Mubert Blog</w:t>
        </w:r>
      </w:hyperlink>
      <w:r w:rsidR="004A50BA">
        <w:rPr>
          <w:rFonts w:ascii="Times New Roman" w:hAnsi="Times New Roman" w:cs="Times New Roman"/>
          <w:color w:val="000000" w:themeColor="text1"/>
          <w:sz w:val="24"/>
          <w:szCs w:val="24"/>
          <w:shd w:val="clear" w:color="auto" w:fill="FFFFFF"/>
        </w:rPr>
        <w:t xml:space="preserve"> </w:t>
      </w:r>
    </w:p>
    <w:p w14:paraId="648F84C5" w14:textId="70E57917" w:rsidR="004A50BA" w:rsidRDefault="004A50BA" w:rsidP="004A50BA"/>
    <w:p w14:paraId="2E636D67" w14:textId="77777777" w:rsidR="004A50BA" w:rsidRPr="004A50BA" w:rsidRDefault="004A50BA" w:rsidP="004A50BA"/>
    <w:p w14:paraId="4224D1B5" w14:textId="0055A681" w:rsidR="004A50BA" w:rsidRDefault="006927D4" w:rsidP="004A50BA">
      <w:r w:rsidRPr="00D22924">
        <w:rPr>
          <w:rFonts w:ascii="proxima_nova_alt_rgregular" w:hAnsi="proxima_nova_alt_rgregular"/>
          <w:color w:val="1F497D" w:themeColor="text2"/>
        </w:rPr>
        <w:t>Blockchain Evangelist</w:t>
      </w:r>
      <w:r>
        <w:rPr>
          <w:rFonts w:ascii="proxima_nova_alt_rgregular" w:hAnsi="proxima_nova_alt_rgregular"/>
          <w:color w:val="000000"/>
        </w:rPr>
        <w:t>, “choosing polygon over ethereum to build efficient dApps”,</w:t>
      </w:r>
      <w:r w:rsidR="00F4405C">
        <w:rPr>
          <w:rFonts w:ascii="proxima_nova_alt_rgregular" w:hAnsi="proxima_nova_alt_rgregular"/>
          <w:color w:val="000000"/>
        </w:rPr>
        <w:t xml:space="preserve"> March 24, 2023, appinventiv, </w:t>
      </w:r>
      <w:r w:rsidR="00F4405C">
        <w:rPr>
          <w:color w:val="000000" w:themeColor="text1"/>
          <w:shd w:val="clear" w:color="auto" w:fill="FFFFFF"/>
        </w:rPr>
        <w:t xml:space="preserve">June 24, 2023, </w:t>
      </w:r>
      <w:hyperlink r:id="rId15" w:history="1">
        <w:r w:rsidR="00F4405C">
          <w:rPr>
            <w:rStyle w:val="Hyperlink"/>
          </w:rPr>
          <w:t>Choosing Polygon over Ethereum to Build Efficient dApps (appinventiv.com)</w:t>
        </w:r>
      </w:hyperlink>
    </w:p>
    <w:p w14:paraId="70E158A9" w14:textId="10133546" w:rsidR="00514D38" w:rsidRDefault="00514D38" w:rsidP="004A50BA"/>
    <w:p w14:paraId="4BEF7341" w14:textId="3698A1E6" w:rsidR="00514D38" w:rsidRDefault="004060A6" w:rsidP="004A50BA">
      <w:r>
        <w:t>Georgia Weston</w:t>
      </w:r>
      <w:r w:rsidR="003D5693">
        <w:t>, “What is Ganache Blockchain – 101 Blockchains”</w:t>
      </w:r>
      <w:r w:rsidR="006F1C3E">
        <w:t xml:space="preserve">, 5 August 2022, </w:t>
      </w:r>
      <w:r w:rsidR="006F1C3E">
        <w:rPr>
          <w:color w:val="000000" w:themeColor="text1"/>
          <w:shd w:val="clear" w:color="auto" w:fill="FFFFFF"/>
        </w:rPr>
        <w:t xml:space="preserve">June 24, 2023, </w:t>
      </w:r>
      <w:hyperlink r:id="rId16" w:history="1">
        <w:r w:rsidR="009C3526">
          <w:rPr>
            <w:rStyle w:val="Hyperlink"/>
          </w:rPr>
          <w:t>What is Ganache Blockchain - 101 Blockchains</w:t>
        </w:r>
      </w:hyperlink>
    </w:p>
    <w:p w14:paraId="73FB5D4B" w14:textId="0D36F691" w:rsidR="00BB3949" w:rsidRDefault="00BB3949" w:rsidP="004A50BA"/>
    <w:p w14:paraId="109DD6F2" w14:textId="77777777" w:rsidR="00BB3949" w:rsidRPr="006927D4" w:rsidRDefault="00BB3949" w:rsidP="004A50BA"/>
    <w:sectPr w:rsidR="00BB3949" w:rsidRPr="006927D4">
      <w:pgSz w:w="11909" w:h="16834"/>
      <w:pgMar w:top="1584" w:right="1800" w:bottom="72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roxima_nova_alt_rg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953"/>
    <w:multiLevelType w:val="hybridMultilevel"/>
    <w:tmpl w:val="AE92C8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702A3"/>
    <w:multiLevelType w:val="hybridMultilevel"/>
    <w:tmpl w:val="932E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458F7"/>
    <w:multiLevelType w:val="hybridMultilevel"/>
    <w:tmpl w:val="8AC07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F60443"/>
    <w:multiLevelType w:val="hybridMultilevel"/>
    <w:tmpl w:val="B900B0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C96B15"/>
    <w:multiLevelType w:val="hybridMultilevel"/>
    <w:tmpl w:val="9E00EE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B52965"/>
    <w:multiLevelType w:val="hybridMultilevel"/>
    <w:tmpl w:val="9AD08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DB1FE7"/>
    <w:multiLevelType w:val="hybridMultilevel"/>
    <w:tmpl w:val="281ACD96"/>
    <w:lvl w:ilvl="0" w:tplc="04090013">
      <w:start w:val="1"/>
      <w:numFmt w:val="upperRoman"/>
      <w:lvlText w:val="%1."/>
      <w:lvlJc w:val="righ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7" w15:restartNumberingAfterBreak="0">
    <w:nsid w:val="13E86A10"/>
    <w:multiLevelType w:val="hybridMultilevel"/>
    <w:tmpl w:val="4A949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5B354F"/>
    <w:multiLevelType w:val="hybridMultilevel"/>
    <w:tmpl w:val="94DAD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293A01"/>
    <w:multiLevelType w:val="hybridMultilevel"/>
    <w:tmpl w:val="FAD45C9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313E67"/>
    <w:multiLevelType w:val="hybridMultilevel"/>
    <w:tmpl w:val="092E96FC"/>
    <w:lvl w:ilvl="0" w:tplc="CD0AB224">
      <w:start w:val="1"/>
      <w:numFmt w:val="upp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143791"/>
    <w:multiLevelType w:val="hybridMultilevel"/>
    <w:tmpl w:val="D55CDCD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7564937"/>
    <w:multiLevelType w:val="hybridMultilevel"/>
    <w:tmpl w:val="F9F0EFE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2E22094B"/>
    <w:multiLevelType w:val="hybridMultilevel"/>
    <w:tmpl w:val="20BC1CA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F05E0F"/>
    <w:multiLevelType w:val="multilevel"/>
    <w:tmpl w:val="7DCA2934"/>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5" w15:restartNumberingAfterBreak="0">
    <w:nsid w:val="33686899"/>
    <w:multiLevelType w:val="hybridMultilevel"/>
    <w:tmpl w:val="1FFC67B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79B6F76"/>
    <w:multiLevelType w:val="hybridMultilevel"/>
    <w:tmpl w:val="63B45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355AE"/>
    <w:multiLevelType w:val="hybridMultilevel"/>
    <w:tmpl w:val="579C88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344B85"/>
    <w:multiLevelType w:val="hybridMultilevel"/>
    <w:tmpl w:val="D350637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31A0F50"/>
    <w:multiLevelType w:val="hybridMultilevel"/>
    <w:tmpl w:val="2D6E1BD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524095"/>
    <w:multiLevelType w:val="hybridMultilevel"/>
    <w:tmpl w:val="8C46BA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912803"/>
    <w:multiLevelType w:val="hybridMultilevel"/>
    <w:tmpl w:val="4C363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6857E27"/>
    <w:multiLevelType w:val="hybridMultilevel"/>
    <w:tmpl w:val="447EF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C46ED1"/>
    <w:multiLevelType w:val="hybridMultilevel"/>
    <w:tmpl w:val="A7BEB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B3F4CA1"/>
    <w:multiLevelType w:val="hybridMultilevel"/>
    <w:tmpl w:val="E51270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2163440"/>
    <w:multiLevelType w:val="hybridMultilevel"/>
    <w:tmpl w:val="D93C514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3AA3EDC"/>
    <w:multiLevelType w:val="hybridMultilevel"/>
    <w:tmpl w:val="42C049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4B241F6"/>
    <w:multiLevelType w:val="hybridMultilevel"/>
    <w:tmpl w:val="9CE0EC7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90D693F"/>
    <w:multiLevelType w:val="multilevel"/>
    <w:tmpl w:val="B09E3A0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9" w15:restartNumberingAfterBreak="0">
    <w:nsid w:val="76FA2BC1"/>
    <w:multiLevelType w:val="hybridMultilevel"/>
    <w:tmpl w:val="88FCADA0"/>
    <w:lvl w:ilvl="0" w:tplc="04090013">
      <w:start w:val="1"/>
      <w:numFmt w:val="upperRoman"/>
      <w:lvlText w:val="%1."/>
      <w:lvlJc w:val="righ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30" w15:restartNumberingAfterBreak="0">
    <w:nsid w:val="78455057"/>
    <w:multiLevelType w:val="hybridMultilevel"/>
    <w:tmpl w:val="D5825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4"/>
  </w:num>
  <w:num w:numId="3">
    <w:abstractNumId w:val="16"/>
  </w:num>
  <w:num w:numId="4">
    <w:abstractNumId w:val="22"/>
  </w:num>
  <w:num w:numId="5">
    <w:abstractNumId w:val="24"/>
  </w:num>
  <w:num w:numId="6">
    <w:abstractNumId w:val="30"/>
  </w:num>
  <w:num w:numId="7">
    <w:abstractNumId w:val="26"/>
  </w:num>
  <w:num w:numId="8">
    <w:abstractNumId w:val="10"/>
  </w:num>
  <w:num w:numId="9">
    <w:abstractNumId w:val="12"/>
  </w:num>
  <w:num w:numId="10">
    <w:abstractNumId w:val="21"/>
  </w:num>
  <w:num w:numId="11">
    <w:abstractNumId w:val="8"/>
  </w:num>
  <w:num w:numId="12">
    <w:abstractNumId w:val="1"/>
  </w:num>
  <w:num w:numId="13">
    <w:abstractNumId w:val="5"/>
  </w:num>
  <w:num w:numId="14">
    <w:abstractNumId w:val="7"/>
  </w:num>
  <w:num w:numId="15">
    <w:abstractNumId w:val="23"/>
  </w:num>
  <w:num w:numId="16">
    <w:abstractNumId w:val="17"/>
  </w:num>
  <w:num w:numId="17">
    <w:abstractNumId w:val="18"/>
  </w:num>
  <w:num w:numId="18">
    <w:abstractNumId w:val="4"/>
  </w:num>
  <w:num w:numId="19">
    <w:abstractNumId w:val="25"/>
  </w:num>
  <w:num w:numId="20">
    <w:abstractNumId w:val="6"/>
  </w:num>
  <w:num w:numId="21">
    <w:abstractNumId w:val="29"/>
  </w:num>
  <w:num w:numId="22">
    <w:abstractNumId w:val="15"/>
  </w:num>
  <w:num w:numId="23">
    <w:abstractNumId w:val="27"/>
  </w:num>
  <w:num w:numId="24">
    <w:abstractNumId w:val="11"/>
  </w:num>
  <w:num w:numId="25">
    <w:abstractNumId w:val="20"/>
  </w:num>
  <w:num w:numId="26">
    <w:abstractNumId w:val="3"/>
  </w:num>
  <w:num w:numId="27">
    <w:abstractNumId w:val="13"/>
  </w:num>
  <w:num w:numId="28">
    <w:abstractNumId w:val="9"/>
  </w:num>
  <w:num w:numId="29">
    <w:abstractNumId w:val="0"/>
  </w:num>
  <w:num w:numId="30">
    <w:abstractNumId w:val="19"/>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C6D"/>
    <w:rsid w:val="0000257B"/>
    <w:rsid w:val="00041F1C"/>
    <w:rsid w:val="000468F4"/>
    <w:rsid w:val="00057FA1"/>
    <w:rsid w:val="00065724"/>
    <w:rsid w:val="00073531"/>
    <w:rsid w:val="00081FB5"/>
    <w:rsid w:val="00082F05"/>
    <w:rsid w:val="00084B09"/>
    <w:rsid w:val="000920B9"/>
    <w:rsid w:val="000A2B6E"/>
    <w:rsid w:val="000A7AF1"/>
    <w:rsid w:val="000D0D24"/>
    <w:rsid w:val="000F3E36"/>
    <w:rsid w:val="000F6D29"/>
    <w:rsid w:val="00100901"/>
    <w:rsid w:val="00111068"/>
    <w:rsid w:val="00150DEB"/>
    <w:rsid w:val="00174F79"/>
    <w:rsid w:val="00180D1E"/>
    <w:rsid w:val="00197CCB"/>
    <w:rsid w:val="001A7983"/>
    <w:rsid w:val="001B20A9"/>
    <w:rsid w:val="001C3EAD"/>
    <w:rsid w:val="001E6D8C"/>
    <w:rsid w:val="00201BA5"/>
    <w:rsid w:val="00223842"/>
    <w:rsid w:val="00234A0B"/>
    <w:rsid w:val="00240D78"/>
    <w:rsid w:val="00241A60"/>
    <w:rsid w:val="002421D9"/>
    <w:rsid w:val="0025443E"/>
    <w:rsid w:val="00256098"/>
    <w:rsid w:val="002A3031"/>
    <w:rsid w:val="002C4A46"/>
    <w:rsid w:val="002E329E"/>
    <w:rsid w:val="00305603"/>
    <w:rsid w:val="003104DC"/>
    <w:rsid w:val="00314105"/>
    <w:rsid w:val="00333255"/>
    <w:rsid w:val="00353699"/>
    <w:rsid w:val="00353B0D"/>
    <w:rsid w:val="00357921"/>
    <w:rsid w:val="003619A4"/>
    <w:rsid w:val="00362844"/>
    <w:rsid w:val="0037045C"/>
    <w:rsid w:val="00374C6D"/>
    <w:rsid w:val="0039119F"/>
    <w:rsid w:val="0039358F"/>
    <w:rsid w:val="003A47B0"/>
    <w:rsid w:val="003A6FB2"/>
    <w:rsid w:val="003B4F6D"/>
    <w:rsid w:val="003C797E"/>
    <w:rsid w:val="003D22FF"/>
    <w:rsid w:val="003D5693"/>
    <w:rsid w:val="0040266E"/>
    <w:rsid w:val="004060A6"/>
    <w:rsid w:val="00414D33"/>
    <w:rsid w:val="004223CD"/>
    <w:rsid w:val="00436C24"/>
    <w:rsid w:val="004373DA"/>
    <w:rsid w:val="00440FE3"/>
    <w:rsid w:val="004456CB"/>
    <w:rsid w:val="004647C7"/>
    <w:rsid w:val="0049182B"/>
    <w:rsid w:val="004A50BA"/>
    <w:rsid w:val="004C092E"/>
    <w:rsid w:val="004D3AC7"/>
    <w:rsid w:val="004E2E44"/>
    <w:rsid w:val="00514D38"/>
    <w:rsid w:val="00516C88"/>
    <w:rsid w:val="00530DD3"/>
    <w:rsid w:val="00534CC9"/>
    <w:rsid w:val="005373E3"/>
    <w:rsid w:val="005442E7"/>
    <w:rsid w:val="00547244"/>
    <w:rsid w:val="005604BD"/>
    <w:rsid w:val="0057643A"/>
    <w:rsid w:val="005B05B6"/>
    <w:rsid w:val="005B65A3"/>
    <w:rsid w:val="005E5F51"/>
    <w:rsid w:val="00611DC6"/>
    <w:rsid w:val="00631B2B"/>
    <w:rsid w:val="00635CC6"/>
    <w:rsid w:val="0064180D"/>
    <w:rsid w:val="00652AE3"/>
    <w:rsid w:val="006774AA"/>
    <w:rsid w:val="006927D4"/>
    <w:rsid w:val="00693670"/>
    <w:rsid w:val="006B18C8"/>
    <w:rsid w:val="006B4E2C"/>
    <w:rsid w:val="006C14A3"/>
    <w:rsid w:val="006C5DF3"/>
    <w:rsid w:val="006D3D91"/>
    <w:rsid w:val="006F1C3E"/>
    <w:rsid w:val="006F4CB6"/>
    <w:rsid w:val="00702CE5"/>
    <w:rsid w:val="007042AA"/>
    <w:rsid w:val="00722372"/>
    <w:rsid w:val="00730291"/>
    <w:rsid w:val="007330C5"/>
    <w:rsid w:val="00754880"/>
    <w:rsid w:val="0076076C"/>
    <w:rsid w:val="00776882"/>
    <w:rsid w:val="00793BDA"/>
    <w:rsid w:val="00794ECC"/>
    <w:rsid w:val="007B1939"/>
    <w:rsid w:val="007D2A34"/>
    <w:rsid w:val="007D5C49"/>
    <w:rsid w:val="007D62AB"/>
    <w:rsid w:val="007D64FC"/>
    <w:rsid w:val="007F44F2"/>
    <w:rsid w:val="00802F35"/>
    <w:rsid w:val="00803960"/>
    <w:rsid w:val="00804047"/>
    <w:rsid w:val="008138C2"/>
    <w:rsid w:val="00813B6A"/>
    <w:rsid w:val="00831B9B"/>
    <w:rsid w:val="00834912"/>
    <w:rsid w:val="008428D3"/>
    <w:rsid w:val="0086738E"/>
    <w:rsid w:val="008825FD"/>
    <w:rsid w:val="00887E94"/>
    <w:rsid w:val="00894E81"/>
    <w:rsid w:val="008B62EA"/>
    <w:rsid w:val="008B63D4"/>
    <w:rsid w:val="008C6F4F"/>
    <w:rsid w:val="008E1052"/>
    <w:rsid w:val="009076E3"/>
    <w:rsid w:val="009142F1"/>
    <w:rsid w:val="0093004E"/>
    <w:rsid w:val="00931B8C"/>
    <w:rsid w:val="0093734C"/>
    <w:rsid w:val="00937774"/>
    <w:rsid w:val="00937E5C"/>
    <w:rsid w:val="00940AB1"/>
    <w:rsid w:val="00971DA2"/>
    <w:rsid w:val="009B52DE"/>
    <w:rsid w:val="009C3526"/>
    <w:rsid w:val="009D2461"/>
    <w:rsid w:val="009E5219"/>
    <w:rsid w:val="009F59EF"/>
    <w:rsid w:val="00A04704"/>
    <w:rsid w:val="00A126FC"/>
    <w:rsid w:val="00A23288"/>
    <w:rsid w:val="00A238E0"/>
    <w:rsid w:val="00A36AA6"/>
    <w:rsid w:val="00A47FBF"/>
    <w:rsid w:val="00A50146"/>
    <w:rsid w:val="00A56955"/>
    <w:rsid w:val="00A62A0A"/>
    <w:rsid w:val="00A64B90"/>
    <w:rsid w:val="00A666A8"/>
    <w:rsid w:val="00A84E5B"/>
    <w:rsid w:val="00AC542F"/>
    <w:rsid w:val="00AC571F"/>
    <w:rsid w:val="00AD06E8"/>
    <w:rsid w:val="00AF3253"/>
    <w:rsid w:val="00AF3770"/>
    <w:rsid w:val="00AF7C60"/>
    <w:rsid w:val="00B15335"/>
    <w:rsid w:val="00B23B14"/>
    <w:rsid w:val="00B26A81"/>
    <w:rsid w:val="00B3050E"/>
    <w:rsid w:val="00B63613"/>
    <w:rsid w:val="00B71985"/>
    <w:rsid w:val="00B71ED9"/>
    <w:rsid w:val="00B936F7"/>
    <w:rsid w:val="00B97ABD"/>
    <w:rsid w:val="00BA21AD"/>
    <w:rsid w:val="00BA2A70"/>
    <w:rsid w:val="00BA7303"/>
    <w:rsid w:val="00BB379D"/>
    <w:rsid w:val="00BB3949"/>
    <w:rsid w:val="00BE3523"/>
    <w:rsid w:val="00BF6C7B"/>
    <w:rsid w:val="00C06F93"/>
    <w:rsid w:val="00C12674"/>
    <w:rsid w:val="00C422F7"/>
    <w:rsid w:val="00C5749B"/>
    <w:rsid w:val="00C72328"/>
    <w:rsid w:val="00C86B6F"/>
    <w:rsid w:val="00C9218C"/>
    <w:rsid w:val="00CD3348"/>
    <w:rsid w:val="00CE789C"/>
    <w:rsid w:val="00CF6DF8"/>
    <w:rsid w:val="00CF7612"/>
    <w:rsid w:val="00D025D4"/>
    <w:rsid w:val="00D02F72"/>
    <w:rsid w:val="00D07C3F"/>
    <w:rsid w:val="00D17B9F"/>
    <w:rsid w:val="00D22924"/>
    <w:rsid w:val="00D47730"/>
    <w:rsid w:val="00D66A63"/>
    <w:rsid w:val="00D903D6"/>
    <w:rsid w:val="00D97BA0"/>
    <w:rsid w:val="00DA0EC7"/>
    <w:rsid w:val="00DA23AA"/>
    <w:rsid w:val="00DA3C34"/>
    <w:rsid w:val="00DB5476"/>
    <w:rsid w:val="00DC44B4"/>
    <w:rsid w:val="00DC6C37"/>
    <w:rsid w:val="00DD0822"/>
    <w:rsid w:val="00DE3A88"/>
    <w:rsid w:val="00DE5783"/>
    <w:rsid w:val="00E02784"/>
    <w:rsid w:val="00E31604"/>
    <w:rsid w:val="00E341F6"/>
    <w:rsid w:val="00E44EC6"/>
    <w:rsid w:val="00E548D1"/>
    <w:rsid w:val="00E6737F"/>
    <w:rsid w:val="00E70C4A"/>
    <w:rsid w:val="00E73600"/>
    <w:rsid w:val="00E763A2"/>
    <w:rsid w:val="00E83751"/>
    <w:rsid w:val="00EA514A"/>
    <w:rsid w:val="00EE7687"/>
    <w:rsid w:val="00F12B51"/>
    <w:rsid w:val="00F214BE"/>
    <w:rsid w:val="00F4405C"/>
    <w:rsid w:val="00F46185"/>
    <w:rsid w:val="00F64858"/>
    <w:rsid w:val="00F676D3"/>
    <w:rsid w:val="00F70869"/>
    <w:rsid w:val="00F8168B"/>
    <w:rsid w:val="00FB506E"/>
    <w:rsid w:val="00FC244B"/>
    <w:rsid w:val="00FE1407"/>
    <w:rsid w:val="00FE3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C833"/>
  <w15:docId w15:val="{D51A3646-073E-6043-BF21-557F698B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360" w:after="120"/>
      <w:outlineLvl w:val="0"/>
    </w:pPr>
    <w:rPr>
      <w:rFonts w:ascii="Georgia" w:eastAsia="Georgia" w:hAnsi="Georgia" w:cs="Georgia"/>
      <w:sz w:val="32"/>
      <w:szCs w:val="32"/>
    </w:rPr>
  </w:style>
  <w:style w:type="paragraph" w:styleId="Heading2">
    <w:name w:val="heading 2"/>
    <w:basedOn w:val="Normal"/>
    <w:next w:val="Normal"/>
    <w:uiPriority w:val="9"/>
    <w:unhideWhenUsed/>
    <w:qFormat/>
    <w:pPr>
      <w:keepNext/>
      <w:jc w:val="center"/>
      <w:outlineLvl w:val="1"/>
    </w:pPr>
    <w:rPr>
      <w:rFonts w:ascii="Georgia" w:eastAsia="Georgia" w:hAnsi="Georgia" w:cs="Georgia"/>
      <w:b/>
      <w:sz w:val="32"/>
      <w:szCs w:val="32"/>
    </w:rPr>
  </w:style>
  <w:style w:type="paragraph" w:styleId="Heading3">
    <w:name w:val="heading 3"/>
    <w:basedOn w:val="Normal"/>
    <w:next w:val="Normal"/>
    <w:uiPriority w:val="9"/>
    <w:unhideWhenUsed/>
    <w:qFormat/>
    <w:pPr>
      <w:keepNext/>
      <w:spacing w:before="60" w:after="60"/>
      <w:jc w:val="center"/>
      <w:outlineLvl w:val="2"/>
    </w:pPr>
    <w:rPr>
      <w:rFonts w:ascii="Garamond" w:eastAsia="Garamond" w:hAnsi="Garamond" w:cs="Garamond"/>
      <w:b/>
      <w:sz w:val="48"/>
      <w:szCs w:val="4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831B9B"/>
    <w:pPr>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en-US"/>
    </w:rPr>
  </w:style>
  <w:style w:type="paragraph" w:styleId="TOC3">
    <w:name w:val="toc 3"/>
    <w:basedOn w:val="Normal"/>
    <w:next w:val="Normal"/>
    <w:autoRedefine/>
    <w:uiPriority w:val="39"/>
    <w:unhideWhenUsed/>
    <w:rsid w:val="00831B9B"/>
    <w:pPr>
      <w:ind w:left="480"/>
    </w:pPr>
    <w:rPr>
      <w:rFonts w:asciiTheme="minorHAnsi" w:hAnsiTheme="minorHAnsi"/>
      <w:sz w:val="20"/>
      <w:szCs w:val="20"/>
    </w:rPr>
  </w:style>
  <w:style w:type="paragraph" w:styleId="TOC2">
    <w:name w:val="toc 2"/>
    <w:basedOn w:val="Normal"/>
    <w:next w:val="Normal"/>
    <w:autoRedefine/>
    <w:uiPriority w:val="39"/>
    <w:unhideWhenUsed/>
    <w:rsid w:val="00831B9B"/>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831B9B"/>
    <w:pPr>
      <w:spacing w:before="120"/>
    </w:pPr>
    <w:rPr>
      <w:rFonts w:asciiTheme="minorHAnsi" w:hAnsiTheme="minorHAnsi"/>
      <w:b/>
      <w:bCs/>
      <w:i/>
      <w:iCs/>
    </w:rPr>
  </w:style>
  <w:style w:type="character" w:styleId="Hyperlink">
    <w:name w:val="Hyperlink"/>
    <w:basedOn w:val="DefaultParagraphFont"/>
    <w:uiPriority w:val="99"/>
    <w:unhideWhenUsed/>
    <w:rsid w:val="00831B9B"/>
    <w:rPr>
      <w:color w:val="0000FF" w:themeColor="hyperlink"/>
      <w:u w:val="single"/>
    </w:rPr>
  </w:style>
  <w:style w:type="paragraph" w:styleId="TOC4">
    <w:name w:val="toc 4"/>
    <w:basedOn w:val="Normal"/>
    <w:next w:val="Normal"/>
    <w:autoRedefine/>
    <w:uiPriority w:val="39"/>
    <w:semiHidden/>
    <w:unhideWhenUsed/>
    <w:rsid w:val="00831B9B"/>
    <w:pPr>
      <w:ind w:left="720"/>
    </w:pPr>
    <w:rPr>
      <w:rFonts w:asciiTheme="minorHAnsi" w:hAnsiTheme="minorHAnsi"/>
      <w:sz w:val="20"/>
      <w:szCs w:val="20"/>
    </w:rPr>
  </w:style>
  <w:style w:type="paragraph" w:styleId="TOC5">
    <w:name w:val="toc 5"/>
    <w:basedOn w:val="Normal"/>
    <w:next w:val="Normal"/>
    <w:autoRedefine/>
    <w:uiPriority w:val="39"/>
    <w:semiHidden/>
    <w:unhideWhenUsed/>
    <w:rsid w:val="00831B9B"/>
    <w:pPr>
      <w:ind w:left="960"/>
    </w:pPr>
    <w:rPr>
      <w:rFonts w:asciiTheme="minorHAnsi" w:hAnsiTheme="minorHAnsi"/>
      <w:sz w:val="20"/>
      <w:szCs w:val="20"/>
    </w:rPr>
  </w:style>
  <w:style w:type="paragraph" w:styleId="TOC6">
    <w:name w:val="toc 6"/>
    <w:basedOn w:val="Normal"/>
    <w:next w:val="Normal"/>
    <w:autoRedefine/>
    <w:uiPriority w:val="39"/>
    <w:semiHidden/>
    <w:unhideWhenUsed/>
    <w:rsid w:val="00831B9B"/>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831B9B"/>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831B9B"/>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831B9B"/>
    <w:pPr>
      <w:ind w:left="1920"/>
    </w:pPr>
    <w:rPr>
      <w:rFonts w:asciiTheme="minorHAnsi" w:hAnsiTheme="minorHAnsi"/>
      <w:sz w:val="20"/>
      <w:szCs w:val="20"/>
    </w:rPr>
  </w:style>
  <w:style w:type="character" w:customStyle="1" w:styleId="UnresolvedMention">
    <w:name w:val="Unresolved Mention"/>
    <w:basedOn w:val="DefaultParagraphFont"/>
    <w:uiPriority w:val="99"/>
    <w:semiHidden/>
    <w:unhideWhenUsed/>
    <w:rsid w:val="00DD0822"/>
    <w:rPr>
      <w:color w:val="605E5C"/>
      <w:shd w:val="clear" w:color="auto" w:fill="E1DFDD"/>
    </w:rPr>
  </w:style>
  <w:style w:type="paragraph" w:styleId="ListParagraph">
    <w:name w:val="List Paragraph"/>
    <w:basedOn w:val="Normal"/>
    <w:uiPriority w:val="34"/>
    <w:qFormat/>
    <w:rsid w:val="00AC542F"/>
    <w:pPr>
      <w:ind w:left="720"/>
      <w:contextualSpacing/>
    </w:pPr>
  </w:style>
  <w:style w:type="character" w:styleId="FollowedHyperlink">
    <w:name w:val="FollowedHyperlink"/>
    <w:basedOn w:val="DefaultParagraphFont"/>
    <w:uiPriority w:val="99"/>
    <w:semiHidden/>
    <w:unhideWhenUsed/>
    <w:rsid w:val="008428D3"/>
    <w:rPr>
      <w:color w:val="800080" w:themeColor="followedHyperlink"/>
      <w:u w:val="single"/>
    </w:rPr>
  </w:style>
  <w:style w:type="table" w:styleId="TableGrid">
    <w:name w:val="Table Grid"/>
    <w:basedOn w:val="TableNormal"/>
    <w:uiPriority w:val="39"/>
    <w:rsid w:val="00E44EC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718720">
      <w:bodyDiv w:val="1"/>
      <w:marLeft w:val="0"/>
      <w:marRight w:val="0"/>
      <w:marTop w:val="0"/>
      <w:marBottom w:val="0"/>
      <w:divBdr>
        <w:top w:val="none" w:sz="0" w:space="0" w:color="auto"/>
        <w:left w:val="none" w:sz="0" w:space="0" w:color="auto"/>
        <w:bottom w:val="none" w:sz="0" w:space="0" w:color="auto"/>
        <w:right w:val="none" w:sz="0" w:space="0" w:color="auto"/>
      </w:divBdr>
    </w:div>
    <w:div w:id="558249137">
      <w:bodyDiv w:val="1"/>
      <w:marLeft w:val="0"/>
      <w:marRight w:val="0"/>
      <w:marTop w:val="0"/>
      <w:marBottom w:val="0"/>
      <w:divBdr>
        <w:top w:val="none" w:sz="0" w:space="0" w:color="auto"/>
        <w:left w:val="none" w:sz="0" w:space="0" w:color="auto"/>
        <w:bottom w:val="none" w:sz="0" w:space="0" w:color="auto"/>
        <w:right w:val="none" w:sz="0" w:space="0" w:color="auto"/>
      </w:divBdr>
    </w:div>
    <w:div w:id="733282793">
      <w:bodyDiv w:val="1"/>
      <w:marLeft w:val="0"/>
      <w:marRight w:val="0"/>
      <w:marTop w:val="0"/>
      <w:marBottom w:val="0"/>
      <w:divBdr>
        <w:top w:val="none" w:sz="0" w:space="0" w:color="auto"/>
        <w:left w:val="none" w:sz="0" w:space="0" w:color="auto"/>
        <w:bottom w:val="none" w:sz="0" w:space="0" w:color="auto"/>
        <w:right w:val="none" w:sz="0" w:space="0" w:color="auto"/>
      </w:divBdr>
    </w:div>
    <w:div w:id="1045563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ubert.com/blog/author/anikaribi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101blockchains.com/ganache-blockchai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ppinventiv.com/blog/dapps-on-polygon/amp/"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ubert.com/blog/challenges-the-music-industry-is-facing-in-the-21st-centu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BA5A1-C478-4A0E-96B1-DCC4F535D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16</Pages>
  <Words>2786</Words>
  <Characters>15885</Characters>
  <Application>Microsoft Office Word</Application>
  <DocSecurity>0</DocSecurity>
  <Lines>132</Lines>
  <Paragraphs>37</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    </vt:lpstr>
      <vt:lpstr>    </vt:lpstr>
      <vt:lpstr>    </vt:lpstr>
      <vt:lpstr>    </vt:lpstr>
      <vt:lpstr>    </vt:lpstr>
      <vt:lpstr>    </vt:lpstr>
      <vt:lpstr>    </vt:lpstr>
      <vt:lpstr>    </vt:lpstr>
      <vt:lpstr>    </vt:lpstr>
      <vt:lpstr>    </vt:lpstr>
      <vt:lpstr/>
      <vt:lpstr>Introduction</vt:lpstr>
      <vt:lpstr>A revolutionary NFT marketplace for musical creativity, MUZAPP is a decentralize</vt:lpstr>
      <vt:lpstr>Objective</vt:lpstr>
      <vt:lpstr>To design and develop a musical NFT marketplace where musical artists can publis</vt:lpstr>
      <vt:lpstr>Problem Description</vt:lpstr>
      <vt:lpstr>In the music industry, there is a growing need for a dedicated marketplace that </vt:lpstr>
      <vt:lpstr>a lot of a musician’s misfortunes persist greatly in the music streaming world a</vt:lpstr>
      <vt:lpstr>Methodology</vt:lpstr>
      <vt:lpstr>MUZAPP will leverage permission less public Block Chain technology to ensure tra</vt:lpstr>
      <vt:lpstr>Project Scope</vt:lpstr>
      <vt:lpstr>Wallet-based registration</vt:lpstr>
      <vt:lpstr>Feasibility Study</vt:lpstr>
      <vt:lpstr>Tools/Technology</vt:lpstr>
      <vt:lpstr>Expertise of the Team Members</vt:lpstr>
      <vt:lpstr>10. Milestones</vt:lpstr>
      <vt:lpstr>POC Development</vt:lpstr>
      <vt:lpstr>Construct UML diagram </vt:lpstr>
      <vt:lpstr>11. Project Schedule</vt:lpstr>
      <vt:lpstr>12. Work Breakdown Structure </vt:lpstr>
      <vt:lpstr>13. Business Model Map</vt:lpstr>
      <vt:lpstr>14. Business Model Canvas </vt:lpstr>
      <vt:lpstr>15. References</vt:lpstr>
    </vt:vector>
  </TitlesOfParts>
  <Company/>
  <LinksUpToDate>false</LinksUpToDate>
  <CharactersWithSpaces>18634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SAIF UR REHMAN</cp:lastModifiedBy>
  <cp:revision>221</cp:revision>
  <dcterms:created xsi:type="dcterms:W3CDTF">2023-06-16T05:41:00Z</dcterms:created>
  <dcterms:modified xsi:type="dcterms:W3CDTF">2023-07-06T13:59:00Z</dcterms:modified>
</cp:coreProperties>
</file>