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D30F4" w14:textId="77777777" w:rsidR="00DF1AB5" w:rsidRDefault="003669F5">
      <w:r>
        <w:t>The Problem is Pointing</w:t>
      </w:r>
    </w:p>
    <w:p w14:paraId="11C03543" w14:textId="714FA0D8" w:rsidR="00C67E6F" w:rsidRDefault="00C67E6F">
      <w:r>
        <w:t>Large powerful telescopes with small field of view can be hard to point at any particular star.</w:t>
      </w:r>
      <w:r w:rsidR="00CF055E">
        <w:t xml:space="preserve"> The way astronomers have</w:t>
      </w:r>
      <w:r>
        <w:t xml:space="preserve"> overcome this challenge is to use a spotting scope. The spotting scope has less magnification </w:t>
      </w:r>
      <w:r w:rsidR="007913D9">
        <w:t xml:space="preserve">and light gathering ability </w:t>
      </w:r>
      <w:r w:rsidR="00A409FB">
        <w:t>but</w:t>
      </w:r>
      <w:r>
        <w:t xml:space="preserve"> a wider field of view. It allows one to see more of the sky, become oriented to the area being observed, and if the spotting scope is aligned well enough with the primary scope, then the primary scope can be accurately pointed based on the assist from the spotting scope.</w:t>
      </w:r>
      <w:r w:rsidR="007913D9">
        <w:t xml:space="preserve"> Of course, this depends on the existence of bright stars in the vicinity of the </w:t>
      </w:r>
      <w:r w:rsidR="0060499B">
        <w:t>object to be observed.</w:t>
      </w:r>
    </w:p>
    <w:p w14:paraId="774E7D0E" w14:textId="39ED4A6C" w:rsidR="008C4AB3" w:rsidRDefault="00C67E6F">
      <w:r>
        <w:t xml:space="preserve">Phase 4 radios </w:t>
      </w:r>
      <w:r w:rsidR="00C82553">
        <w:t>can be used with a variety of antennas</w:t>
      </w:r>
      <w:r>
        <w:t>. We’</w:t>
      </w:r>
      <w:r w:rsidR="00C82553">
        <w:t xml:space="preserve">re assuming that a common use case is that they will be used with a </w:t>
      </w:r>
      <w:r w:rsidR="007913D9">
        <w:t>DirecTV dish on the order of 6</w:t>
      </w:r>
      <w:r w:rsidR="008B036F">
        <w:t xml:space="preserve">0cm </w:t>
      </w:r>
      <w:r w:rsidR="00C82553">
        <w:t xml:space="preserve">in </w:t>
      </w:r>
      <w:r w:rsidR="008B036F">
        <w:t xml:space="preserve">diameter. </w:t>
      </w:r>
      <w:r w:rsidR="00C22471">
        <w:t xml:space="preserve">The beamwidth of this </w:t>
      </w:r>
      <w:r w:rsidR="00A10793">
        <w:t>class</w:t>
      </w:r>
      <w:r w:rsidR="00C22471">
        <w:t xml:space="preserve"> of dish </w:t>
      </w:r>
      <w:r w:rsidR="00BD1D0A">
        <w:t xml:space="preserve">at 10GHz is 3.3 degrees. </w:t>
      </w:r>
      <w:r w:rsidR="00FE3293">
        <w:t>Pointing a Phase 4 radio d</w:t>
      </w:r>
      <w:r w:rsidR="00DB197D">
        <w:t>ish at the satellite with a 3</w:t>
      </w:r>
      <w:proofErr w:type="gramStart"/>
      <w:r w:rsidR="00DB197D">
        <w:t>.3 degree</w:t>
      </w:r>
      <w:proofErr w:type="gramEnd"/>
      <w:r w:rsidR="00DB197D">
        <w:t xml:space="preserve"> beam</w:t>
      </w:r>
      <w:r w:rsidR="00692ADA">
        <w:t xml:space="preserve"> </w:t>
      </w:r>
      <w:r w:rsidR="008C4AB3">
        <w:t>width can be challenging. It’s a task roughly equivalent to pointing a DirecTV dish at a Direc</w:t>
      </w:r>
      <w:r w:rsidR="001D1C7E">
        <w:t xml:space="preserve">TV satellite. </w:t>
      </w:r>
      <w:r w:rsidR="00DF006D">
        <w:t xml:space="preserve">The </w:t>
      </w:r>
      <w:r w:rsidR="001D1C7E">
        <w:t>Phase 4 ground team would like to minimize the difficulty of antenna pointing.</w:t>
      </w:r>
    </w:p>
    <w:p w14:paraId="2D4FF9DA" w14:textId="0167535D" w:rsidR="00DB4DC1" w:rsidRDefault="001D1C7E">
      <w:proofErr w:type="gramStart"/>
      <w:r>
        <w:t>One way</w:t>
      </w:r>
      <w:proofErr w:type="gramEnd"/>
      <w:r>
        <w:t xml:space="preserve"> to </w:t>
      </w:r>
      <w:r w:rsidR="008E701C">
        <w:t>make pointing less difficult</w:t>
      </w:r>
      <w:r>
        <w:t xml:space="preserve"> is to use the equivalent of a spotting </w:t>
      </w:r>
      <w:r w:rsidR="0060499B">
        <w:t xml:space="preserve">scope: an antenna with a broader beam (and thus lower gain). </w:t>
      </w:r>
      <w:r w:rsidR="00DB4DC1">
        <w:t xml:space="preserve">There are </w:t>
      </w:r>
      <w:r w:rsidR="00136C3D">
        <w:t>several ways to achieve this. One can d</w:t>
      </w:r>
      <w:r w:rsidR="0060499B">
        <w:t xml:space="preserve">efocus the main </w:t>
      </w:r>
      <w:r w:rsidR="00DB4DC1">
        <w:t xml:space="preserve">dish by moving </w:t>
      </w:r>
      <w:r w:rsidR="00B22A73">
        <w:t>the feed</w:t>
      </w:r>
      <w:r w:rsidR="00DB4DC1">
        <w:t xml:space="preserve">. One can </w:t>
      </w:r>
      <w:r w:rsidR="0060499B">
        <w:t>also make the dish effectively smaller (</w:t>
      </w:r>
      <w:r w:rsidR="0095097B">
        <w:t>under-illuminate</w:t>
      </w:r>
      <w:r w:rsidR="0060499B">
        <w:t>d) by using a feed with narrower coverage. Or, o</w:t>
      </w:r>
      <w:r w:rsidR="00DB4DC1">
        <w:t>ne can</w:t>
      </w:r>
      <w:r w:rsidR="0060499B">
        <w:t xml:space="preserve"> </w:t>
      </w:r>
      <w:r w:rsidR="0096456F">
        <w:t>literally emulate the concept of a spotting scope by using</w:t>
      </w:r>
      <w:r w:rsidR="00DB4DC1">
        <w:t xml:space="preserve"> a smaller antenna, like a patch antenna</w:t>
      </w:r>
      <w:r w:rsidR="0060499B">
        <w:t>, mounted at the side of the main dish.</w:t>
      </w:r>
    </w:p>
    <w:p w14:paraId="40E189F7" w14:textId="648B344A" w:rsidR="0060499B" w:rsidRDefault="0060499B">
      <w:r>
        <w:t xml:space="preserve">The baseline design for the Phase 4 downlink is a single time-multiplexed signal 10 MHz wide at a certain power level. The ground station needs a 60cm class dish in order to receive and demodulate such a downlink signal. It cannot be received with a much lower-gain antenna. We only need to detect it, not receive it, but with a simple broadband data modulation there’s no obvious trick to detect it with </w:t>
      </w:r>
      <w:r w:rsidR="001E2A09">
        <w:t>the spotting antenna.</w:t>
      </w:r>
    </w:p>
    <w:p w14:paraId="4698874B" w14:textId="51DC1715" w:rsidR="001E2A09" w:rsidRDefault="001E2A09">
      <w:r>
        <w:t xml:space="preserve">However, we can make a simple modification to the downlink signal to make detection extremely easy. If we allocate a small percentage of the downlink time to emitting an unmodulated carrier instead of the 10 MHz wide data signal, it becomes quite detectable with a very low-gain antenna. With, say, an antenna with only 6 dB of gain, the operator could easily eyeball the correct pointing within </w:t>
      </w:r>
      <w:r w:rsidR="00544DBD">
        <w:t xml:space="preserve">a 90-degree sector. The operator would </w:t>
      </w:r>
      <w:r>
        <w:t>then use a simple signal-strength indicator to peak up the signal to get fairly accurate pointing. With some experimentation a suitable antenna design could be developed that is able to detect the carrier signal without much pointing and also able to peak up with signal within 3 degrees or so, close enough that the main dish can detect the signal.</w:t>
      </w:r>
    </w:p>
    <w:p w14:paraId="19382DA4" w14:textId="6FA4DF77" w:rsidR="001E2A09" w:rsidRDefault="001E2A09">
      <w:r>
        <w:t xml:space="preserve">Once we have allocated a chunk of the downlink time to this acquisition beacon signal, can we do anything else useful with it? A quick inspection of the link budget suggests that we can modulate the beacon signal with low rate data without significantly impairing its function as a pointing aid. </w:t>
      </w:r>
      <w:r w:rsidR="0021595F">
        <w:t xml:space="preserve">For the sake of argument, let’s </w:t>
      </w:r>
      <w:r w:rsidR="0021595F">
        <w:lastRenderedPageBreak/>
        <w:t>say we can put 1000 bits per second of data onto the acquisition beacon. That’s not a lot of data, but it could still be useful.</w:t>
      </w:r>
    </w:p>
    <w:p w14:paraId="35F413B5" w14:textId="6A40A2EF" w:rsidR="0021595F" w:rsidRDefault="0021595F">
      <w:r>
        <w:t>One possible use for the beacon data would be to provide the ground terminal with information it needs before it can receive the main downlink data. This might include information about what mode the main downlink is currently in, if there are ever multiple modes. It could include time of day and orbital parameters for the spacecraft, in case the ground station finds it convenient to compute the precise pointing angles rather than search them out. It could include a unique identifier for the spacecraft, against the day when we have a whole fleet of Phase 4 spacecraft. Probably none of this information is really required for the baseline design.</w:t>
      </w:r>
    </w:p>
    <w:p w14:paraId="38B0F0B0" w14:textId="6667EBB3" w:rsidR="0021595F" w:rsidRDefault="0021595F">
      <w:r>
        <w:t>The details of spacecraft access control have yet to be worked out, but a basic requirement is that access to the spacecraft be limited to authorized stations, at least in a special emergency mode. It might be useful to initialize the authorization procedure with some sort of cryptographic challenge in the broadcast data.</w:t>
      </w:r>
    </w:p>
    <w:p w14:paraId="28CA0C25" w14:textId="5BB91253" w:rsidR="0021595F" w:rsidRDefault="0021595F">
      <w:r>
        <w:t xml:space="preserve">It can also serve as a broadcast channel for textual data. This could include satellite operational bulletins, like notifications of emergency situations that restrict access to the satellite. It could include routine AMSAT News Service bulletins, or anything else of general interest. </w:t>
      </w:r>
      <w:r w:rsidR="00A737C8">
        <w:t xml:space="preserve">These bulletins can and should be carried on a data channel in the main </w:t>
      </w:r>
      <w:r w:rsidR="00544DBD">
        <w:t>data stream</w:t>
      </w:r>
      <w:r w:rsidR="00A737C8">
        <w:t xml:space="preserve"> as well.</w:t>
      </w:r>
    </w:p>
    <w:p w14:paraId="246AF73C" w14:textId="22A1CE18" w:rsidR="00A737C8" w:rsidRDefault="00A737C8">
      <w:r>
        <w:t>As a side effect, this modification means that stations that are not able to deploy a 60cm dish can still get some good out of the satellite. A much smaller, more portable, less expensive station could at least receive the beacon. For an amateur radio service mission, this is much more valuable than it might seem. It gives an easy way to get involved, and could serve to generate a lot of extra excitement in the amateur community.</w:t>
      </w:r>
    </w:p>
    <w:p w14:paraId="01C79D7C" w14:textId="008D22C1" w:rsidR="007C0B28" w:rsidRDefault="00A737C8">
      <w:r>
        <w:t xml:space="preserve">Now, what can we do to make that smaller station even more useful? What if there </w:t>
      </w:r>
      <w:r w:rsidR="00544DBD">
        <w:t>was also a low-rate uplink channel</w:t>
      </w:r>
      <w:r>
        <w:t>? Adding stuff like this to the mission makes it harder to implement and harder to expl</w:t>
      </w:r>
      <w:r w:rsidR="00495D97">
        <w:t>ain, but it might be worth it. We</w:t>
      </w:r>
      <w:r>
        <w:t xml:space="preserve"> think i</w:t>
      </w:r>
      <w:r w:rsidR="00495D97">
        <w:t>t’s worth investigating further</w:t>
      </w:r>
      <w:r w:rsidR="009A56BE">
        <w:t>.</w:t>
      </w:r>
      <w:bookmarkStart w:id="0" w:name="_GoBack"/>
      <w:bookmarkEnd w:id="0"/>
    </w:p>
    <w:sectPr w:rsidR="007C0B28"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F5"/>
    <w:rsid w:val="00037D23"/>
    <w:rsid w:val="00136C3D"/>
    <w:rsid w:val="001A1442"/>
    <w:rsid w:val="001D1C7E"/>
    <w:rsid w:val="001E2A09"/>
    <w:rsid w:val="0021595F"/>
    <w:rsid w:val="002442CF"/>
    <w:rsid w:val="002D19A2"/>
    <w:rsid w:val="003669F5"/>
    <w:rsid w:val="00495D97"/>
    <w:rsid w:val="004F2130"/>
    <w:rsid w:val="0052540F"/>
    <w:rsid w:val="00544DBD"/>
    <w:rsid w:val="0060499B"/>
    <w:rsid w:val="00692ADA"/>
    <w:rsid w:val="00786010"/>
    <w:rsid w:val="007913D9"/>
    <w:rsid w:val="007C0B28"/>
    <w:rsid w:val="008B0149"/>
    <w:rsid w:val="008B036F"/>
    <w:rsid w:val="008C4AB3"/>
    <w:rsid w:val="008E701C"/>
    <w:rsid w:val="008E792B"/>
    <w:rsid w:val="0095097B"/>
    <w:rsid w:val="0096456F"/>
    <w:rsid w:val="00967014"/>
    <w:rsid w:val="00967232"/>
    <w:rsid w:val="009A56BE"/>
    <w:rsid w:val="00A10793"/>
    <w:rsid w:val="00A409FB"/>
    <w:rsid w:val="00A737C8"/>
    <w:rsid w:val="00B22A73"/>
    <w:rsid w:val="00BD1D0A"/>
    <w:rsid w:val="00C22471"/>
    <w:rsid w:val="00C34424"/>
    <w:rsid w:val="00C67E6F"/>
    <w:rsid w:val="00C82553"/>
    <w:rsid w:val="00CB7675"/>
    <w:rsid w:val="00CF055E"/>
    <w:rsid w:val="00DB197D"/>
    <w:rsid w:val="00DB4DC1"/>
    <w:rsid w:val="00DF006D"/>
    <w:rsid w:val="00DF1AB5"/>
    <w:rsid w:val="00E052A7"/>
    <w:rsid w:val="00E07AC7"/>
    <w:rsid w:val="00EF0DFB"/>
    <w:rsid w:val="00F622B0"/>
    <w:rsid w:val="00FD7B16"/>
    <w:rsid w:val="00FE32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6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4563</Characters>
  <Application>Microsoft Macintosh Word</Application>
  <DocSecurity>0</DocSecurity>
  <Lines>38</Lines>
  <Paragraphs>10</Paragraphs>
  <ScaleCrop>false</ScaleCrop>
  <Company>Optimized Tomfoolery</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cp:revision>
  <cp:lastPrinted>2015-11-15T02:53:00Z</cp:lastPrinted>
  <dcterms:created xsi:type="dcterms:W3CDTF">2015-11-15T02:53:00Z</dcterms:created>
  <dcterms:modified xsi:type="dcterms:W3CDTF">2015-11-15T02:54:00Z</dcterms:modified>
</cp:coreProperties>
</file>