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Tesla·Zara 수직계열화 및 수요예측 전략 비교분석 보고서</w:t>
      </w:r>
    </w:p>
    <w:p>
      <w:r>
        <w:t>본 보고서는 Tesla의 수직계열화 전략과 Zara의 수요예측 기반 SPA 모델을 비교분석하여 공급망 전략의 시사점을 도출한다.</w:t>
      </w:r>
    </w:p>
    <w:p>
      <w:pPr>
        <w:pStyle w:val="Heading1"/>
      </w:pPr>
      <w:r>
        <w:t>1. 연구 배경 및 목적</w:t>
      </w:r>
    </w:p>
    <w:p>
      <w:r>
        <w:t>공급망 불확실성이 커지는 환경에서 기업들은 내재화(수직계열화)와 유연화(빠른 수요예측) 중 하나의 전략을 강화하고 있다.</w:t>
      </w:r>
    </w:p>
    <w:p>
      <w:r>
        <w:t>본 연구는 두 전략의 대표 사례인 Tesla와 Zara를 비교하여 각 전략의 조건과 한계를 분석한다.</w:t>
      </w:r>
    </w:p>
    <w:p>
      <w:pPr>
        <w:pStyle w:val="ListBullet"/>
      </w:pPr>
      <w:r>
        <w:t>공급망 불확실성 심화</w:t>
      </w:r>
    </w:p>
    <w:p>
      <w:pPr>
        <w:pStyle w:val="ListBullet"/>
      </w:pPr>
      <w:r>
        <w:t>수직계열화 vs 수요예측 유연화 전략 대비</w:t>
      </w:r>
    </w:p>
    <w:p>
      <w:pPr>
        <w:pStyle w:val="ListBullet"/>
      </w:pPr>
      <w:r>
        <w:t>산업 특성에 따른 전략 적합성 분석 필요</w:t>
      </w:r>
    </w:p>
    <w:p>
      <w:pPr>
        <w:pStyle w:val="Heading1"/>
      </w:pPr>
      <w:r>
        <w:t>2. Tesla 수직계열화 사례</w:t>
      </w:r>
    </w:p>
    <w:p>
      <w:r>
        <w:t>Tesla의 공급망 통합은 생산·배터리·소프트웨어 등 전략적 핵심 활동을 내부화하는 방식으로 전개된다. 배터리 셀 및 팩 생산, 차량 생산, 반도체 설계와 소프트웨어 역량을 통합해 공급 안정성·원가 통제·제품 출시 대응력을 높이는 반면, 원자재와 일부 부품·서비스는 외부 공급업체에 의존하므로 완전한 자급 구조로 해석해서는 안 된다. Zara와 비교할 때 Tesla는 장기 자본투자와 기술 내재화 중심의 수직계열화에 가깝고, Zara는 핵심 기획·유통 통제와 외부 협력 생산 네트워크를 결합한 선택적 통합에 가깝다. 공개 자료의 기준 시점과 출처가 다르므로 내재화율과 외부 의존도를 동일한 정량 기준으로 단정하지 않고, 활동별 통제 범위와 의존 구조를 중심으로 비교한다.</w:t>
      </w:r>
    </w:p>
    <w:p>
      <w:r>
        <w:t>Tesla는 배터리 셀 생산부터 반도체 설계, 소프트웨어까지 핵심 기술을 내재화하는 전략을 추진해왔다.</w:t>
      </w:r>
    </w:p>
    <w:p>
      <w:r>
        <w:t>이를 통해 공급망 리스크를 줄이고 원가 통제력을 확보했으나 막대한 CAPEX 투자가 수반된다.</w:t>
      </w:r>
    </w:p>
    <w:p>
      <w:pPr>
        <w:pStyle w:val="ListBullet"/>
      </w:pPr>
      <w:r>
        <w:t>배터리 셀 자체생산(기가팩토리)</w:t>
      </w:r>
    </w:p>
    <w:p>
      <w:pPr>
        <w:pStyle w:val="ListBullet"/>
      </w:pPr>
      <w:r>
        <w:t>반도체 자체설계(FSD칩)</w:t>
      </w:r>
    </w:p>
    <w:p>
      <w:pPr>
        <w:pStyle w:val="ListBullet"/>
      </w:pPr>
      <w:r>
        <w:t>충전 인프라(수퍼차저) 자체구축</w:t>
      </w:r>
    </w:p>
    <w:p>
      <w:pPr>
        <w:pStyle w:val="Heading2"/>
      </w:pPr>
      <w:r>
        <w:t>2.1 배터리/생산 내재화</w:t>
      </w:r>
    </w:p>
    <w:p>
      <w:r>
        <w:t>기가팩토리를 통한 배터리 내재화는 원가를 낮추고 공급 안정성을 높였으나 초기 투자 회수 기간이 길다.</w:t>
      </w:r>
    </w:p>
    <w:p>
      <w:r>
        <w:t>생산 내재화는 신모델 출시 속도와 품질 관리에도 긍정적 영향을 미친 것으로 평가된다.</w:t>
      </w:r>
    </w:p>
    <w:p>
      <w:pPr>
        <w:pStyle w:val="ListBullet"/>
      </w:pPr>
      <w:r>
        <w:t>기가팩토리 다수 거점 운영</w:t>
      </w:r>
    </w:p>
    <w:p>
      <w:pPr>
        <w:pStyle w:val="ListBullet"/>
      </w:pPr>
      <w:r>
        <w:t>배터리 원가 절감 효과</w:t>
      </w:r>
    </w:p>
    <w:p>
      <w:pPr>
        <w:pStyle w:val="ListBullet"/>
      </w:pPr>
      <w:r>
        <w:t>초기 투자회수기간 장기화 리스크</w:t>
      </w:r>
    </w:p>
    <w:p>
      <w:pPr>
        <w:pStyle w:val="Heading1"/>
      </w:pPr>
      <w:r>
        <w:t>3. Zara 수요예측/SPA 모델</w:t>
      </w:r>
    </w:p>
    <w:p>
      <w:r>
        <w:t>Zara는 자체 생산·유통을 통해 트렌드 반영 속도를 높이는 SPA(제조소매일체) 모델을 운영한다.</w:t>
      </w:r>
    </w:p>
    <w:p>
      <w:r>
        <w:t>매장 판매 데이터를 실시간으로 분석하여 소량 다품종 생산 및 빠른 재보충을 실행한다.</w:t>
      </w:r>
    </w:p>
    <w:p>
      <w:pPr>
        <w:pStyle w:val="ListBullet"/>
      </w:pPr>
      <w:r>
        <w:t>SPA 모델(제조-유통 일체화)</w:t>
      </w:r>
    </w:p>
    <w:p>
      <w:pPr>
        <w:pStyle w:val="ListBullet"/>
      </w:pPr>
      <w:r>
        <w:t>매장 판매 데이터 실시간 분석</w:t>
      </w:r>
    </w:p>
    <w:p>
      <w:pPr>
        <w:pStyle w:val="ListBullet"/>
      </w:pPr>
      <w:r>
        <w:t>소량 다품종 생산 및 빠른 재보충</w:t>
      </w:r>
    </w:p>
    <w:p>
      <w:pPr>
        <w:pStyle w:val="Heading2"/>
      </w:pPr>
      <w:r>
        <w:t>3.1 리드타임 단축 전략</w:t>
      </w:r>
    </w:p>
    <w:p>
      <w:r>
        <w:t>Zara는 근거리 생산기지(스페인/포르투갈 인근)를 활용하여 디자인부터 매장 입고까지 2주 내외로 단축한다.</w:t>
      </w:r>
    </w:p>
    <w:p>
      <w:r>
        <w:t>이는 유행에 민감한 패션 산업의 특성상 재고 리스크를 최소화하는 핵심 전략이다.</w:t>
      </w:r>
    </w:p>
    <w:p>
      <w:pPr>
        <w:pStyle w:val="ListBullet"/>
      </w:pPr>
      <w:r>
        <w:t>근거리 생산기지 활용</w:t>
      </w:r>
    </w:p>
    <w:p>
      <w:pPr>
        <w:pStyle w:val="ListBullet"/>
      </w:pPr>
      <w:r>
        <w:t>디자인~입고 리드타임 2주 내외</w:t>
      </w:r>
    </w:p>
    <w:p>
      <w:pPr>
        <w:pStyle w:val="ListBullet"/>
      </w:pPr>
      <w:r>
        <w:t>재고 리스크 최소화</w:t>
      </w:r>
    </w:p>
    <w:p>
      <w:pPr>
        <w:pStyle w:val="Heading1"/>
      </w:pPr>
      <w:r>
        <w:t>4. 비교분석 프레임워크</w:t>
      </w:r>
    </w:p>
    <w:p>
      <w:r>
        <w:t>5 Forces와 VRIO를 병행 적용해 공급망 통합 및 수요 대응 역량의 경쟁우위와 지속가능성을 평가한다. 5 Forces에서는 공급업체 교섭력, 구매자 교섭력, 신규 진입 위협, 대체재 위협, 경쟁 강도를 비교하고, VRIO에서는 통합 제조·배터리·소프트웨어 역량과 빠른 생산·유통 통제·협력 네트워크의 가치, 희소성, 모방곤란성 및 조직화 수준을 검토한다. 비교 지표는 예측 정확도, 시장 반응 속도, 재고 운영, 리드타임, 제품 출시·대응 속도로 구성하며, 각 지표의 정의·기준 시점·공개자료 출처를 별도로 기록한다.</w:t>
      </w:r>
    </w:p>
    <w:p>
      <w:r>
        <w:t>비교 프레임에는 수직계열화 수준, 핵심 활동의 내부화 범위, 외부 공급업체 의존도, 수요예측 방식, 예측 정확도, 시장 반응 속도, 재고 운영을 추가한다. Tesla는 생산계획·주문·차량 데이터와 통합 제조·소프트웨어 역량을 바탕으로 비교적 장기적인 생산 및 수요 조정 체계를 운영하는 반면, Zara는 매장 판매 데이터와 현장 피드백을 신속히 반영해 소량 다품종 생산과 재보충을 반복한다. 두 방식의 차이는 리드타임, 재고 위험, 제품 출시 속도, 시장 변화 대응 속도에 영향을 준다. 다만 기업별 예측 알고리즘과 운영 데이터가 비공개이고 산업·제품 특성이 상이하므로, 예측 정확도와 성과 지표는 공개 자료의 기준 시점·출처를 함께 제시하고 정성적 비교와 정량 지표를 구분한다.</w:t>
      </w:r>
    </w:p>
    <w:p>
      <w:r>
        <w:t>두 사례를 산업특성, 투자규모, 리드타임, 리스크유형의 4개 축으로 비교분석한다.</w:t>
      </w:r>
    </w:p>
    <w:p>
      <w:r>
        <w:t>Tesla는 자본집약적 내재화, Zara는 정보집약적 유연화 전략으로 대비된다.</w:t>
      </w:r>
    </w:p>
    <w:p>
      <w:pPr>
        <w:pStyle w:val="ListBullet"/>
      </w:pPr>
      <w:r>
        <w:t>산업특성: 내구재 vs 패션(유행)재</w:t>
      </w:r>
    </w:p>
    <w:p>
      <w:pPr>
        <w:pStyle w:val="ListBullet"/>
      </w:pPr>
      <w:r>
        <w:t>투자규모: 대규모 CAPEX vs 정보시스템 투자</w:t>
      </w:r>
    </w:p>
    <w:p>
      <w:pPr>
        <w:pStyle w:val="ListBullet"/>
      </w:pPr>
      <w:r>
        <w:t>리스크유형: 투자회수 리스크 vs 재고 리스크</w:t>
      </w:r>
    </w:p>
    <w:p>
      <w:pPr>
        <w:pStyle w:val="Heading1"/>
      </w:pPr>
      <w:r>
        <w:t>5. 시사점 및 한계</w:t>
      </w:r>
    </w:p>
    <w:p>
      <w:r>
        <w:t>이번 승인 변경의 추적 ID는 REQ-20260725-tesla-zara-deliverable-approval이다. 비교 지표는 정의, 기준 시점, 공개자료 출처 및 근거 수준을 함께 기록하며, 비공개 운영 데이터·알고리즘에 따른 정성적 분석과 Tesla·Zara의 산업·제품 특성 차이에 따른 비교 및 일반화 한계를 유지한다. 경영진 요약에는 컴플라이언스 검토와 근거 수준을 함께 고지한다.</w:t>
      </w:r>
    </w:p>
    <w:p>
      <w:r>
        <w:t>비교 지표는 기업 간 동등성 기준을 먼저 확인하고 기준 시점, 공개자료 출처 및 근거 수준을 함께 기록한다. 비공개 운영 데이터와 알고리즘에 의존하는 평가는 정성적 분석으로 구분하며, 산업·제품 특성 차이에 따른 일반화 한계를 경영진 요약에도 고지하고 관련 표현은 컴플라이언스 검토를 거친다.</w:t>
      </w:r>
    </w:p>
    <w:p>
      <w:r>
        <w:t>부록에는 단위경제 비교표를 추가한다. 표에는 단위당 매출, 단위당 변동비, 매출총이익률, 재고 보유비용, 리드타임 관련 비용 등 비교 가능한 지표의 정의와 산식, 기준 시점 및 공개자료 출처를 명시한다. 기업별 비공개 운영 데이터와 수요예측 알고리즘으로 인해 일부 평가는 정성 분석에 의존하며, Tesla와 Zara는 산업·제품 특성이 다르므로 지표의 직접 비교와 결과의 일반화에는 한계가 있다.</w:t>
      </w:r>
    </w:p>
    <w:p>
      <w:r>
        <w:t>산업 특성과 수요 변동성에 따라 수직계열화와 수요예측 유연화 전략을 혼합 적용할 필요가 있다.</w:t>
      </w:r>
    </w:p>
    <w:p>
      <w:r>
        <w:t>본 연구는 공개된 2차 자료에 기반하고 있어 실제 내부 의사결정 과정을 완전히 반영하지 못하는 한계가 있다.</w:t>
      </w:r>
    </w:p>
    <w:p>
      <w:pPr>
        <w:pStyle w:val="ListBullet"/>
      </w:pPr>
      <w:r>
        <w:t>산업 특성별 전략 혼합 적용 필요</w:t>
      </w:r>
    </w:p>
    <w:p>
      <w:pPr>
        <w:pStyle w:val="ListBullet"/>
      </w:pPr>
      <w:r>
        <w:t>2차 자료 기반 분석의 한계</w:t>
      </w:r>
    </w:p>
    <w:p>
      <w:pPr>
        <w:pStyle w:val="ListBullet"/>
      </w:pPr>
      <w:r>
        <w:t>후속 연구로 정량 재무모델 검증 필요</w:t>
      </w:r>
    </w:p>
    <w:p>
      <w:pPr>
        <w:pStyle w:val="Heading1"/>
      </w:pPr>
      <w:r>
        <w:t>변경 이력</w:t>
      </w:r>
    </w:p>
    <w:p>
      <w:pPr>
        <w:pStyle w:val="Heading2"/>
      </w:pPr>
      <w:r>
        <w:t>[REQ-20260725-tesla-zara-supply-chain-demand-forecast] Tesla·Zara 공급망 수직계열화와 수요예측 비교, 리드타임·재고·시장 대응 영향 및 비교 한계를 문서와</w:t>
      </w:r>
    </w:p>
    <w:p>
      <w:r>
        <w:rPr>
          <w:sz w:val="18"/>
        </w:rPr>
        <w:t>일시 2026-07-31T16:46:29.885Z · 요청자 IMMS 조교 · 소스 bench:S09:B00000 · 결정 Tesla의 생산·배터리·소프트웨어 통합과 Zara의 생산·유통 통제 및 협력 네트워크를 비교하고, 수요예측·리드타임·재고·시장 대응 속도 지표와 공개자료의 기준 시점·출처·비교 한계를 관련 산출물에 반영하기로 승인했다. · DA 5</w:t>
      </w:r>
    </w:p>
    <w:p>
      <w:pPr>
        <w:pStyle w:val="ListBullet"/>
      </w:pPr>
      <w:r>
        <w:t>Tesla의 생산·배터리·소프트웨어 통합과 Zara의 생산·유통 통제 및 협력 네트워크를 수직계열화 수준, 핵심 활동 내부화 범위, 외부 공급업체 의존도 관점에서 비교하도록 보강했다.</w:t>
      </w:r>
    </w:p>
    <w:p>
      <w:pPr>
        <w:pStyle w:val="ListBullet"/>
      </w:pPr>
      <w:r>
        <w:t>Tesla와 Zara의 수요예측 방식 차이를 예측 정확도, 시장 반응 속도, 재고 운영과 연계해 분석하고, 공급망 구조가 리드타임·재고·제품 출시 및 대응 속도에 미치는 영향을 비교하도록 반영했다.</w:t>
      </w:r>
    </w:p>
    <w:p>
      <w:pPr>
        <w:pStyle w:val="ListBullet"/>
      </w:pPr>
      <w:r>
        <w:t>공개 자료의 기준 시점·출처 차이, 비공개 운영 데이터, 산업·제품 특성 차이에 따른 비교 한계를 명시하도록 반영했다.</w:t>
      </w:r>
    </w:p>
    <w:p>
      <w:pPr>
        <w:pStyle w:val="IntenseQuote"/>
      </w:pPr>
      <w:r>
        <w:t>리스크:</w:t>
      </w:r>
    </w:p>
    <w:p>
      <w:pPr>
        <w:pStyle w:val="ListBullet"/>
      </w:pPr>
      <w:r>
        <w:t>공개 자료의 범위와 시점 차이로 인해 두 기업의 수직계열화 및 수요예측 수준을 동일 기준으로 비교하기 어려울 수 있다.</w:t>
      </w:r>
    </w:p>
    <w:p>
      <w:pPr>
        <w:pStyle w:val="ListBullet"/>
      </w:pPr>
      <w:r>
        <w:t>기업별 세부 수요예측 알고리즘과 운영 데이터가 비공개일 수 있어 정성적 분석에 의존할 가능성이 있다.</w:t>
      </w:r>
    </w:p>
    <w:p>
      <w:pPr>
        <w:pStyle w:val="ListBullet"/>
      </w:pPr>
      <w:r>
        <w:t>Tesla와 Zara의 산업·제품 특성이 달라 단순 비교 시 분석 결과가 과도하게 일반화될 수 있다.</w:t>
      </w:r>
    </w:p>
    <w:p>
      <w:r>
        <w:t>위키 커밋: https://github.com/Abraxaspark91/n8n_termpjt/commit/a79f54f3172beaecdbe161186ec9f2db84cac9c5</w:t>
      </w:r>
    </w:p>
    <w:p>
      <w:pPr>
        <w:pStyle w:val="Heading2"/>
      </w:pPr>
      <w:r>
        <w:t>[REQ-20260725-tesla-zara-deliverable-update] Tesla·Zara 케이스 스터디와 관련 설계·추적·보고 산출물에 공급망 수직계열화 및 수요예측 비교 분석을</w:t>
      </w:r>
    </w:p>
    <w:p>
      <w:r>
        <w:rPr>
          <w:sz w:val="18"/>
        </w:rPr>
        <w:t>일시 2026-07-31T16:49:51.109Z · 요청자 IMMS 조교 · 소스 bench:S09:B10000 · 결정 승인된 비교분석 프레임과 한계·출처 기준을 관련 산출물에 반영했으며, 산출물_설계서.docx·요구사항_추적표.xlsx·보고_장표.pptx는 deliverable_patch 기반 GitHub Actions 문서엔진으로 갱신 완료한 것으로 기록한다. · DA 5</w:t>
      </w:r>
    </w:p>
    <w:p>
      <w:pPr>
        <w:pStyle w:val="ListBullet"/>
      </w:pPr>
      <w:r>
        <w:t>Tesla와 Zara의 수직계열화 수준, 핵심 활동의 내부화 범위, 외부 공급업체 의존도를 비교한다.</w:t>
      </w:r>
    </w:p>
    <w:p>
      <w:pPr>
        <w:pStyle w:val="ListBullet"/>
      </w:pPr>
      <w:r>
        <w:t>Tesla의 생산·배터리·소프트웨어 중심 통합 방식과 Zara의 빠른 생산·유통 통제 및 협력 네트워크 방식을 대조한다.</w:t>
      </w:r>
    </w:p>
    <w:p>
      <w:pPr>
        <w:pStyle w:val="ListBullet"/>
      </w:pPr>
      <w:r>
        <w:t>두 기업의 수요예측 방식 차이를 분석하고 예측 정확도, 시장 반응 속도, 재고 운영과의 연계성을 비교한다.</w:t>
      </w:r>
    </w:p>
    <w:p>
      <w:pPr>
        <w:pStyle w:val="ListBullet"/>
      </w:pPr>
      <w:r>
        <w:t>공급망 구조와 수요예측 방식이 리드타임, 재고, 제품 출시 및 대응 속도에 미치는 영향을 분석 지표로 반영한다.</w:t>
      </w:r>
    </w:p>
    <w:p>
      <w:pPr>
        <w:pStyle w:val="ListBullet"/>
      </w:pPr>
      <w:r>
        <w:t>각 비교 지표에 공개자료의 기준 시점과 출처를 명시하고, 비공개 운영 데이터 및 알고리즘에 따른 정성 분석 한계를 표기한다.</w:t>
      </w:r>
    </w:p>
    <w:p>
      <w:pPr>
        <w:pStyle w:val="ListBullet"/>
      </w:pPr>
      <w:r>
        <w:t>산업·제품 특성 차이로 인한 단순 비교 및 일반화의 한계와 cross-module 영향을 관련 설계·추적·요약 산출물에 반영한다.</w:t>
      </w:r>
    </w:p>
    <w:p>
      <w:pPr>
        <w:pStyle w:val="IntenseQuote"/>
      </w:pPr>
      <w:r>
        <w:t>리스크:</w:t>
      </w:r>
    </w:p>
    <w:p>
      <w:pPr>
        <w:pStyle w:val="ListBullet"/>
      </w:pPr>
      <w:r>
        <w:t>공개자료의 범위와 기준 시점이 달라 두 기업의 수직계열화 및 수요예측 수준을 동일 기준으로 비교하기 어려울 수 있다.</w:t>
      </w:r>
    </w:p>
    <w:p>
      <w:pPr>
        <w:pStyle w:val="ListBullet"/>
      </w:pPr>
      <w:r>
        <w:t>기업별 세부 수요예측 알고리즘과 운영 데이터가 비공개여서 정성적 분석에 의존할 수 있다.</w:t>
      </w:r>
    </w:p>
    <w:p>
      <w:pPr>
        <w:pStyle w:val="ListBullet"/>
      </w:pPr>
      <w:r>
        <w:t>Tesla와 Zara의 산업·제품 특성 차이로 비교 결과가 과도하게 일반화될 수 있다.</w:t>
      </w:r>
    </w:p>
    <w:p>
      <w:pPr>
        <w:pStyle w:val="ListBullet"/>
      </w:pPr>
      <w:r>
        <w:t>비교 지표의 정의나 출처가 불명확하면 예측 정확도, 재고, 리드타임 및 대응 속도 해석에 편향이 발생할 수 있다.</w:t>
      </w:r>
    </w:p>
    <w:p>
      <w:r>
        <w:t>위키 커밋: https://github.com/Abraxaspark91/n8n_termpjt/commit/8734ef539dea1dcc82d9b7b4a1bdc276592c00c7</w:t>
      </w:r>
    </w:p>
    <w:p>
      <w:pPr>
        <w:pStyle w:val="Heading2"/>
      </w:pPr>
      <w:r>
        <w:t>[REQ-20260725-tesla-zara-supply-chain-demand-forecast] Tesla·Zara 공급망 통합·수요예측 비교에 5 Forces·VRIO와 단위경제 부록을 추가하고 관련 변</w:t>
      </w:r>
    </w:p>
    <w:p>
      <w:r>
        <w:rPr>
          <w:sz w:val="18"/>
        </w:rPr>
        <w:t>일시 2026-07-31T16:53:40.660Z · 요청자 IMMS 조교 · 소스 bench:S09:B01000 · 결정 공급망·수요예측 비교 범위, 지표 정의, 공개자료 기준, 분석 한계 및 cross-module 영향을 반영해 관련 산출물을 승인·갱신한다. · DA 5</w:t>
      </w:r>
    </w:p>
    <w:p>
      <w:pPr>
        <w:pStyle w:val="ListBullet"/>
      </w:pPr>
      <w:r>
        <w:t>Tesla와 Zara의 수직계열화 수준, 핵심 활동 내부화 범위 및 외부 공급업체 의존도를 비교하도록 분석을 보강했다.</w:t>
      </w:r>
    </w:p>
    <w:p>
      <w:pPr>
        <w:pStyle w:val="ListBullet"/>
      </w:pPr>
      <w:r>
        <w:t>Tesla의 생산·배터리·소프트웨어 통합과 Zara의 빠른 생산·유통 통제 및 협력 네트워크를 대조했다.</w:t>
      </w:r>
    </w:p>
    <w:p>
      <w:pPr>
        <w:pStyle w:val="ListBullet"/>
      </w:pPr>
      <w:r>
        <w:t>수요예측 방식, 예측 정확도, 시장 반응 속도, 재고 운영, 리드타임 및 제품 출시·대응 속도를 비교 지표로 반영했다.</w:t>
      </w:r>
    </w:p>
    <w:p>
      <w:pPr>
        <w:pStyle w:val="ListBullet"/>
      </w:pPr>
      <w:r>
        <w:t>5 Forces와 VRIO를 병행 적용하고 단위경제 비교표 부록에 지표 정의, 기준 시점 및 공개자료 출처를 명시했다.</w:t>
      </w:r>
    </w:p>
    <w:p>
      <w:pPr>
        <w:pStyle w:val="ListBullet"/>
      </w:pPr>
      <w:r>
        <w:t>비공개 운영 데이터·알고리즘과 산업·제품 특성 차이에 따른 정성 분석 의존성 및 단순 비교의 한계를 명시했다.</w:t>
      </w:r>
    </w:p>
    <w:p>
      <w:pPr>
        <w:pStyle w:val="ListBullet"/>
      </w:pPr>
      <w:r>
        <w:t>설계서, 요구사항 추적표, 보고 장표 및 관련 cross-module 산출물에 미치는 영향을 갱신했다.</w:t>
      </w:r>
    </w:p>
    <w:p>
      <w:pPr>
        <w:pStyle w:val="IntenseQuote"/>
      </w:pPr>
      <w:r>
        <w:t>리스크:</w:t>
      </w:r>
    </w:p>
    <w:p>
      <w:pPr>
        <w:pStyle w:val="ListBullet"/>
      </w:pPr>
      <w:r>
        <w:t>공개자료의 범위와 기준 시점 차이로 수직계열화 및 수요예측 수준을 동일 기준으로 비교하기 어려울 수 있다.</w:t>
      </w:r>
    </w:p>
    <w:p>
      <w:pPr>
        <w:pStyle w:val="ListBullet"/>
      </w:pPr>
      <w:r>
        <w:t>기업별 세부 수요예측 알고리즘과 운영 데이터가 비공개여서 정성적 분석에 의존할 수 있다.</w:t>
      </w:r>
    </w:p>
    <w:p>
      <w:pPr>
        <w:pStyle w:val="ListBullet"/>
      </w:pPr>
      <w:r>
        <w:t>Tesla와 Zara의 산업·제품 특성이 달라 비교 결과가 과도하게 일반화될 수 있다.</w:t>
      </w:r>
    </w:p>
    <w:p>
      <w:pPr>
        <w:pStyle w:val="ListBullet"/>
      </w:pPr>
      <w:r>
        <w:t>지표 정의나 출처가 불명확하면 예측 정확도, 재고, 리드타임 및 대응 속도 해석에 편향이 생길 수 있다.</w:t>
      </w:r>
    </w:p>
    <w:p>
      <w:r>
        <w:t>위키 커밋: https://github.com/Abraxaspark91/n8n_termpjt/commit/c07baa4d0ab3b52c14e013730fce67b058f5f082</w:t>
      </w:r>
    </w:p>
    <w:p>
      <w:pPr>
        <w:pStyle w:val="Heading2"/>
      </w:pPr>
      <w:r>
        <w:t>[REQ-20260725-tesla-zara-supply-chain-demand-forecast] Tesla·Zara 공급망 통합·수요예측 비교 기준과 근거·한계를 관련 산출물에 반영하고 추적성을 갱신한다.</w:t>
      </w:r>
    </w:p>
    <w:p>
      <w:r>
        <w:rPr>
          <w:sz w:val="18"/>
        </w:rPr>
        <w:t>일시 2026-07-31T16:57:22.669Z · 요청자 IMMS 조교 · 소스 bench:S09:B00100 · 결정 승인. 비교 지표의 정의·동등성 기준, 공개자료 출처·근거 수준, cross-module 영향 추적성, 경영진 메시지의 한계 고지 및 컴플라이언스 검토를 반영해 관련 산출물을 갱신한다. · DA 5</w:t>
      </w:r>
    </w:p>
    <w:p>
      <w:pPr>
        <w:pStyle w:val="ListBullet"/>
      </w:pPr>
      <w:r>
        <w:t>Tesla와 Zara의 수직계열화 수준, 핵심 활동 내부화 범위 및 외부 공급업체 의존도를 비교한다.</w:t>
      </w:r>
    </w:p>
    <w:p>
      <w:pPr>
        <w:pStyle w:val="ListBullet"/>
      </w:pPr>
      <w:r>
        <w:t>Tesla의 생산·배터리·소프트웨어 중심 통합과 Zara의 빠른 생산·유통 통제 및 협력 네트워크를 대조한다.</w:t>
      </w:r>
    </w:p>
    <w:p>
      <w:pPr>
        <w:pStyle w:val="ListBullet"/>
      </w:pPr>
      <w:r>
        <w:t>수요예측 방식, 예측 정확도, 시장 반응 속도, 재고 운영, 리드타임 및 제품 출시·대응 속도를 공통 비교 지표로 반영한다.</w:t>
      </w:r>
    </w:p>
    <w:p>
      <w:pPr>
        <w:pStyle w:val="ListBullet"/>
      </w:pPr>
      <w:r>
        <w:t>5 Forces와 VRIO를 적용해 공급망 통합 및 수요 대응 역량의 경쟁우위와 지속가능성을 평가한다.</w:t>
      </w:r>
    </w:p>
    <w:p>
      <w:pPr>
        <w:pStyle w:val="ListBullet"/>
      </w:pPr>
      <w:r>
        <w:t>단위경제 비교표에 지표 정의, 기준 시점, 공개자료 출처 및 근거 수준을 명시한다.</w:t>
      </w:r>
    </w:p>
    <w:p>
      <w:pPr>
        <w:pStyle w:val="ListBullet"/>
      </w:pPr>
      <w:r>
        <w:t>비공개 운영 데이터·알고리즘과 산업·제품 특성 차이에 따른 비교·일반화 한계를 명시한다.</w:t>
      </w:r>
    </w:p>
    <w:p>
      <w:pPr>
        <w:pStyle w:val="ListBullet"/>
      </w:pPr>
      <w:r>
        <w:t>설계서, 요구사항 추적표, 보고 장표 및 관련 cross-module의 변경 범위와 영향 관계를 갱신한다.</w:t>
      </w:r>
    </w:p>
    <w:p>
      <w:pPr>
        <w:pStyle w:val="IntenseQuote"/>
      </w:pPr>
      <w:r>
        <w:t>리스크:</w:t>
      </w:r>
    </w:p>
    <w:p>
      <w:pPr>
        <w:pStyle w:val="ListBullet"/>
      </w:pPr>
      <w:r>
        <w:t>공개자료의 범위와 기준 시점이 달라 수직계열화 및 수요예측 수준을 동일 기준으로 비교하기 어려울 수 있다.</w:t>
      </w:r>
    </w:p>
    <w:p>
      <w:pPr>
        <w:pStyle w:val="ListBullet"/>
      </w:pPr>
      <w:r>
        <w:t>기업별 세부 수요예측 알고리즘과 운영 데이터가 비공개여서 일부 결론이 정성적 추론에 의존할 수 있다.</w:t>
      </w:r>
    </w:p>
    <w:p>
      <w:pPr>
        <w:pStyle w:val="ListBullet"/>
      </w:pPr>
      <w:r>
        <w:t>Tesla와 Zara의 산업·제품 특성 차이로 비교 결과가 과도하게 일반화될 수 있다.</w:t>
      </w:r>
    </w:p>
    <w:p>
      <w:pPr>
        <w:pStyle w:val="ListBullet"/>
      </w:pPr>
      <w:r>
        <w:t>지표 정의나 출처가 불명확하면 예측 정확도, 재고, 리드타임 및 대응 속도 해석에 편향이 발생할 수 있다.</w:t>
      </w:r>
    </w:p>
    <w:p>
      <w:r>
        <w:t>위키 커밋: https://github.com/Abraxaspark91/n8n_termpjt/commit/9d3d9f6d82715f93bde3b655c8c9e6a2a4b7291d</w:t>
      </w:r>
    </w:p>
    <w:p>
      <w:pPr>
        <w:pStyle w:val="Heading2"/>
      </w:pPr>
      <w:r>
        <w:t>[REQ-20260725-tesla-zara-deliverable-approval] 승인된 Tesla·Zara 공급망·수요예측 비교 변경과 근거·한계·cross-module 추적성을 관련 산출</w:t>
      </w:r>
    </w:p>
    <w:p>
      <w:r>
        <w:rPr>
          <w:sz w:val="18"/>
        </w:rPr>
        <w:t>일시 2026-07-31T17:01:23.586Z · 요청자 IMMS 조교 · 소스 bench:S09:B00010 · 결정 승인된 변경을 deliverable_patch 기반으로 관련 산출물에 반영한 것으로 기록하되, 비교 지표 정의·기준 시점·공개자료 출처·근거 수준·추적 ID와 컴플라이언스 및 일반화 한계 고지를 유지한다. · DA 5</w:t>
      </w:r>
    </w:p>
    <w:p>
      <w:pPr>
        <w:pStyle w:val="ListBullet"/>
      </w:pPr>
      <w:r>
        <w:t>Tesla와 Zara의 수직계열화 수준, 핵심 활동 내부화 범위 및 외부 공급업체 의존도를 비교한다.</w:t>
      </w:r>
    </w:p>
    <w:p>
      <w:pPr>
        <w:pStyle w:val="ListBullet"/>
      </w:pPr>
      <w:r>
        <w:t>Tesla의 생산·배터리·소프트웨어 통합과 Zara의 빠른 생산·유통 통제 및 협력 네트워크를 대조한다.</w:t>
      </w:r>
    </w:p>
    <w:p>
      <w:pPr>
        <w:pStyle w:val="ListBullet"/>
      </w:pPr>
      <w:r>
        <w:t>수요예측 방식, 예측 정확도, 시장 반응 속도, 재고, 리드타임 및 제품 출시·대응 속도를 공통 비교 지표로 반영한다.</w:t>
      </w:r>
    </w:p>
    <w:p>
      <w:pPr>
        <w:pStyle w:val="ListBullet"/>
      </w:pPr>
      <w:r>
        <w:t>5 Forces와 VRIO를 적용해 공급망 통합 및 수요 대응 역량의 경쟁우위와 지속가능성을 평가한다.</w:t>
      </w:r>
    </w:p>
    <w:p>
      <w:pPr>
        <w:pStyle w:val="ListBullet"/>
      </w:pPr>
      <w:r>
        <w:t>비교표에 지표 정의, 기준 시점, 공개자료 출처 및 근거 수준을 명시하고 비공개 운영 데이터·알고리즘과 산업·제품 특성 차이에 따른 비교·일반화 한계를 고지한다.</w:t>
      </w:r>
    </w:p>
    <w:p>
      <w:pPr>
        <w:pStyle w:val="ListBullet"/>
      </w:pPr>
      <w:r>
        <w:t>설계서, 요구사항 추적표, 보고 장표 및 관련 cross-module의 변경 범위·영향 관계·추적 ID를 갱신한다.</w:t>
      </w:r>
    </w:p>
    <w:p>
      <w:pPr>
        <w:pStyle w:val="IntenseQuote"/>
      </w:pPr>
      <w:r>
        <w:t>리스크:</w:t>
      </w:r>
    </w:p>
    <w:p>
      <w:pPr>
        <w:pStyle w:val="ListBullet"/>
      </w:pPr>
      <w:r>
        <w:t>기업별 공개자료의 범위와 기준 시점 차이로 수직계열화 및 수요예측 수준의 동등 비교가 어려울 수 있다.</w:t>
      </w:r>
    </w:p>
    <w:p>
      <w:pPr>
        <w:pStyle w:val="ListBullet"/>
      </w:pPr>
      <w:r>
        <w:t>세부 수요예측 알고리즘과 운영 데이터가 비공개여서 일부 결론이 정성적 추론에 의존할 수 있다.</w:t>
      </w:r>
    </w:p>
    <w:p>
      <w:pPr>
        <w:pStyle w:val="ListBullet"/>
      </w:pPr>
      <w:r>
        <w:t>Tesla와 Zara의 산업·제품 특성 차이로 비교 결과가 과도하게 일반화될 수 있다.</w:t>
      </w:r>
    </w:p>
    <w:p>
      <w:pPr>
        <w:pStyle w:val="ListBullet"/>
      </w:pPr>
      <w:r>
        <w:t>지표 정의나 출처가 불명확하면 예측 정확도, 재고, 리드타임 및 대응 속도 해석에 편향이 발생할 수 있다.</w:t>
      </w:r>
    </w:p>
    <w:p>
      <w:pPr>
        <w:pStyle w:val="ListBullet"/>
      </w:pPr>
      <w:r>
        <w:t>경영진 요약에서 비교 우위가 과도하게 단순화되지 않도록 근거 수준과 한계 고지를 유지해야 한다.</w:t>
      </w:r>
    </w:p>
    <w:p>
      <w:r>
        <w:t>위키 커밋: https://github.com/Abraxaspark91/n8n_termpjt/commit/a0ec50f8e55f4f698d67205d91202b19082b53f7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