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/>
      </w:pPr>
      <w:r>
        <w:rPr>
          <w:b/>
          <w:color w:val="087E8B"/>
          <w:sz w:val="24"/>
        </w:rPr>
        <w:t>FAMILY MODULE</w:t>
      </w:r>
    </w:p>
    <w:p>
      <w:pPr>
        <w:pStyle w:val="Title"/>
      </w:pPr>
      <w:r>
        <w:t>Frontend ↔ Backend</w:t>
        <w:br/>
        <w:t>Integration Guide</w:t>
      </w:r>
    </w:p>
    <w:p>
      <w:r>
        <w:t>A practical integration contract for mobile and web engineers, backend developers, and QA.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6F3F4"/>
          </w:tcPr>
          <w:p>
            <w:r>
              <w:rPr>
                <w:b/>
              </w:rPr>
              <w:t>VERSION 1.0  •  READY FOR FRONTEND IMPLEMENTATION  •  API: /api/family/</w:t>
            </w:r>
          </w:p>
        </w:tc>
      </w:tr>
    </w:tbl>
    <w:p>
      <w:r>
        <w:t>Scope: Owner and observer access • roster • clinical records • invitations • OTP verification</w:t>
      </w:r>
    </w:p>
    <w:p>
      <w:r>
        <w:br w:type="page"/>
      </w:r>
    </w:p>
    <w:p>
      <w:pPr>
        <w:pStyle w:val="Heading1"/>
      </w:pPr>
      <w:r>
        <w:t>How to use this guide</w:t>
      </w:r>
    </w:p>
    <w:p>
      <w:r>
        <w:t>The central product rule drives every permission and UI decision: invited observers can read only sections granted by the owner, and can never write. Every write path is owner-only, except an observer marking a report read for themselves.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53B50"/>
          </w:tcPr>
          <w:p>
            <w:r>
              <w:rPr>
                <w:b/>
                <w:color w:val="FFFFFF"/>
                <w:sz w:val="16"/>
              </w:rPr>
              <w:t>Audience</w:t>
            </w:r>
          </w:p>
        </w:tc>
        <w:tc>
          <w:tcPr>
            <w:tcW w:type="dxa" w:w="5083"/>
            <w:shd w:fill="153B50"/>
          </w:tcPr>
          <w:p>
            <w:r>
              <w:rPr>
                <w:b/>
                <w:color w:val="FFFFFF"/>
                <w:sz w:val="16"/>
              </w:rPr>
              <w:t>Start here</w:t>
            </w:r>
          </w:p>
        </w:tc>
      </w:tr>
      <w:tr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Frontend</w:t>
            </w:r>
          </w:p>
        </w:tc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Conventions, capability model, endpoints, invitation flow, caching and error UX</w:t>
            </w:r>
          </w:p>
        </w:tc>
      </w:tr>
      <w:tr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Backend</w:t>
            </w:r>
          </w:p>
        </w:tc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Data model, route contract, permission matrix, deferred roadmap</w:t>
            </w:r>
          </w:p>
        </w:tc>
      </w:tr>
      <w:tr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QA</w:t>
            </w:r>
          </w:p>
        </w:tc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Invitation trace, error taxonomy, permissions matrix, section actions</w:t>
            </w:r>
          </w:p>
        </w:tc>
      </w:tr>
    </w:tbl>
    <w:p>
      <w:pPr>
        <w:spacing w:after="0"/>
      </w:pPr>
    </w:p>
    <w:p>
      <w:pPr>
        <w:pStyle w:val="Heading2"/>
      </w:pPr>
      <w:r>
        <w:t>Contents</w:t>
      </w:r>
    </w:p>
    <w:p>
      <w:pPr>
        <w:pStyle w:val="ListBullet"/>
      </w:pPr>
      <w:r>
        <w:t>1. Product model</w:t>
      </w:r>
    </w:p>
    <w:p>
      <w:pPr>
        <w:pStyle w:val="ListBullet"/>
      </w:pPr>
      <w:r>
        <w:t>2. Authentication and conventions</w:t>
      </w:r>
    </w:p>
    <w:p>
      <w:pPr>
        <w:pStyle w:val="ListBullet"/>
      </w:pPr>
      <w:r>
        <w:t>3. Data model</w:t>
      </w:r>
    </w:p>
    <w:p>
      <w:pPr>
        <w:pStyle w:val="ListBullet"/>
      </w:pPr>
      <w:r>
        <w:t>4. Permissions</w:t>
      </w:r>
    </w:p>
    <w:p>
      <w:pPr>
        <w:pStyle w:val="ListBullet"/>
      </w:pPr>
      <w:r>
        <w:t>5. Family core</w:t>
      </w:r>
    </w:p>
    <w:p>
      <w:pPr>
        <w:pStyle w:val="ListBullet"/>
      </w:pPr>
      <w:r>
        <w:t>6. Members</w:t>
      </w:r>
    </w:p>
    <w:p>
      <w:pPr>
        <w:pStyle w:val="ListBullet"/>
      </w:pPr>
      <w:r>
        <w:t>7. Clinical records</w:t>
      </w:r>
    </w:p>
    <w:p>
      <w:pPr>
        <w:pStyle w:val="ListBullet"/>
      </w:pPr>
      <w:r>
        <w:t>8. Memberships</w:t>
      </w:r>
    </w:p>
    <w:p>
      <w:pPr>
        <w:pStyle w:val="ListBullet"/>
      </w:pPr>
      <w:r>
        <w:t>9. Invitations</w:t>
      </w:r>
    </w:p>
    <w:p>
      <w:pPr>
        <w:pStyle w:val="ListBullet"/>
      </w:pPr>
      <w:r>
        <w:t>10. Invitation lifecycle</w:t>
      </w:r>
    </w:p>
    <w:p>
      <w:pPr>
        <w:pStyle w:val="ListBullet"/>
      </w:pPr>
      <w:r>
        <w:t>11. Screen map</w:t>
      </w:r>
    </w:p>
    <w:p>
      <w:pPr>
        <w:pStyle w:val="ListBullet"/>
      </w:pPr>
      <w:r>
        <w:t>12. Errors</w:t>
      </w:r>
    </w:p>
    <w:p>
      <w:pPr>
        <w:pStyle w:val="ListBullet"/>
      </w:pPr>
      <w:r>
        <w:t>13. Caching and optimistic UI</w:t>
      </w:r>
    </w:p>
    <w:p>
      <w:pPr>
        <w:pStyle w:val="ListBullet"/>
      </w:pPr>
      <w:r>
        <w:t>14. Deferred roadmap</w:t>
      </w:r>
    </w:p>
    <w:p>
      <w:pPr>
        <w:pStyle w:val="ListBullet"/>
      </w:pPr>
      <w:r>
        <w:t>Appendix A. Permission matrix</w:t>
      </w:r>
    </w:p>
    <w:p>
      <w:pPr>
        <w:pStyle w:val="ListBullet"/>
      </w:pPr>
      <w:r>
        <w:t>Appendix B. Invitation HTTP trace</w:t>
      </w:r>
    </w:p>
    <w:p>
      <w:pPr>
        <w:pStyle w:val="Heading1"/>
      </w:pPr>
      <w:r>
        <w:t>1. Product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153B50"/>
          </w:tcPr>
          <w:p>
            <w:r>
              <w:rPr>
                <w:b/>
                <w:color w:val="FFFFFF"/>
                <w:sz w:val="16"/>
              </w:rPr>
              <w:t>Noun</w:t>
            </w:r>
          </w:p>
        </w:tc>
        <w:tc>
          <w:tcPr>
            <w:tcW w:type="dxa" w:w="2033"/>
            <w:shd w:fill="153B50"/>
          </w:tcPr>
          <w:p>
            <w:r>
              <w:rPr>
                <w:b/>
                <w:color w:val="FFFFFF"/>
                <w:sz w:val="16"/>
              </w:rPr>
              <w:t>Table/model</w:t>
            </w:r>
          </w:p>
        </w:tc>
        <w:tc>
          <w:tcPr>
            <w:tcW w:type="dxa" w:w="2033"/>
            <w:shd w:fill="153B50"/>
          </w:tcPr>
          <w:p>
            <w:r>
              <w:rPr>
                <w:b/>
                <w:color w:val="FFFFFF"/>
                <w:sz w:val="16"/>
              </w:rPr>
              <w:t>User account?</w:t>
            </w:r>
          </w:p>
        </w:tc>
        <w:tc>
          <w:tcPr>
            <w:tcW w:type="dxa" w:w="2033"/>
            <w:shd w:fill="153B50"/>
          </w:tcPr>
          <w:p>
            <w:r>
              <w:rPr>
                <w:b/>
                <w:color w:val="FFFFFF"/>
                <w:sz w:val="16"/>
              </w:rPr>
              <w:t>Can log in?</w:t>
            </w:r>
          </w:p>
        </w:tc>
        <w:tc>
          <w:tcPr>
            <w:tcW w:type="dxa" w:w="2033"/>
            <w:shd w:fill="153B50"/>
          </w:tcPr>
          <w:p>
            <w:r>
              <w:rPr>
                <w:b/>
                <w:color w:val="FFFFFF"/>
                <w:sz w:val="16"/>
              </w:rPr>
              <w:t>Can be invited?</w:t>
            </w:r>
          </w:p>
        </w:tc>
      </w:tr>
      <w:tr>
        <w:tc>
          <w:tcPr>
            <w:tcW w:type="dxa" w:w="203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Owner</w:t>
            </w:r>
          </w:p>
        </w:tc>
        <w:tc>
          <w:tcPr>
            <w:tcW w:type="dxa" w:w="203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FamilyMembership(role=OWNER)</w:t>
            </w:r>
          </w:p>
        </w:tc>
        <w:tc>
          <w:tcPr>
            <w:tcW w:type="dxa" w:w="203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Yes</w:t>
            </w:r>
          </w:p>
        </w:tc>
        <w:tc>
          <w:tcPr>
            <w:tcW w:type="dxa" w:w="203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Yes</w:t>
            </w:r>
          </w:p>
        </w:tc>
        <w:tc>
          <w:tcPr>
            <w:tcW w:type="dxa" w:w="203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No</w:t>
            </w:r>
          </w:p>
        </w:tc>
      </w:tr>
      <w:tr>
        <w:tc>
          <w:tcPr>
            <w:tcW w:type="dxa" w:w="203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Observer</w:t>
            </w:r>
          </w:p>
        </w:tc>
        <w:tc>
          <w:tcPr>
            <w:tcW w:type="dxa" w:w="203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FamilyMembership(role=OBSERVER)</w:t>
            </w:r>
          </w:p>
        </w:tc>
        <w:tc>
          <w:tcPr>
            <w:tcW w:type="dxa" w:w="203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Yes</w:t>
            </w:r>
          </w:p>
        </w:tc>
        <w:tc>
          <w:tcPr>
            <w:tcW w:type="dxa" w:w="203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Yes</w:t>
            </w:r>
          </w:p>
        </w:tc>
        <w:tc>
          <w:tcPr>
            <w:tcW w:type="dxa" w:w="203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Yes</w:t>
            </w:r>
          </w:p>
        </w:tc>
      </w:tr>
      <w:tr>
        <w:tc>
          <w:tcPr>
            <w:tcW w:type="dxa" w:w="203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Member under care</w:t>
            </w:r>
          </w:p>
        </w:tc>
        <w:tc>
          <w:tcPr>
            <w:tcW w:type="dxa" w:w="203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FamilyMember</w:t>
            </w:r>
          </w:p>
        </w:tc>
        <w:tc>
          <w:tcPr>
            <w:tcW w:type="dxa" w:w="203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No</w:t>
            </w:r>
          </w:p>
        </w:tc>
        <w:tc>
          <w:tcPr>
            <w:tcW w:type="dxa" w:w="203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No</w:t>
            </w:r>
          </w:p>
        </w:tc>
        <w:tc>
          <w:tcPr>
            <w:tcW w:type="dxa" w:w="203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No</w:t>
            </w:r>
          </w:p>
        </w:tc>
      </w:tr>
    </w:tbl>
    <w:p>
      <w:pPr>
        <w:spacing w:after="0"/>
      </w:pPr>
    </w:p>
    <w:p>
      <w:r>
        <w:t>FamilyProfile is the household: exactly one owner account and owner membership; any number of observer memberships and FamilyMember rows.</w:t>
      </w:r>
    </w:p>
    <w:p>
      <w:pPr>
        <w:pStyle w:val="Heading1"/>
      </w:pPr>
      <w:r>
        <w:t>2. Authentication and conventions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>Base: /api/family/...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>Authorization: Bearer &lt;access_token&gt;</w:t>
      </w:r>
    </w:p>
    <w:p>
      <w:pPr>
        <w:pStyle w:val="ListBullet"/>
      </w:pPr>
      <w:r>
        <w:t>All endpoints require auth except invitation endpoints explicitly identified as public in §9.</w:t>
      </w:r>
    </w:p>
    <w:p>
      <w:pPr>
        <w:pStyle w:val="ListBullet"/>
      </w:pPr>
      <w:r>
        <w:t>JSON keys are snake_case except FamilyMember mobile keys: dateOfBirth, emergencyPhone, name (from full_name). Enums are snake_case.</w:t>
      </w:r>
    </w:p>
    <w:p>
      <w:pPr>
        <w:pStyle w:val="ListBullet"/>
      </w:pPr>
      <w:r>
        <w:t>Timestamps are ISO 8601 with timezone; dates are YYYY-MM-DD. IDs are integer primary keys; do not assume sequentiality.</w:t>
      </w:r>
    </w:p>
    <w:p>
      <w:pPr>
        <w:pStyle w:val="ListBullet"/>
      </w:pPr>
      <w:r>
        <w:t>No pagination in this version; families are typically under 20 members and 50 records per section.</w:t>
      </w:r>
    </w:p>
    <w:p>
      <w:pPr>
        <w:pStyle w:val="Heading1"/>
      </w:pPr>
      <w:r>
        <w:t>3. Data model reference</w:t>
      </w:r>
    </w:p>
    <w:p>
      <w:pPr>
        <w:pStyle w:val="Heading2"/>
      </w:pPr>
      <w:r>
        <w:t>Family and roster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>FamilyProfile: {"id":1,"name":"Bekele Family","onboarded":true,"members":[...]}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>FamilyMember: {"id":"42","name":"Selam Bekele","relationship":"mother",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 xml:space="preserve"> "dateOfBirth":"1958-04-12","phone":"+251911234567","city":"Addis Ababa",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 xml:space="preserve"> "address":"Bole, House 42","emergencyPhone":"+251911234568",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 xml:space="preserve"> "notes":"Hypertension since 2018","is_primary":false}</w:t>
      </w:r>
    </w:p>
    <w:p>
      <w:r>
        <w:t>Relationships: self, mother, father, parent, spouse, child, sibling, relative, other.</w:t>
      </w:r>
    </w:p>
    <w:p>
      <w:pPr>
        <w:pStyle w:val="Heading2"/>
      </w:pPr>
      <w:r>
        <w:t>Membership and invitation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>FamilyMembership: id, family, user, user_full_name, user_email, role,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 xml:space="preserve"> can_view_readings, can_view_care_plan, can_view_visits, can_view_reports,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 xml:space="preserve"> can_view_prescriptions, can_view_lab_results, can_view_history,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 xml:space="preserve"> can_view_attention, can_view_care_team, can_write, joined_at, revoked_at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>FamilyInvitation: id, family, invited_by, invitation_type, name, email, phone_number,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 xml:space="preserve"> can_view_* flags, status, expires_at, is_expired, accepted_by, accepted_at,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 xml:space="preserve"> contact_verified_at, created_at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>Invitation status: pending | accepted | expired | cancelled</w:t>
      </w:r>
    </w:p>
    <w:p>
      <w:pPr>
        <w:pStyle w:val="Heading2"/>
      </w:pPr>
      <w:r>
        <w:t>Clinical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53B50"/>
          </w:tcPr>
          <w:p>
            <w:r>
              <w:rPr>
                <w:b/>
                <w:color w:val="FFFFFF"/>
                <w:sz w:val="16"/>
              </w:rPr>
              <w:t>Record</w:t>
            </w:r>
          </w:p>
        </w:tc>
        <w:tc>
          <w:tcPr>
            <w:tcW w:type="dxa" w:w="5083"/>
            <w:shd w:fill="153B50"/>
          </w:tcPr>
          <w:p>
            <w:r>
              <w:rPr>
                <w:b/>
                <w:color w:val="FFFFFF"/>
                <w:sz w:val="16"/>
              </w:rPr>
              <w:t>Shape fields</w:t>
            </w:r>
          </w:p>
        </w:tc>
      </w:tr>
      <w:tr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FamilyReading</w:t>
            </w:r>
          </w:p>
        </w:tc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kind, value, unit, status, tone, note, recorded_at</w:t>
            </w:r>
          </w:p>
        </w:tc>
      </w:tr>
      <w:tr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CarePlanItem</w:t>
            </w:r>
          </w:p>
        </w:tc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title, scheduled_time, status, done, order, completed_at</w:t>
            </w:r>
          </w:p>
        </w:tc>
      </w:tr>
      <w:tr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CareVisit</w:t>
            </w:r>
          </w:p>
        </w:tc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clinician_name, state, scheduled_at, started_at, ended_at, summary</w:t>
            </w:r>
          </w:p>
        </w:tc>
      </w:tr>
      <w:tr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FamilyReport</w:t>
            </w:r>
          </w:p>
        </w:tc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title, kind, tone, description, published_at, is_new</w:t>
            </w:r>
          </w:p>
        </w:tc>
      </w:tr>
      <w:tr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FamilyPrescription</w:t>
            </w:r>
          </w:p>
        </w:tc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name, dose, doctor, refill, status, tone</w:t>
            </w:r>
          </w:p>
        </w:tc>
      </w:tr>
      <w:tr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FamilyLabResult</w:t>
            </w:r>
          </w:p>
        </w:tc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name, value, date, status, tone, file_url</w:t>
            </w:r>
          </w:p>
        </w:tc>
      </w:tr>
      <w:tr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FamilyHistoryEntry</w:t>
            </w:r>
          </w:p>
        </w:tc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title, detail, year, icon, tone</w:t>
            </w:r>
          </w:p>
        </w:tc>
      </w:tr>
      <w:tr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FamilyAttentionFlag</w:t>
            </w:r>
          </w:p>
        </w:tc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label, title, body, severity, tone, resolved</w:t>
            </w:r>
          </w:p>
        </w:tc>
      </w:tr>
      <w:tr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FamilyCareTeamMember</w:t>
            </w:r>
          </w:p>
        </w:tc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role, full_name, phone, is_primary, available_now, on_visit</w:t>
            </w:r>
          </w:p>
        </w:tc>
      </w:tr>
    </w:tbl>
    <w:p>
      <w:pPr>
        <w:spacing w:after="0"/>
      </w:pPr>
    </w:p>
    <w:p>
      <w:r>
        <w:t>tone is one of good, info, flag; use it to drive tile colors.</w:t>
      </w:r>
    </w:p>
    <w:p>
      <w:pPr>
        <w:pStyle w:val="Heading1"/>
      </w:pPr>
      <w:r>
        <w:t>4. Permission model</w:t>
      </w:r>
    </w:p>
    <w:p>
      <w:pPr>
        <w:pStyle w:val="Heading2"/>
      </w:pPr>
      <w:r>
        <w:t>Capability derivation</w:t>
      </w:r>
    </w:p>
    <w:p>
      <w:r>
        <w:t>At app launch, GET /api/family/profile/. Owner is the current user matching family.user_service.user and has all capabilities. Active observer can_read_* values mirror membership flags; every can_write_* is false.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>GET /api/family/me/capabilities/  (recommended helper)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>{ "family_id":1,"role":"observer","capabilities":{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 xml:space="preserve"> "can_read_family":true,"can_write_family":false,"can_read_members":true,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 xml:space="preserve"> "can_write_members":false,"can_read_readings":true,"can_read_care_plan":true,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 xml:space="preserve"> "can_read_visits":true,"can_read_reports":false,"can_read_prescriptions":true,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 xml:space="preserve"> "can_read_lab_results":true,"can_read_history":true,"can_read_attention":true,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 xml:space="preserve"> "can_read_care_team":true,"can_manage_memberships":false,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 xml:space="preserve"> "can_manage_invitations":false}}</w:t>
      </w:r>
    </w:p>
    <w:p>
      <w:pPr>
        <w:pStyle w:val="ListBullet"/>
      </w:pPr>
      <w:r>
        <w:t>If endpoint is not implemented, derive from profile + membership/ownership.</w:t>
      </w:r>
    </w:p>
    <w:p>
      <w:pPr>
        <w:pStyle w:val="ListBullet"/>
      </w:pPr>
      <w:r>
        <w:t>can_write false: hide Add, Complete, PATCH and DELETE controls.</w:t>
      </w:r>
    </w:p>
    <w:p>
      <w:pPr>
        <w:pStyle w:val="ListBullet"/>
      </w:pPr>
      <w:r>
        <w:t>can_read false: omit section tile entirely; do not show a locked placeholder.</w:t>
      </w:r>
    </w:p>
    <w:p>
      <w:pPr>
        <w:pStyle w:val="ListBullet"/>
      </w:pPr>
      <w:r>
        <w:t>Hide Manage access and Invite unless their manage capabilities are true.</w:t>
      </w:r>
    </w:p>
    <w:p>
      <w:pPr>
        <w:pStyle w:val="Heading1"/>
      </w:pPr>
      <w:r>
        <w:t>5. Endpoints — Family 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53B50"/>
          </w:tcPr>
          <w:p>
            <w:r>
              <w:rPr>
                <w:b/>
                <w:color w:val="FFFFFF"/>
                <w:sz w:val="16"/>
              </w:rPr>
              <w:t>Method / path</w:t>
            </w:r>
          </w:p>
        </w:tc>
        <w:tc>
          <w:tcPr>
            <w:tcW w:type="dxa" w:w="3389"/>
            <w:shd w:fill="153B50"/>
          </w:tcPr>
          <w:p>
            <w:r>
              <w:rPr>
                <w:b/>
                <w:color w:val="FFFFFF"/>
                <w:sz w:val="16"/>
              </w:rPr>
              <w:t>Permission</w:t>
            </w:r>
          </w:p>
        </w:tc>
        <w:tc>
          <w:tcPr>
            <w:tcW w:type="dxa" w:w="3389"/>
            <w:shd w:fill="153B50"/>
          </w:tcPr>
          <w:p>
            <w:r>
              <w:rPr>
                <w:b/>
                <w:color w:val="FFFFFF"/>
                <w:sz w:val="16"/>
              </w:rPr>
              <w:t>Behavior</w:t>
            </w:r>
          </w:p>
        </w:tc>
      </w:tr>
      <w:tr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GET /api/family/profile/</w:t>
            </w:r>
          </w:p>
        </w:tc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Owner or observer</w:t>
            </w:r>
          </w:p>
        </w:tc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Profile and roster; observer receives first accessible family.</w:t>
            </w:r>
          </w:p>
        </w:tc>
      </w:tr>
      <w:tr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PUT /api/family/profile/</w:t>
            </w:r>
          </w:p>
        </w:tc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Owner</w:t>
            </w:r>
          </w:p>
        </w:tc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Full replacement of roster; not incremental edits.</w:t>
            </w:r>
          </w:p>
        </w:tc>
      </w:tr>
      <w:tr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POST /api/family/onboarding/complete/</w:t>
            </w:r>
          </w:p>
        </w:tc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Owner</w:t>
            </w:r>
          </w:p>
        </w:tc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Sets UserService(family).onboarded=true; empty body.</w:t>
            </w:r>
          </w:p>
        </w:tc>
      </w:tr>
      <w:tr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GET /api/family/me/capabilities/</w:t>
            </w:r>
          </w:p>
        </w:tc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Current user</w:t>
            </w:r>
          </w:p>
        </w:tc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Recommended capability response.</w:t>
            </w:r>
          </w:p>
        </w:tc>
      </w:tr>
    </w:tbl>
    <w:p>
      <w:pPr>
        <w:spacing w:after="0"/>
      </w:pP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>GET profile → 200 {"id":1,"name":"Bekele Family","onboarded":true,"members":[...]}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>Empty: {"onboarded":false,"members":[]}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>404: no family service / observer membership → route to onboarding.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 xml:space="preserve"> 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>PUT profile body: {"members":[{"name":"Selam Bekele","relationship":"mother",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 xml:space="preserve"> "dateOfBirth":"1958-04-12"},{"name":"Yonas Bekele","relationship":"father"}]}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>POST onboarding/complete/ → 200 {"onboarded":true}</w:t>
      </w:r>
    </w:p>
    <w:p>
      <w:pPr>
        <w:pStyle w:val="Heading1"/>
      </w:pPr>
      <w:r>
        <w:t>6. Endpoints — Members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53B50"/>
          </w:tcPr>
          <w:p>
            <w:r>
              <w:rPr>
                <w:b/>
                <w:color w:val="FFFFFF"/>
                <w:sz w:val="16"/>
              </w:rPr>
              <w:t>Method / path</w:t>
            </w:r>
          </w:p>
        </w:tc>
        <w:tc>
          <w:tcPr>
            <w:tcW w:type="dxa" w:w="5083"/>
            <w:shd w:fill="153B50"/>
          </w:tcPr>
          <w:p>
            <w:r>
              <w:rPr>
                <w:b/>
                <w:color w:val="FFFFFF"/>
                <w:sz w:val="16"/>
              </w:rPr>
              <w:t>Permission and behavior</w:t>
            </w:r>
          </w:p>
        </w:tc>
      </w:tr>
      <w:tr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GET /api/family/members/</w:t>
            </w:r>
          </w:p>
        </w:tc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HasFamilyAccess; flat list across accessible families.</w:t>
            </w:r>
          </w:p>
        </w:tc>
      </w:tr>
      <w:tr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POST /api/family/members/</w:t>
            </w:r>
          </w:p>
        </w:tc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Owner; create member, 201.</w:t>
            </w:r>
          </w:p>
        </w:tc>
      </w:tr>
      <w:tr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GET /api/family/members/&lt;id&gt;/</w:t>
            </w:r>
          </w:p>
        </w:tc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HasFamilyAccess.</w:t>
            </w:r>
          </w:p>
        </w:tc>
      </w:tr>
      <w:tr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PATCH /api/family/members/&lt;id&gt;/</w:t>
            </w:r>
          </w:p>
        </w:tc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Owner; partial update.</w:t>
            </w:r>
          </w:p>
        </w:tc>
      </w:tr>
      <w:tr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DELETE /api/family/members/&lt;id&gt;/</w:t>
            </w:r>
          </w:p>
        </w:tc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Owner; cascades clinical records; 204.</w:t>
            </w:r>
          </w:p>
        </w:tc>
      </w:tr>
      <w:tr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GET /api/family/members/by-relationship/?relationship=mother</w:t>
            </w:r>
          </w:p>
        </w:tc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Filter roster.</w:t>
            </w:r>
          </w:p>
        </w:tc>
      </w:tr>
      <w:tr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GET /api/family/members/&lt;id&gt;/overview/</w:t>
            </w:r>
          </w:p>
        </w:tc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HasFamilyAccess; dashboard response; unauthorized sections omitted.</w:t>
            </w:r>
          </w:p>
        </w:tc>
      </w:tr>
    </w:tbl>
    <w:p>
      <w:pPr>
        <w:spacing w:after="0"/>
      </w:pP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>POST /api/family/members/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>{"name":"Selam Bekele","relationship":"mother","dateOfBirth":"1958-04-12",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 xml:space="preserve"> "phone":"+251911234567","emergencyPhone":"+251911234568",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 xml:space="preserve"> "notes":"Hypertension since 2018"}</w:t>
      </w:r>
    </w:p>
    <w:p>
      <w:r>
        <w:t>Overview may contain member identity, readings, care_plan_items and progress, active_visit, visits, open_attention_flags, care_team, prescriptions, lab_results, history, reports. Observer-hidden keys are absent, not null; test key presence before rendering.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>Example readings: {"id":101,"kind":"bp","kind_display":"Blood Pressure",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 xml:space="preserve"> "value":"128/82","unit":"mmHg","status":"Good","tone":"good",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 xml:space="preserve"> "note":"","recorded_at":"2025-01-15T07:30:00Z"}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>Care progress: {"done":3,"total":5,"percent":60}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>Visit: {"id":301,"state":"in_progress","scheduled_at":"2025-01-15T09:00:00Z",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 xml:space="preserve"> "started_at":"2025-01-15T09:05:00Z","ended_at":null}</w:t>
      </w:r>
    </w:p>
    <w:p>
      <w:pPr>
        <w:pStyle w:val="Heading1"/>
      </w:pPr>
      <w:r>
        <w:t>7. Endpoints — Clinical records</w:t>
      </w:r>
    </w:p>
    <w:p>
      <w:r>
        <w:t>GET /api/family/members/&lt;member_id&gt;/&lt;section&gt;/ requires HasFamilyAccess and the section flag. POST is owner-only.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53B50"/>
          </w:tcPr>
          <w:p>
            <w:r>
              <w:rPr>
                <w:b/>
                <w:color w:val="FFFFFF"/>
                <w:sz w:val="16"/>
              </w:rPr>
              <w:t>Section/path</w:t>
            </w:r>
          </w:p>
        </w:tc>
        <w:tc>
          <w:tcPr>
            <w:tcW w:type="dxa" w:w="5083"/>
            <w:shd w:fill="153B50"/>
          </w:tcPr>
          <w:p>
            <w:r>
              <w:rPr>
                <w:b/>
                <w:color w:val="FFFFFF"/>
                <w:sz w:val="16"/>
              </w:rPr>
              <w:t>Observer flag</w:t>
            </w:r>
          </w:p>
        </w:tc>
      </w:tr>
      <w:tr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readings/</w:t>
            </w:r>
          </w:p>
        </w:tc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can_view_readings</w:t>
            </w:r>
          </w:p>
        </w:tc>
      </w:tr>
      <w:tr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care-plan/</w:t>
            </w:r>
          </w:p>
        </w:tc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can_view_care_plan</w:t>
            </w:r>
          </w:p>
        </w:tc>
      </w:tr>
      <w:tr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visits/</w:t>
            </w:r>
          </w:p>
        </w:tc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can_view_visits</w:t>
            </w:r>
          </w:p>
        </w:tc>
      </w:tr>
      <w:tr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reports/</w:t>
            </w:r>
          </w:p>
        </w:tc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can_view_reports</w:t>
            </w:r>
          </w:p>
        </w:tc>
      </w:tr>
      <w:tr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prescriptions/</w:t>
            </w:r>
          </w:p>
        </w:tc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can_view_prescriptions</w:t>
            </w:r>
          </w:p>
        </w:tc>
      </w:tr>
      <w:tr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labs/</w:t>
            </w:r>
          </w:p>
        </w:tc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can_view_lab_results</w:t>
            </w:r>
          </w:p>
        </w:tc>
      </w:tr>
      <w:tr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history/</w:t>
            </w:r>
          </w:p>
        </w:tc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can_view_history</w:t>
            </w:r>
          </w:p>
        </w:tc>
      </w:tr>
      <w:tr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/api/family/care-team/</w:t>
            </w:r>
          </w:p>
        </w:tc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can_view_care_team</w:t>
            </w:r>
          </w:p>
        </w:tc>
      </w:tr>
      <w:tr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/api/family/attention/</w:t>
            </w:r>
          </w:p>
        </w:tc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can_view_attention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53B50"/>
          </w:tcPr>
          <w:p>
            <w:r>
              <w:rPr>
                <w:b/>
                <w:color w:val="FFFFFF"/>
                <w:sz w:val="16"/>
              </w:rPr>
              <w:t>Special action</w:t>
            </w:r>
          </w:p>
        </w:tc>
        <w:tc>
          <w:tcPr>
            <w:tcW w:type="dxa" w:w="3389"/>
            <w:shd w:fill="153B50"/>
          </w:tcPr>
          <w:p>
            <w:r>
              <w:rPr>
                <w:b/>
                <w:color w:val="FFFFFF"/>
                <w:sz w:val="16"/>
              </w:rPr>
              <w:t>Route</w:t>
            </w:r>
          </w:p>
        </w:tc>
        <w:tc>
          <w:tcPr>
            <w:tcW w:type="dxa" w:w="3389"/>
            <w:shd w:fill="153B50"/>
          </w:tcPr>
          <w:p>
            <w:r>
              <w:rPr>
                <w:b/>
                <w:color w:val="FFFFFF"/>
                <w:sz w:val="16"/>
              </w:rPr>
              <w:t>Access / result</w:t>
            </w:r>
          </w:p>
        </w:tc>
      </w:tr>
      <w:tr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Complete care item</w:t>
            </w:r>
          </w:p>
        </w:tc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POST /members/&lt;m&gt;/care-plan/&lt;item&gt;/complete/</w:t>
            </w:r>
          </w:p>
        </w:tc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Owner</w:t>
            </w:r>
          </w:p>
        </w:tc>
      </w:tr>
      <w:tr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Start visit</w:t>
            </w:r>
          </w:p>
        </w:tc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POST /members/&lt;m&gt;/visits/&lt;visit&gt;/start/</w:t>
            </w:r>
          </w:p>
        </w:tc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Owner; scheduled → in_progress; sets started_at.</w:t>
            </w:r>
          </w:p>
        </w:tc>
      </w:tr>
      <w:tr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End visit</w:t>
            </w:r>
          </w:p>
        </w:tc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POST /members/&lt;m&gt;/visits/&lt;visit&gt;/end/</w:t>
            </w:r>
          </w:p>
        </w:tc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Owner; in_progress → completed; sets ended_at.</w:t>
            </w:r>
          </w:p>
        </w:tc>
      </w:tr>
      <w:tr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Resolve attention</w:t>
            </w:r>
          </w:p>
        </w:tc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POST /attention/&lt;flag&gt;/resolve/</w:t>
            </w:r>
          </w:p>
        </w:tc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Owner</w:t>
            </w:r>
          </w:p>
        </w:tc>
      </w:tr>
      <w:tr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Mark report read</w:t>
            </w:r>
          </w:p>
        </w:tc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POST /reports/&lt;report&gt;/read/</w:t>
            </w:r>
          </w:p>
        </w:tc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Per-user, observer allowed</w:t>
            </w:r>
          </w:p>
        </w:tc>
      </w:tr>
    </w:tbl>
    <w:p>
      <w:pPr>
        <w:spacing w:after="0"/>
      </w:pP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>GET /api/family/members/42/readings/?kind=bp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>POST /api/family/members/42/readings/ (owner)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>{"kind":"bp","value":"128/82","unit":"mmHg","status":"Good","tone":"good"}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>→ 201 row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>POST /api/family/members/42/visits/301/start/ → 200 updated visit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>409 if visit is already in_progress, completed, or cancelled.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>POST /api/family/members/42/visits/301/end/ → 200; 409 unless in_progress.</w:t>
      </w:r>
    </w:p>
    <w:p>
      <w:pPr>
        <w:pStyle w:val="Heading1"/>
      </w:pPr>
      <w:r>
        <w:t>8. Memberships — access control</w:t>
      </w:r>
    </w:p>
    <w:p>
      <w:r>
        <w:t>Owner-only: GET /api/family/memberships/ (owner and active observers, owner first), GET /&lt;id&gt;/, PATCH /&lt;id&gt;/, POST /&lt;id&gt;/revoke/. PATCH writes only can_view_* flags; role, can_write, joined_at, revoked_at are read-only. Revoke sets revoked_at=now; 200 {"revoked":true}; attempting owner revoke returns 400.</w:t>
      </w:r>
    </w:p>
    <w:p>
      <w:r>
        <w:t>Audit events: MEMBERSHIP_PERMS_CHANGED and MEMBERSHIP_REVOKED. Revocation takes effect at the observer’s next request: 403. Route them to “Your access was revoked.”</w:t>
      </w:r>
    </w:p>
    <w:p>
      <w:pPr>
        <w:pStyle w:val="Heading1"/>
      </w:pPr>
      <w:r>
        <w:t>9. Endpoints — Invitations</w:t>
      </w:r>
    </w:p>
    <w:p>
      <w:pPr>
        <w:pStyle w:val="Heading2"/>
      </w:pPr>
      <w:r>
        <w:t>9.1 Owner side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53B50"/>
          </w:tcPr>
          <w:p>
            <w:r>
              <w:rPr>
                <w:b/>
                <w:color w:val="FFFFFF"/>
                <w:sz w:val="16"/>
              </w:rPr>
              <w:t>Route</w:t>
            </w:r>
          </w:p>
        </w:tc>
        <w:tc>
          <w:tcPr>
            <w:tcW w:type="dxa" w:w="5083"/>
            <w:shd w:fill="153B50"/>
          </w:tcPr>
          <w:p>
            <w:r>
              <w:rPr>
                <w:b/>
                <w:color w:val="FFFFFF"/>
                <w:sz w:val="16"/>
              </w:rPr>
              <w:t>Access / behavior</w:t>
            </w:r>
          </w:p>
        </w:tc>
      </w:tr>
      <w:tr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GET /api/family/invitations/</w:t>
            </w:r>
          </w:p>
        </w:tc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Owner; list family invitations.</w:t>
            </w:r>
          </w:p>
        </w:tc>
      </w:tr>
      <w:tr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POST /api/family/invitations/</w:t>
            </w:r>
          </w:p>
        </w:tc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Owner; create invitation.</w:t>
            </w:r>
          </w:p>
        </w:tc>
      </w:tr>
      <w:tr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GET /api/family/invitations/&lt;id&gt;/</w:t>
            </w:r>
          </w:p>
        </w:tc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Owner; invitation detail.</w:t>
            </w:r>
          </w:p>
        </w:tc>
      </w:tr>
      <w:tr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POST /api/family/invitations/&lt;id&gt;/cancel/</w:t>
            </w:r>
          </w:p>
        </w:tc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Owner; pending only; 200 updated, 409 otherwise.</w:t>
            </w:r>
          </w:p>
        </w:tc>
      </w:tr>
    </w:tbl>
    <w:p>
      <w:pPr>
        <w:spacing w:after="0"/>
      </w:pP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>POST /api/family/invitations/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>{"name":"Hanna Bekele","email":"hanna@example.com","phone_number":"",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 xml:space="preserve"> "can_view_readings":true,"can_view_care_plan":true,"can_view_visits":true,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 xml:space="preserve"> "can_view_reports":false,"can_view_prescriptions":true,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 xml:space="preserve"> "can_view_lab_results":true,"can_view_history":true,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 xml:space="preserve"> "can_view_attention":true,"can_view_care_team":true}</w:t>
      </w:r>
    </w:p>
    <w:p>
      <w:pPr>
        <w:pStyle w:val="ListBullet"/>
      </w:pPr>
      <w:r>
        <w:t>Email or phone_number required; both allowed. Permission flags default true.</w:t>
      </w:r>
    </w:p>
    <w:p>
      <w:pPr>
        <w:pStyle w:val="ListBullet"/>
      </w:pPr>
      <w:r>
        <w:t>201 response omits invitation token. Token is delivered via email/SMS; no copy link in this version.</w:t>
      </w:r>
    </w:p>
    <w:p>
      <w:pPr>
        <w:pStyle w:val="ListBullet"/>
      </w:pPr>
      <w:r>
        <w:t>400 missing contact or self-invite; 403 observer. Audits: OBSERVER_INVITED, INVITATION_CANCELLED.</w:t>
      </w:r>
    </w:p>
    <w:p>
      <w:pPr>
        <w:pStyle w:val="Heading2"/>
      </w:pPr>
      <w:r>
        <w:t>9.2 Invitee public/authenticated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53B50"/>
          </w:tcPr>
          <w:p>
            <w:r>
              <w:rPr>
                <w:b/>
                <w:color w:val="FFFFFF"/>
                <w:sz w:val="16"/>
              </w:rPr>
              <w:t>Method / route</w:t>
            </w:r>
          </w:p>
        </w:tc>
        <w:tc>
          <w:tcPr>
            <w:tcW w:type="dxa" w:w="3389"/>
            <w:shd w:fill="153B50"/>
          </w:tcPr>
          <w:p>
            <w:r>
              <w:rPr>
                <w:b/>
                <w:color w:val="FFFFFF"/>
                <w:sz w:val="16"/>
              </w:rPr>
              <w:t>Auth/throttle</w:t>
            </w:r>
          </w:p>
        </w:tc>
        <w:tc>
          <w:tcPr>
            <w:tcW w:type="dxa" w:w="3389"/>
            <w:shd w:fill="153B50"/>
          </w:tcPr>
          <w:p>
            <w:r>
              <w:rPr>
                <w:b/>
                <w:color w:val="FFFFFF"/>
                <w:sz w:val="16"/>
              </w:rPr>
              <w:t>Contract</w:t>
            </w:r>
          </w:p>
        </w:tc>
      </w:tr>
      <w:tr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GET /api/invitations/&lt;token&gt;/preflight/</w:t>
            </w:r>
          </w:p>
        </w:tc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Public; 30/min</w:t>
            </w:r>
          </w:p>
        </w:tc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Safe display data; malformed 400, expired 410, unresolved 404.</w:t>
            </w:r>
          </w:p>
        </w:tc>
      </w:tr>
      <w:tr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POST /api/invitations/&lt;token&gt;/otp/request/</w:t>
            </w:r>
          </w:p>
        </w:tc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Public; 5/min</w:t>
            </w:r>
          </w:p>
        </w:tc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Send OTP; 429 resend cooldown 60s with Retry-After.</w:t>
            </w:r>
          </w:p>
        </w:tc>
      </w:tr>
      <w:tr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POST /api/invitations/&lt;token&gt;/otp/verify/</w:t>
            </w:r>
          </w:p>
        </w:tc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Public</w:t>
            </w:r>
          </w:p>
        </w:tc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Body {"otp":"482910"}; 200 verified; 400 invalid; 423 locked.</w:t>
            </w:r>
          </w:p>
        </w:tc>
      </w:tr>
      <w:tr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POST /api/invitations/&lt;token&gt;/register/</w:t>
            </w:r>
          </w:p>
        </w:tc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Public</w:t>
            </w:r>
          </w:p>
        </w:tc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New account after verification; 201 user + membership.</w:t>
            </w:r>
          </w:p>
        </w:tc>
      </w:tr>
      <w:tr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POST /api/invitations/&lt;token&gt;/accept/</w:t>
            </w:r>
          </w:p>
        </w:tc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Authenticated</w:t>
            </w:r>
          </w:p>
        </w:tc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Existing user; contact must match invitation.</w:t>
            </w:r>
          </w:p>
        </w:tc>
      </w:tr>
    </w:tbl>
    <w:p>
      <w:pPr>
        <w:spacing w:after="0"/>
      </w:pP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>Preflight 200: {"invitation_id":3,"family_name":"Bekele Family",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 xml:space="preserve"> "invited_by_name":"Alem Bekele","invitee_name":"Hanna Bekele",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 xml:space="preserve"> "contact_masked":"h***a@example.com","status":"pending",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 xml:space="preserve"> "expires_at":"2025-01-17T10:00:00Z","contact_verified":false,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 xml:space="preserve"> "needs_registration":true}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>OTP request 200: {"channel":"email","destination":"h***a@example.com",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 xml:space="preserve"> "expires_in":600,"delivery_id":88}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>OTP verify 200: {"verified":true,"verified_at":"2025-01-10T10:05:00Z"}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>Register request: {"password":"Str0ng!Pass","username":"hanna",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 xml:space="preserve"> "first_name":"Hanna","last_name":"Bekele"}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>Register 201: {"user":{"id":12,"email":"hanna@example.com","username":"hanna"},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 xml:space="preserve"> "membership":{"id":7,"family":1,"role":"observer",...}}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>Accept 200: {"membership":{"id":7,"family":1,"role":"observer",...}}</w:t>
      </w:r>
    </w:p>
    <w:p>
      <w:pPr>
        <w:pStyle w:val="ListBullet"/>
      </w:pPr>
      <w:r>
        <w:t>Raw token is never echoed. Never persist it to localStorage or cookies; use only for invitation API calls.</w:t>
      </w:r>
    </w:p>
    <w:p>
      <w:pPr>
        <w:pStyle w:val="ListBullet"/>
      </w:pPr>
      <w:r>
        <w:t>OTP expires in 600 seconds; invalid response includes attempts remaining. 423 requires fresh code; 429 honor Retry-After.</w:t>
      </w:r>
    </w:p>
    <w:p>
      <w:pPr>
        <w:pStyle w:val="ListBullet"/>
      </w:pPr>
      <w:r>
        <w:t>Registration username optional; generated if omitted. Names default from invite. 400 if account exists, password invalid, or contact unverified.</w:t>
      </w:r>
    </w:p>
    <w:p>
      <w:pPr>
        <w:pStyle w:val="ListBullet"/>
      </w:pPr>
      <w:r>
        <w:t>Accept requires logged-in email/phone to match; 400 for mismatch, unverified contact, or existing active membership.</w:t>
      </w:r>
    </w:p>
    <w:p>
      <w:pPr>
        <w:pStyle w:val="ListBullet"/>
      </w:pPr>
      <w:r>
        <w:t>Audit: OTP_REQUESTED, CONTACT_VERIFIED, OTP_LOCKED, OBSERVER_REGISTERED, OBSERVER_ACCEPTED.</w:t>
      </w:r>
    </w:p>
    <w:p>
      <w:pPr>
        <w:pStyle w:val="Heading1"/>
      </w:pPr>
      <w:r>
        <w:t>10. Invitation &amp; acceptance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53B50"/>
          </w:tcPr>
          <w:p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3389"/>
            <w:shd w:fill="153B50"/>
          </w:tcPr>
          <w:p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3389"/>
            <w:shd w:fill="153B50"/>
          </w:tcPr>
          <w:p>
            <w:r>
              <w:rPr>
                <w:b/>
                <w:color w:val="FFFFFF"/>
                <w:sz w:val="16"/>
              </w:rPr>
              <w:t>UX / outcome</w:t>
            </w:r>
          </w:p>
        </w:tc>
      </w:tr>
      <w:tr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0 Owner invite entry</w:t>
            </w:r>
          </w:p>
        </w:tc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GET profile + capabilities</w:t>
            </w:r>
          </w:p>
        </w:tc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Hide Invite unless can_manage_invitations.</w:t>
            </w:r>
          </w:p>
        </w:tc>
      </w:tr>
      <w:tr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1 Send invitation</w:t>
            </w:r>
          </w:p>
        </w:tc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POST /api/family/invitations/</w:t>
            </w:r>
          </w:p>
        </w:tc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Default toggles true; 201 → pending list. No token in response.</w:t>
            </w:r>
          </w:p>
        </w:tc>
      </w:tr>
      <w:tr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2 Open invite link</w:t>
            </w:r>
          </w:p>
        </w:tc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Deep link /invite/&lt;token&gt;</w:t>
            </w:r>
          </w:p>
        </w:tc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Token used in API path only; do not persist.</w:t>
            </w:r>
          </w:p>
        </w:tc>
      </w:tr>
      <w:tr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3 Preflight</w:t>
            </w:r>
          </w:p>
        </w:tc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GET public preflight</w:t>
            </w:r>
          </w:p>
        </w:tc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needs_registration routes register vs login/accept; handle expired/accepted.</w:t>
            </w:r>
          </w:p>
        </w:tc>
      </w:tr>
      <w:tr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4 OTP</w:t>
            </w:r>
          </w:p>
        </w:tc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request then verify</w:t>
            </w:r>
          </w:p>
        </w:tc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Show masked destination; attempts, lock, cooldown messaging.</w:t>
            </w:r>
          </w:p>
        </w:tc>
      </w:tr>
      <w:tr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5 New account</w:t>
            </w:r>
          </w:p>
        </w:tc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POST register</w:t>
            </w:r>
          </w:p>
        </w:tc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Login if needed; fetch family profile; navigate home.</w:t>
            </w:r>
          </w:p>
        </w:tc>
      </w:tr>
      <w:tr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6 Existing account</w:t>
            </w:r>
          </w:p>
        </w:tc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Login then POST accept</w:t>
            </w:r>
          </w:p>
        </w:tc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Contact must match invitation; fetch family profile.</w:t>
            </w:r>
          </w:p>
        </w:tc>
      </w:tr>
      <w:tr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7 Observer usage</w:t>
            </w:r>
          </w:p>
        </w:tc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GET family profile</w:t>
            </w:r>
          </w:p>
        </w:tc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Capabilities hide all writes, Invite and Manage access.</w:t>
            </w:r>
          </w:p>
        </w:tc>
      </w:tr>
    </w:tbl>
    <w:p>
      <w:pPr>
        <w:spacing w:after="0"/>
      </w:pPr>
    </w:p>
    <w:p>
      <w:r>
        <w:t>If owner revokes access mid-session, catch the next 403 globally, clear family cache, and route to the access-revoked screen.</w:t>
      </w:r>
    </w:p>
    <w:p>
      <w:pPr>
        <w:pStyle w:val="Heading1"/>
      </w:pPr>
      <w:r>
        <w:t>11. Screen-to-endpoint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53B50"/>
          </w:tcPr>
          <w:p>
            <w:r>
              <w:rPr>
                <w:b/>
                <w:color w:val="FFFFFF"/>
                <w:sz w:val="16"/>
              </w:rPr>
              <w:t>Screen</w:t>
            </w:r>
          </w:p>
        </w:tc>
        <w:tc>
          <w:tcPr>
            <w:tcW w:type="dxa" w:w="3389"/>
            <w:shd w:fill="153B50"/>
          </w:tcPr>
          <w:p>
            <w:r>
              <w:rPr>
                <w:b/>
                <w:color w:val="FFFFFF"/>
                <w:sz w:val="16"/>
              </w:rPr>
              <w:t>Reads</w:t>
            </w:r>
          </w:p>
        </w:tc>
        <w:tc>
          <w:tcPr>
            <w:tcW w:type="dxa" w:w="3389"/>
            <w:shd w:fill="153B50"/>
          </w:tcPr>
          <w:p>
            <w:r>
              <w:rPr>
                <w:b/>
                <w:color w:val="FFFFFF"/>
                <w:sz w:val="16"/>
              </w:rPr>
              <w:t>Writes</w:t>
            </w:r>
          </w:p>
        </w:tc>
      </w:tr>
      <w:tr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Onboarding / roster</w:t>
            </w:r>
          </w:p>
        </w:tc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GET /profile/</w:t>
            </w:r>
          </w:p>
        </w:tc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PUT /profile/, POST /onboarding/complete/</w:t>
            </w:r>
          </w:p>
        </w:tc>
      </w:tr>
      <w:tr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Family home</w:t>
            </w:r>
          </w:p>
        </w:tc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GET /profile/, GET /members/</w:t>
            </w:r>
          </w:p>
        </w:tc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—</w:t>
            </w:r>
          </w:p>
        </w:tc>
      </w:tr>
      <w:tr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Member overview</w:t>
            </w:r>
          </w:p>
        </w:tc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GET /members/&lt;id&gt;/overview/</w:t>
            </w:r>
          </w:p>
        </w:tc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—</w:t>
            </w:r>
          </w:p>
        </w:tc>
      </w:tr>
      <w:tr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Member edit / add</w:t>
            </w:r>
          </w:p>
        </w:tc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GET /members/&lt;id&gt;/</w:t>
            </w:r>
          </w:p>
        </w:tc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PATCH /members/&lt;id&gt;/; POST /members/</w:t>
            </w:r>
          </w:p>
        </w:tc>
      </w:tr>
      <w:tr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Readings</w:t>
            </w:r>
          </w:p>
        </w:tc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GET /members/&lt;id&gt;/readings/</w:t>
            </w:r>
          </w:p>
        </w:tc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POST same</w:t>
            </w:r>
          </w:p>
        </w:tc>
      </w:tr>
      <w:tr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Care plan</w:t>
            </w:r>
          </w:p>
        </w:tc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GET /members/&lt;id&gt;/care-plan/</w:t>
            </w:r>
          </w:p>
        </w:tc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POST same; POST .../complete/</w:t>
            </w:r>
          </w:p>
        </w:tc>
      </w:tr>
      <w:tr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Visits</w:t>
            </w:r>
          </w:p>
        </w:tc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GET /members/&lt;id&gt;/visits/</w:t>
            </w:r>
          </w:p>
        </w:tc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POST same; start/end actions</w:t>
            </w:r>
          </w:p>
        </w:tc>
      </w:tr>
      <w:tr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Reports</w:t>
            </w:r>
          </w:p>
        </w:tc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GET /members/&lt;id&gt;/reports/</w:t>
            </w:r>
          </w:p>
        </w:tc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POST /reports/&lt;id&gt;/read/</w:t>
            </w:r>
          </w:p>
        </w:tc>
      </w:tr>
      <w:tr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Prescriptions, labs, history</w:t>
            </w:r>
          </w:p>
        </w:tc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GET relevant member section</w:t>
            </w:r>
          </w:p>
        </w:tc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—</w:t>
            </w:r>
          </w:p>
        </w:tc>
      </w:tr>
      <w:tr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Care team / attention</w:t>
            </w:r>
          </w:p>
        </w:tc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GET /care-team/, /attention/?open=1</w:t>
            </w:r>
          </w:p>
        </w:tc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Resolve attention (owner)</w:t>
            </w:r>
          </w:p>
        </w:tc>
      </w:tr>
      <w:tr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Invitations</w:t>
            </w:r>
          </w:p>
        </w:tc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GET /invitations/</w:t>
            </w:r>
          </w:p>
        </w:tc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Create / cancel</w:t>
            </w:r>
          </w:p>
        </w:tc>
      </w:tr>
      <w:tr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Access management</w:t>
            </w:r>
          </w:p>
        </w:tc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GET /memberships/</w:t>
            </w:r>
          </w:p>
        </w:tc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PATCH membership; revoke</w:t>
            </w:r>
          </w:p>
        </w:tc>
      </w:tr>
      <w:tr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Public landing / OTP / register</w:t>
            </w:r>
          </w:p>
        </w:tc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GET preflight</w:t>
            </w:r>
          </w:p>
        </w:tc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OTP request/verify, register</w:t>
            </w:r>
          </w:p>
        </w:tc>
      </w:tr>
      <w:tr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Existing-user acceptance</w:t>
            </w:r>
          </w:p>
        </w:tc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—</w:t>
            </w:r>
          </w:p>
        </w:tc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Authenticated POST accept</w:t>
            </w:r>
          </w:p>
        </w:tc>
      </w:tr>
    </w:tbl>
    <w:p>
      <w:pPr>
        <w:spacing w:after="0"/>
      </w:pPr>
    </w:p>
    <w:p>
      <w:pPr>
        <w:pStyle w:val="Heading1"/>
      </w:pPr>
      <w:r>
        <w:t>12. Error taxonomy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53B50"/>
          </w:tcPr>
          <w:p>
            <w:r>
              <w:rPr>
                <w:b/>
                <w:color w:val="FFFFFF"/>
                <w:sz w:val="16"/>
              </w:rPr>
              <w:t>Code</w:t>
            </w:r>
          </w:p>
        </w:tc>
        <w:tc>
          <w:tcPr>
            <w:tcW w:type="dxa" w:w="3389"/>
            <w:shd w:fill="153B50"/>
          </w:tcPr>
          <w:p>
            <w:r>
              <w:rPr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3389"/>
            <w:shd w:fill="153B50"/>
          </w:tcPr>
          <w:p>
            <w:r>
              <w:rPr>
                <w:b/>
                <w:color w:val="FFFFFF"/>
                <w:sz w:val="16"/>
              </w:rPr>
              <w:t>Client action</w:t>
            </w:r>
          </w:p>
        </w:tc>
      </w:tr>
      <w:tr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401</w:t>
            </w:r>
          </w:p>
        </w:tc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No valid token</w:t>
            </w:r>
          </w:p>
        </w:tc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Clear session; login.</w:t>
            </w:r>
          </w:p>
        </w:tc>
      </w:tr>
      <w:tr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403 access denied</w:t>
            </w:r>
          </w:p>
        </w:tc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Membership revoked or absent</w:t>
            </w:r>
          </w:p>
        </w:tc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Access-revoked screen; clear family cache.</w:t>
            </w:r>
          </w:p>
        </w:tc>
      </w:tr>
      <w:tr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403 owner-only</w:t>
            </w:r>
          </w:p>
        </w:tc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Observer attempted write</w:t>
            </w:r>
          </w:p>
        </w:tc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Capability bug; log to Sentry, generic error.</w:t>
            </w:r>
          </w:p>
        </w:tc>
      </w:tr>
      <w:tr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404</w:t>
            </w:r>
          </w:p>
        </w:tc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Missing or inaccessible, intentionally indistinguishable</w:t>
            </w:r>
          </w:p>
        </w:tc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Not-found UI; do not disclose resource existence.</w:t>
            </w:r>
          </w:p>
        </w:tc>
      </w:tr>
      <w:tr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409</w:t>
            </w:r>
          </w:p>
        </w:tc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State conflict: visits/invitation cancellation</w:t>
            </w:r>
          </w:p>
        </w:tc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Refresh and re-render.</w:t>
            </w:r>
          </w:p>
        </w:tc>
      </w:tr>
      <w:tr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423</w:t>
            </w:r>
          </w:p>
        </w:tc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OTP locked</w:t>
            </w:r>
          </w:p>
        </w:tc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Request a fresh OTP.</w:t>
            </w:r>
          </w:p>
        </w:tc>
      </w:tr>
      <w:tr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429</w:t>
            </w:r>
          </w:p>
        </w:tc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Throttled; Retry-After seconds</w:t>
            </w:r>
          </w:p>
        </w:tc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Disable trigger and countdown.</w:t>
            </w:r>
          </w:p>
        </w:tc>
      </w:tr>
      <w:tr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400</w:t>
            </w:r>
          </w:p>
        </w:tc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Validation</w:t>
            </w:r>
          </w:p>
        </w:tc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Inline field errors where available.</w:t>
            </w:r>
          </w:p>
        </w:tc>
      </w:tr>
    </w:tbl>
    <w:p>
      <w:pPr>
        <w:spacing w:after="0"/>
      </w:pP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>{"detail":"Either email or phone_number must be provided."}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>{"email":["Enter a valid email address."]}</w:t>
      </w:r>
    </w:p>
    <w:p>
      <w:pPr>
        <w:pStyle w:val="Heading1"/>
      </w:pPr>
      <w:r>
        <w:t>13. Caching and optimistic UI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53B50"/>
          </w:tcPr>
          <w:p>
            <w:r>
              <w:rPr>
                <w:b/>
                <w:color w:val="FFFFFF"/>
                <w:sz w:val="16"/>
              </w:rPr>
              <w:t>Key</w:t>
            </w:r>
          </w:p>
        </w:tc>
        <w:tc>
          <w:tcPr>
            <w:tcW w:type="dxa" w:w="3389"/>
            <w:shd w:fill="153B50"/>
          </w:tcPr>
          <w:p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3389"/>
            <w:shd w:fill="153B50"/>
          </w:tcPr>
          <w:p>
            <w:r>
              <w:rPr>
                <w:b/>
                <w:color w:val="FFFFFF"/>
                <w:sz w:val="16"/>
              </w:rPr>
              <w:t>TTL / invalidation</w:t>
            </w:r>
          </w:p>
        </w:tc>
      </w:tr>
      <w:tr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profile</w:t>
            </w:r>
          </w:p>
        </w:tc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GET /profile/</w:t>
            </w:r>
          </w:p>
        </w:tc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Until mutation; invalidate roster/member create, edit, delete.</w:t>
            </w:r>
          </w:p>
        </w:tc>
      </w:tr>
      <w:tr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member:&lt;id&gt;:overview</w:t>
            </w:r>
          </w:p>
        </w:tc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GET overview</w:t>
            </w:r>
          </w:p>
        </w:tc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Until mutation under that member.</w:t>
            </w:r>
          </w:p>
        </w:tc>
      </w:tr>
      <w:tr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memberships</w:t>
            </w:r>
          </w:p>
        </w:tc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GET memberships</w:t>
            </w:r>
          </w:p>
        </w:tc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Until permissions/revoke mutation.</w:t>
            </w:r>
          </w:p>
        </w:tc>
      </w:tr>
      <w:tr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invitations</w:t>
            </w:r>
          </w:p>
        </w:tc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GET invitations</w:t>
            </w:r>
          </w:p>
        </w:tc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30s; invalidate create/cancel.</w:t>
            </w:r>
          </w:p>
        </w:tc>
      </w:tr>
    </w:tbl>
    <w:p>
      <w:pPr>
        <w:spacing w:after="0"/>
      </w:pPr>
    </w:p>
    <w:p>
      <w:pPr>
        <w:pStyle w:val="Heading2"/>
      </w:pPr>
      <w:r>
        <w:t>Optimistic updates</w:t>
      </w:r>
    </w:p>
    <w:p>
      <w:pPr>
        <w:pStyle w:val="ListBullet"/>
      </w:pPr>
      <w:r>
        <w:t>Safe: report read → is_new=false; care item complete → done=true and progress; resolve attention → remove from open list. Roll back on failure.</w:t>
      </w:r>
    </w:p>
    <w:p>
      <w:pPr>
        <w:pStyle w:val="ListBullet"/>
      </w:pPr>
      <w:r>
        <w:t>Wait for server: start/end visit (409 state guard), invitation create (server generates id/expiry/delivery), membership flags (affect other sessions).</w:t>
      </w:r>
    </w:p>
    <w:p>
      <w:pPr>
        <w:pStyle w:val="ListBullet"/>
      </w:pPr>
      <w:r>
        <w:t>On access-revoked 403: full-screen message, clear family caches, route to other families if supported or account screen.</w:t>
      </w:r>
    </w:p>
    <w:p>
      <w:pPr>
        <w:pStyle w:val="Heading1"/>
      </w:pPr>
      <w:r>
        <w:t>14. Roadmap — not in current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53B50"/>
          </w:tcPr>
          <w:p>
            <w:r>
              <w:rPr>
                <w:b/>
                <w:color w:val="FFFFFF"/>
                <w:sz w:val="16"/>
              </w:rPr>
              <w:t>Deferred capability</w:t>
            </w:r>
          </w:p>
        </w:tc>
        <w:tc>
          <w:tcPr>
            <w:tcW w:type="dxa" w:w="5083"/>
            <w:shd w:fill="153B50"/>
          </w:tcPr>
          <w:p>
            <w:r>
              <w:rPr>
                <w:b/>
                <w:color w:val="FFFFFF"/>
                <w:sz w:val="16"/>
              </w:rPr>
              <w:t>Constraint / reason</w:t>
            </w:r>
          </w:p>
        </w:tc>
      </w:tr>
      <w:tr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Patient self-claim</w:t>
            </w:r>
          </w:p>
        </w:tc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Needs FamilyMember.user FK and second invitation type.</w:t>
            </w:r>
          </w:p>
        </w:tc>
      </w:tr>
      <w:tr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Multi-family accounts</w:t>
            </w:r>
          </w:p>
        </w:tc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Profile currently returns owner family or first observer family; no switcher.</w:t>
            </w:r>
          </w:p>
        </w:tc>
      </w:tr>
      <w:tr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Delegated writes</w:t>
            </w:r>
          </w:p>
        </w:tc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Observers read-only; no can_write or co-owner transition.</w:t>
            </w:r>
          </w:p>
        </w:tc>
      </w:tr>
      <w:tr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Audit log UI</w:t>
            </w:r>
          </w:p>
        </w:tc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Audit table exists, no read endpoint.</w:t>
            </w:r>
          </w:p>
        </w:tc>
      </w:tr>
      <w:tr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Notification preferences</w:t>
            </w:r>
          </w:p>
        </w:tc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No preferences table.</w:t>
            </w:r>
          </w:p>
        </w:tc>
      </w:tr>
      <w:tr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Bulk invites</w:t>
            </w:r>
          </w:p>
        </w:tc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One invite per request.</w:t>
            </w:r>
          </w:p>
        </w:tc>
      </w:tr>
      <w:tr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Share link / QR</w:t>
            </w:r>
          </w:p>
        </w:tc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Raw token intentionally never returned to owner.</w:t>
            </w:r>
          </w:p>
        </w:tc>
      </w:tr>
      <w:tr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Pagination</w:t>
            </w:r>
          </w:p>
        </w:tc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Full lists; cursor pagination needed for large histories.</w:t>
            </w:r>
          </w:p>
        </w:tc>
      </w:tr>
      <w:tr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Observer access request</w:t>
            </w:r>
          </w:p>
        </w:tc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No request table or owner notification.</w:t>
            </w:r>
          </w:p>
        </w:tc>
      </w:tr>
      <w:tr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Offline mode</w:t>
            </w:r>
          </w:p>
        </w:tc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No offline cache/mutation queue.</w:t>
            </w:r>
          </w:p>
        </w:tc>
      </w:tr>
    </w:tbl>
    <w:p>
      <w:pPr>
        <w:spacing w:after="0"/>
      </w:pPr>
    </w:p>
    <w:p>
      <w:pPr>
        <w:pStyle w:val="Heading1"/>
      </w:pPr>
      <w:r>
        <w:t>Appendix A — Permission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153B50"/>
          </w:tcPr>
          <w:p>
            <w:r>
              <w:rPr>
                <w:b/>
                <w:color w:val="FFFFFF"/>
                <w:sz w:val="16"/>
              </w:rPr>
              <w:t>Endpoint/action</w:t>
            </w:r>
          </w:p>
        </w:tc>
        <w:tc>
          <w:tcPr>
            <w:tcW w:type="dxa" w:w="2541"/>
            <w:shd w:fill="153B50"/>
          </w:tcPr>
          <w:p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541"/>
            <w:shd w:fill="153B50"/>
          </w:tcPr>
          <w:p>
            <w:r>
              <w:rPr>
                <w:b/>
                <w:color w:val="FFFFFF"/>
                <w:sz w:val="16"/>
              </w:rPr>
              <w:t>Observer + flag</w:t>
            </w:r>
          </w:p>
        </w:tc>
        <w:tc>
          <w:tcPr>
            <w:tcW w:type="dxa" w:w="2541"/>
            <w:shd w:fill="153B50"/>
          </w:tcPr>
          <w:p>
            <w:r>
              <w:rPr>
                <w:b/>
                <w:color w:val="FFFFFF"/>
                <w:sz w:val="16"/>
              </w:rPr>
              <w:t>Observer − flag</w:t>
            </w:r>
          </w:p>
        </w:tc>
      </w:tr>
      <w:tr>
        <w:tc>
          <w:tcPr>
            <w:tcW w:type="dxa" w:w="2541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GET profile</w:t>
            </w:r>
          </w:p>
        </w:tc>
        <w:tc>
          <w:tcPr>
            <w:tcW w:type="dxa" w:w="2541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200</w:t>
            </w:r>
          </w:p>
        </w:tc>
        <w:tc>
          <w:tcPr>
            <w:tcW w:type="dxa" w:w="2541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200</w:t>
            </w:r>
          </w:p>
        </w:tc>
        <w:tc>
          <w:tcPr>
            <w:tcW w:type="dxa" w:w="2541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404</w:t>
            </w:r>
          </w:p>
        </w:tc>
      </w:tr>
      <w:tr>
        <w:tc>
          <w:tcPr>
            <w:tcW w:type="dxa" w:w="25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PUT profile</w:t>
            </w:r>
          </w:p>
        </w:tc>
        <w:tc>
          <w:tcPr>
            <w:tcW w:type="dxa" w:w="25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200</w:t>
            </w:r>
          </w:p>
        </w:tc>
        <w:tc>
          <w:tcPr>
            <w:tcW w:type="dxa" w:w="25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403</w:t>
            </w:r>
          </w:p>
        </w:tc>
        <w:tc>
          <w:tcPr>
            <w:tcW w:type="dxa" w:w="25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403</w:t>
            </w:r>
          </w:p>
        </w:tc>
      </w:tr>
      <w:tr>
        <w:tc>
          <w:tcPr>
            <w:tcW w:type="dxa" w:w="2541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GET members</w:t>
            </w:r>
          </w:p>
        </w:tc>
        <w:tc>
          <w:tcPr>
            <w:tcW w:type="dxa" w:w="2541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200</w:t>
            </w:r>
          </w:p>
        </w:tc>
        <w:tc>
          <w:tcPr>
            <w:tcW w:type="dxa" w:w="2541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200</w:t>
            </w:r>
          </w:p>
        </w:tc>
        <w:tc>
          <w:tcPr>
            <w:tcW w:type="dxa" w:w="2541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404</w:t>
            </w:r>
          </w:p>
        </w:tc>
      </w:tr>
      <w:tr>
        <w:tc>
          <w:tcPr>
            <w:tcW w:type="dxa" w:w="25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POST members</w:t>
            </w:r>
          </w:p>
        </w:tc>
        <w:tc>
          <w:tcPr>
            <w:tcW w:type="dxa" w:w="25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201</w:t>
            </w:r>
          </w:p>
        </w:tc>
        <w:tc>
          <w:tcPr>
            <w:tcW w:type="dxa" w:w="25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403</w:t>
            </w:r>
          </w:p>
        </w:tc>
        <w:tc>
          <w:tcPr>
            <w:tcW w:type="dxa" w:w="25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403</w:t>
            </w:r>
          </w:p>
        </w:tc>
      </w:tr>
      <w:tr>
        <w:tc>
          <w:tcPr>
            <w:tcW w:type="dxa" w:w="2541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GET member / overview</w:t>
            </w:r>
          </w:p>
        </w:tc>
        <w:tc>
          <w:tcPr>
            <w:tcW w:type="dxa" w:w="2541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200</w:t>
            </w:r>
          </w:p>
        </w:tc>
        <w:tc>
          <w:tcPr>
            <w:tcW w:type="dxa" w:w="2541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200</w:t>
            </w:r>
          </w:p>
        </w:tc>
        <w:tc>
          <w:tcPr>
            <w:tcW w:type="dxa" w:w="2541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404</w:t>
            </w:r>
          </w:p>
        </w:tc>
      </w:tr>
      <w:tr>
        <w:tc>
          <w:tcPr>
            <w:tcW w:type="dxa" w:w="25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PATCH / DELETE member</w:t>
            </w:r>
          </w:p>
        </w:tc>
        <w:tc>
          <w:tcPr>
            <w:tcW w:type="dxa" w:w="25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200 / 204</w:t>
            </w:r>
          </w:p>
        </w:tc>
        <w:tc>
          <w:tcPr>
            <w:tcW w:type="dxa" w:w="25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403</w:t>
            </w:r>
          </w:p>
        </w:tc>
        <w:tc>
          <w:tcPr>
            <w:tcW w:type="dxa" w:w="25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403</w:t>
            </w:r>
          </w:p>
        </w:tc>
      </w:tr>
      <w:tr>
        <w:tc>
          <w:tcPr>
            <w:tcW w:type="dxa" w:w="2541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GET readings / section</w:t>
            </w:r>
          </w:p>
        </w:tc>
        <w:tc>
          <w:tcPr>
            <w:tcW w:type="dxa" w:w="2541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200</w:t>
            </w:r>
          </w:p>
        </w:tc>
        <w:tc>
          <w:tcPr>
            <w:tcW w:type="dxa" w:w="2541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200</w:t>
            </w:r>
          </w:p>
        </w:tc>
        <w:tc>
          <w:tcPr>
            <w:tcW w:type="dxa" w:w="2541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403</w:t>
            </w:r>
          </w:p>
        </w:tc>
      </w:tr>
      <w:tr>
        <w:tc>
          <w:tcPr>
            <w:tcW w:type="dxa" w:w="25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POST readings / care actions / visit actions</w:t>
            </w:r>
          </w:p>
        </w:tc>
        <w:tc>
          <w:tcPr>
            <w:tcW w:type="dxa" w:w="25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200 / 201</w:t>
            </w:r>
          </w:p>
        </w:tc>
        <w:tc>
          <w:tcPr>
            <w:tcW w:type="dxa" w:w="25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403</w:t>
            </w:r>
          </w:p>
        </w:tc>
        <w:tc>
          <w:tcPr>
            <w:tcW w:type="dxa" w:w="25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403</w:t>
            </w:r>
          </w:p>
        </w:tc>
      </w:tr>
      <w:tr>
        <w:tc>
          <w:tcPr>
            <w:tcW w:type="dxa" w:w="2541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Resolve attention</w:t>
            </w:r>
          </w:p>
        </w:tc>
        <w:tc>
          <w:tcPr>
            <w:tcW w:type="dxa" w:w="2541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200</w:t>
            </w:r>
          </w:p>
        </w:tc>
        <w:tc>
          <w:tcPr>
            <w:tcW w:type="dxa" w:w="2541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403</w:t>
            </w:r>
          </w:p>
        </w:tc>
        <w:tc>
          <w:tcPr>
            <w:tcW w:type="dxa" w:w="2541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403</w:t>
            </w:r>
          </w:p>
        </w:tc>
      </w:tr>
      <w:tr>
        <w:tc>
          <w:tcPr>
            <w:tcW w:type="dxa" w:w="25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Mark report read</w:t>
            </w:r>
          </w:p>
        </w:tc>
        <w:tc>
          <w:tcPr>
            <w:tcW w:type="dxa" w:w="25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200</w:t>
            </w:r>
          </w:p>
        </w:tc>
        <w:tc>
          <w:tcPr>
            <w:tcW w:type="dxa" w:w="25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200</w:t>
            </w:r>
          </w:p>
        </w:tc>
        <w:tc>
          <w:tcPr>
            <w:tcW w:type="dxa" w:w="25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403</w:t>
            </w:r>
          </w:p>
        </w:tc>
      </w:tr>
      <w:tr>
        <w:tc>
          <w:tcPr>
            <w:tcW w:type="dxa" w:w="2541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Membership read/write/revoke</w:t>
            </w:r>
          </w:p>
        </w:tc>
        <w:tc>
          <w:tcPr>
            <w:tcW w:type="dxa" w:w="2541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200</w:t>
            </w:r>
          </w:p>
        </w:tc>
        <w:tc>
          <w:tcPr>
            <w:tcW w:type="dxa" w:w="2541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403</w:t>
            </w:r>
          </w:p>
        </w:tc>
        <w:tc>
          <w:tcPr>
            <w:tcW w:type="dxa" w:w="2541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403</w:t>
            </w:r>
          </w:p>
        </w:tc>
      </w:tr>
      <w:tr>
        <w:tc>
          <w:tcPr>
            <w:tcW w:type="dxa" w:w="25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Invitation list/create/cancel</w:t>
            </w:r>
          </w:p>
        </w:tc>
        <w:tc>
          <w:tcPr>
            <w:tcW w:type="dxa" w:w="25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200 / 201</w:t>
            </w:r>
          </w:p>
        </w:tc>
        <w:tc>
          <w:tcPr>
            <w:tcW w:type="dxa" w:w="25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403</w:t>
            </w:r>
          </w:p>
        </w:tc>
        <w:tc>
          <w:tcPr>
            <w:tcW w:type="dxa" w:w="25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403</w:t>
            </w:r>
          </w:p>
        </w:tc>
      </w:tr>
      <w:tr>
        <w:tc>
          <w:tcPr>
            <w:tcW w:type="dxa" w:w="2541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Public preflight / OTP / register</w:t>
            </w:r>
          </w:p>
        </w:tc>
        <w:tc>
          <w:tcPr>
            <w:tcW w:type="dxa" w:w="2541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Public</w:t>
            </w:r>
          </w:p>
        </w:tc>
        <w:tc>
          <w:tcPr>
            <w:tcW w:type="dxa" w:w="2541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Public</w:t>
            </w:r>
          </w:p>
        </w:tc>
        <w:tc>
          <w:tcPr>
            <w:tcW w:type="dxa" w:w="2541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Public</w:t>
            </w:r>
          </w:p>
        </w:tc>
      </w:tr>
      <w:tr>
        <w:tc>
          <w:tcPr>
            <w:tcW w:type="dxa" w:w="25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Accept invitation</w:t>
            </w:r>
          </w:p>
        </w:tc>
        <w:tc>
          <w:tcPr>
            <w:tcW w:type="dxa" w:w="25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Auth</w:t>
            </w:r>
          </w:p>
        </w:tc>
        <w:tc>
          <w:tcPr>
            <w:tcW w:type="dxa" w:w="25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Auth</w:t>
            </w:r>
          </w:p>
        </w:tc>
        <w:tc>
          <w:tcPr>
            <w:tcW w:type="dxa" w:w="25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Auth</w:t>
            </w:r>
          </w:p>
        </w:tc>
      </w:tr>
    </w:tbl>
    <w:p>
      <w:pPr>
        <w:spacing w:after="0"/>
      </w:pPr>
    </w:p>
    <w:p>
      <w:r>
        <w:t>Observer + flag means active membership and section flag true. Observer − flag means active membership with that section flag false.</w:t>
      </w:r>
    </w:p>
    <w:p>
      <w:pPr>
        <w:pStyle w:val="Heading1"/>
      </w:pPr>
      <w:r>
        <w:t>Appendix B — Sample invitation HTTP trace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># 1 Owner creates invitation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>POST /api/family/invitations/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>Authorization: Bearer &lt;owner-token&gt;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>{"name":"Hanna Bekele","email":"hanna@example.com","can_view_reports":false}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>201 {"id":3,"family":1,"status":"pending","expires_at":"2025-01-17T10:00:00Z",...}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># Token is delivered out-of-band.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 xml:space="preserve"> 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># 2 Public preflight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>GET /api/invitations/eyJhbGciOi.../preflight/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>200 {"invitation_id":3,"family_name":"Bekele Family",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 xml:space="preserve"> "contact_masked":"h***a@example.com","status":"pending",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 xml:space="preserve"> "contact_verified":false,"needs_registration":true}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 xml:space="preserve"> 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># 3 OTP request and verify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>POST /api/invitations/eyJhbGciOi.../otp/request/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>POST /api/invitations/eyJhbGciOi.../otp/verify/ {"otp":"482910"}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 xml:space="preserve"> 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># 4 Register (or login existing user, then accept)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>POST /api/invitations/eyJhbGciOi.../register/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>{"password":"Str0ng!Pass","first_name":"Hanna","last_name":"Bekele"}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># If no tokens returned, POST /api/auth/login/ then load family.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>GET /api/family/profile/</w:t>
      </w:r>
    </w:p>
    <w:p>
      <w:pPr>
        <w:spacing w:after="0"/>
        <w:ind w:left="144"/>
        <w:shd w:fill="F2F5F7"/>
      </w:pPr>
      <w:r>
        <w:rPr>
          <w:rFonts w:ascii="Consolas" w:hAnsi="Consolas"/>
          <w:color w:val="26404F"/>
          <w:sz w:val="14"/>
        </w:rPr>
        <w:t>Authorization: Bearer &lt;invitee-token&gt;</w:t>
      </w:r>
    </w:p>
    <w:p>
      <w:r>
        <w:t>Security: raw token appears only in the URL sent by email/SMS and invitation API paths; never in JSON responses or persistent client storage.</w:t>
      </w:r>
    </w:p>
    <w:p>
      <w:pPr>
        <w:pStyle w:val="Heading2"/>
      </w:pPr>
      <w:r>
        <w:t>Contract maintenance</w:t>
      </w:r>
    </w:p>
    <w:p>
      <w:r>
        <w:t>Keep client capability checks aligned with backend permissions. Do not depend on deferred roadmap features until their endpoints are implemented.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INTEGRATION GUIDE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87E8B"/>
        <w:sz w:val="16"/>
      </w:rPr>
      <w:t>FAMILY MODULE  /  FRONTEND ↔ BACKEND INTEGRATION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b w:val="0"/>
      <w:color w:val="303B4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53B5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87E8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53B5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53B50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Family Module — Frontend ↔ Backend Integration Guide</dc:title>
  <dc:subject>Family service integration contract</dc:subject>
  <dc:creator>Engineering Documentation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