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4"/>
          <w:szCs w:val="34"/>
        </w:rPr>
      </w:pPr>
      <w:bookmarkStart w:colFirst="0" w:colLast="0" w:name="_pptiti2854ec" w:id="0"/>
      <w:bookmarkEnd w:id="0"/>
      <w:r w:rsidDel="00000000" w:rsidR="00000000" w:rsidRPr="00000000">
        <w:rPr>
          <w:b w:val="1"/>
          <w:bCs w:val="1"/>
          <w:sz w:val="48"/>
          <w:szCs w:val="48"/>
          <w:rtl w:val="0"/>
        </w:rPr>
        <w:t xml:space="preserve">UNIVERSIDAD AUTÓNOMA DE BAJA CALIFORNIA </w:t>
      </w:r>
      <w:r w:rsidDel="00000000" w:rsidR="00000000" w:rsidRPr="00000000">
        <w:rPr>
          <w:rtl w:val="0"/>
        </w:rPr>
      </w:r>
    </w:p>
    <w:p w:rsidR="00000000" w:rsidDel="00000000" w:rsidP="00000000" w:rsidRDefault="00000000" w:rsidRPr="00000000" w14:paraId="00000002">
      <w:pPr>
        <w:pStyle w:val="Subtitle"/>
        <w:jc w:val="center"/>
        <w:rPr>
          <w:sz w:val="34"/>
          <w:szCs w:val="34"/>
        </w:rPr>
      </w:pPr>
      <w:bookmarkStart w:colFirst="0" w:colLast="0" w:name="_3wklcfto525t" w:id="1"/>
      <w:bookmarkEnd w:id="1"/>
      <w:r w:rsidDel="00000000" w:rsidR="00000000" w:rsidRPr="00000000">
        <w:rPr>
          <w:sz w:val="34"/>
          <w:szCs w:val="34"/>
          <w:rtl w:val="0"/>
        </w:rPr>
        <w:t xml:space="preserve">Facultad de Ciencias Administrativas y Sociales </w:t>
      </w:r>
      <w:r w:rsidDel="00000000" w:rsidR="00000000" w:rsidRPr="00000000">
        <w:drawing>
          <wp:anchor allowOverlap="1" behindDoc="1" distB="114300" distT="114300" distL="114300" distR="114300" hidden="0" layoutInCell="1" locked="0" relativeHeight="0" simplePos="0">
            <wp:simplePos x="0" y="0"/>
            <wp:positionH relativeFrom="column">
              <wp:posOffset>336713</wp:posOffset>
            </wp:positionH>
            <wp:positionV relativeFrom="paragraph">
              <wp:posOffset>165422</wp:posOffset>
            </wp:positionV>
            <wp:extent cx="5053013" cy="7057212"/>
            <wp:effectExtent b="0" l="0" r="0" t="0"/>
            <wp:wrapNone/>
            <wp:docPr id="2" name="image1.png"/>
            <a:graphic>
              <a:graphicData uri="http://schemas.openxmlformats.org/drawingml/2006/picture">
                <pic:pic>
                  <pic:nvPicPr>
                    <pic:cNvPr id="0" name="image1.png"/>
                    <pic:cNvPicPr preferRelativeResize="0"/>
                  </pic:nvPicPr>
                  <pic:blipFill>
                    <a:blip r:embed="rId6">
                      <a:alphaModFix amt="57000"/>
                    </a:blip>
                    <a:srcRect b="13096" l="16799" r="17274" t="13136"/>
                    <a:stretch>
                      <a:fillRect/>
                    </a:stretch>
                  </pic:blipFill>
                  <pic:spPr>
                    <a:xfrm>
                      <a:off x="0" y="0"/>
                      <a:ext cx="5053013" cy="7057212"/>
                    </a:xfrm>
                    <a:prstGeom prst="rect"/>
                    <a:ln/>
                  </pic:spPr>
                </pic:pic>
              </a:graphicData>
            </a:graphic>
          </wp:anchor>
        </w:drawing>
      </w:r>
    </w:p>
    <w:p w:rsidR="00000000" w:rsidDel="00000000" w:rsidP="00000000" w:rsidRDefault="00000000" w:rsidRPr="00000000" w14:paraId="00000003">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6467475</wp:posOffset>
                </wp:positionV>
                <wp:extent cx="3248025" cy="1516369"/>
                <wp:effectExtent b="0" l="0" r="0" t="0"/>
                <wp:wrapNone/>
                <wp:docPr id="1" name=""/>
                <a:graphic>
                  <a:graphicData uri="http://schemas.microsoft.com/office/word/2010/wordprocessingShape">
                    <wps:wsp>
                      <wps:cNvSpPr txBox="1"/>
                      <wps:cNvPr id="2" name="Shape 2"/>
                      <wps:spPr>
                        <a:xfrm>
                          <a:off x="73075" y="276100"/>
                          <a:ext cx="3288900" cy="14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Materia: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Herramientas Digitales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Maestro:</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MARINA ISABEL SANCHEZ SANCHEZ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Alumno: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José</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Roberto Abrica Ceja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Matricula: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385588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Lic.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Administración</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de empresas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Modalidad: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Grupo: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731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6467475</wp:posOffset>
                </wp:positionV>
                <wp:extent cx="3248025" cy="1516369"/>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48025" cy="1516369"/>
                        </a:xfrm>
                        <a:prstGeom prst="rect"/>
                        <a:ln/>
                      </pic:spPr>
                    </pic:pic>
                  </a:graphicData>
                </a:graphic>
              </wp:anchor>
            </w:drawing>
          </mc:Fallback>
        </mc:AlternateConten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j9ghtru01fwx" w:id="2"/>
      <w:bookmarkEnd w:id="2"/>
      <w:r w:rsidDel="00000000" w:rsidR="00000000" w:rsidRPr="00000000">
        <w:rPr>
          <w:b w:val="1"/>
          <w:bCs w:val="1"/>
          <w:sz w:val="34"/>
          <w:szCs w:val="34"/>
          <w:rtl w:val="0"/>
        </w:rPr>
        <w:t xml:space="preserve">Índice</w:t>
      </w:r>
    </w:p>
    <w:sdt>
      <w:sdtPr>
        <w:id w:val="-845645415"/>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9ghtru01f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sctijez6s2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x739064wii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Fundamentos de HTML</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jrcr2kzfgz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Qué es HTML y su uso en la web</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80a1rtzfxd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Comandos básicos de HTML</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k5qmduu54i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Sistemas de Gestión de Contenidos (CMS)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yokd33txvk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Definición y funcionamiento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4btair6dx2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Uso de herramientas de gestión con redes sociales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xr8ffgco78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Diferencias entre Site o Blog</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847s1xce9m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Automatización de Sitios Web</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kxne7mre2h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Comparativa, diferencias, ventajas y desventajas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3wpgb5b1p9y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Diseño Web: Fases y Etapas para su desarrollo</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q5fhdpfxo6u5">
            <w:r w:rsidDel="00000000" w:rsidR="00000000" w:rsidRPr="00000000">
              <w:rPr>
                <w:b w:val="1"/>
                <w:bCs w:val="1"/>
                <w:color w:val="000000"/>
                <w:u w:val="none"/>
                <w:rtl w:val="0"/>
              </w:rPr>
              <w:t xml:space="preserve">7. Conclusión</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enug1wfpu0q6">
            <w:r w:rsidDel="00000000" w:rsidR="00000000" w:rsidRPr="00000000">
              <w:rPr>
                <w:b w:val="1"/>
                <w:bCs w:val="1"/>
                <w:color w:val="000000"/>
                <w:u w:val="none"/>
                <w:rtl w:val="0"/>
              </w:rPr>
              <w:t xml:space="preserve">8. Bibliografía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40" w:lineRule="auto"/>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pacing w:line="360" w:lineRule="auto"/>
        <w:jc w:val="both"/>
        <w:rPr>
          <w:b w:val="1"/>
          <w:bCs w:val="1"/>
        </w:rPr>
      </w:pPr>
      <w:bookmarkStart w:colFirst="0" w:colLast="0" w:name="_sctijez6s2xw" w:id="3"/>
      <w:bookmarkEnd w:id="3"/>
      <w:r w:rsidDel="00000000" w:rsidR="00000000" w:rsidRPr="00000000">
        <w:rPr>
          <w:b w:val="1"/>
          <w:bCs w:val="1"/>
          <w:rtl w:val="0"/>
        </w:rPr>
        <w:t xml:space="preserve">1. Introducción</w:t>
      </w:r>
    </w:p>
    <w:p w:rsidR="00000000" w:rsidDel="00000000" w:rsidP="00000000" w:rsidRDefault="00000000" w:rsidRPr="00000000" w14:paraId="00000017">
      <w:pPr>
        <w:spacing w:line="360" w:lineRule="auto"/>
        <w:jc w:val="both"/>
        <w:rPr/>
      </w:pPr>
      <w:r w:rsidDel="00000000" w:rsidR="00000000" w:rsidRPr="00000000">
        <w:rPr>
          <w:rtl w:val="0"/>
        </w:rPr>
        <w:t xml:space="preserve">En la actualidad, la presencia digital es un pilar indispensable para la administración y el crecimiento de cualquier empresa o proyecto. El presente reporte de investigación tiene como objetivo analizar los componentes fundamentales del ecosistema web. Se explorarán desde las bases estructurales como el lenguaje HTML, hasta el uso de Sistemas de Gestión de Contenidos (CMS), comparativas entre sitios y blogs, y la implementación de herramientas de automatización, con el fin de comprender las fases necesarias para un diseño web exitoso y eficiente.</w:t>
      </w:r>
    </w:p>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pStyle w:val="Heading2"/>
        <w:spacing w:line="360" w:lineRule="auto"/>
        <w:jc w:val="both"/>
        <w:rPr/>
      </w:pPr>
      <w:bookmarkStart w:colFirst="0" w:colLast="0" w:name="_i14388cz1zlf" w:id="4"/>
      <w:bookmarkEnd w:id="4"/>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spacing w:line="360" w:lineRule="auto"/>
        <w:jc w:val="both"/>
        <w:rPr/>
      </w:pPr>
      <w:bookmarkStart w:colFirst="0" w:colLast="0" w:name="_x739064wiiqv" w:id="5"/>
      <w:bookmarkEnd w:id="5"/>
      <w:r w:rsidDel="00000000" w:rsidR="00000000" w:rsidRPr="00000000">
        <w:rPr>
          <w:rtl w:val="0"/>
        </w:rPr>
        <w:t xml:space="preserve">2. Fundamentos de HTML </w:t>
      </w:r>
    </w:p>
    <w:p w:rsidR="00000000" w:rsidDel="00000000" w:rsidP="00000000" w:rsidRDefault="00000000" w:rsidRPr="00000000" w14:paraId="0000001B">
      <w:pPr>
        <w:pStyle w:val="Heading3"/>
        <w:spacing w:line="360" w:lineRule="auto"/>
        <w:jc w:val="both"/>
        <w:rPr/>
      </w:pPr>
      <w:bookmarkStart w:colFirst="0" w:colLast="0" w:name="_jrcr2kzfgze2" w:id="6"/>
      <w:bookmarkEnd w:id="6"/>
      <w:r w:rsidDel="00000000" w:rsidR="00000000" w:rsidRPr="00000000">
        <w:rPr>
          <w:rtl w:val="0"/>
        </w:rPr>
        <w:t xml:space="preserve">2.1 Qué es HTML y su uso en la web</w:t>
      </w:r>
    </w:p>
    <w:p w:rsidR="00000000" w:rsidDel="00000000" w:rsidP="00000000" w:rsidRDefault="00000000" w:rsidRPr="00000000" w14:paraId="0000001C">
      <w:pPr>
        <w:spacing w:line="360" w:lineRule="auto"/>
        <w:jc w:val="both"/>
        <w:rPr/>
      </w:pPr>
      <w:r w:rsidDel="00000000" w:rsidR="00000000" w:rsidRPr="00000000">
        <w:rPr>
          <w:rtl w:val="0"/>
        </w:rPr>
        <w:t xml:space="preserve">El HTML (HyperText Markup Language o Lenguaje de Marcado de Hipertexto) es el estándar universal utilizado para la creación y estructuración de páginas web. De acuerdo con Duckett (2011), no se trata de un lenguaje de programación, sino de un lenguaje de marcado que utiliza etiquetas para indicarle al navegador cómo debe organizar y mostrar el texto, las imágenes, los videos y los enlaces. Su uso principal es construir el "esqueleto" o la estructura jerárquica de cualquier sitio en internet.</w:t>
      </w:r>
    </w:p>
    <w:p w:rsidR="00000000" w:rsidDel="00000000" w:rsidP="00000000" w:rsidRDefault="00000000" w:rsidRPr="00000000" w14:paraId="0000001D">
      <w:pPr>
        <w:pStyle w:val="Heading3"/>
        <w:spacing w:line="360" w:lineRule="auto"/>
        <w:jc w:val="both"/>
        <w:rPr/>
      </w:pPr>
      <w:bookmarkStart w:colFirst="0" w:colLast="0" w:name="_80a1rtzfxd8l" w:id="7"/>
      <w:bookmarkEnd w:id="7"/>
      <w:r w:rsidDel="00000000" w:rsidR="00000000" w:rsidRPr="00000000">
        <w:rPr>
          <w:rtl w:val="0"/>
        </w:rPr>
        <w:t xml:space="preserve">2.2 Comandos básicos de HTML</w:t>
      </w:r>
    </w:p>
    <w:p w:rsidR="00000000" w:rsidDel="00000000" w:rsidP="00000000" w:rsidRDefault="00000000" w:rsidRPr="00000000" w14:paraId="0000001E">
      <w:pPr>
        <w:spacing w:line="360" w:lineRule="auto"/>
        <w:jc w:val="both"/>
        <w:rPr/>
      </w:pPr>
      <w:r w:rsidDel="00000000" w:rsidR="00000000" w:rsidRPr="00000000">
        <w:rPr>
          <w:rtl w:val="0"/>
        </w:rPr>
        <w:t xml:space="preserve"> Los comandos en HTML se conocen como etiquetas (tags) y generalmente se utilizan en pares (una de apertura &lt; &gt; y una de cierre &lt;/ &gt;). Los comandos más esenciales incluyen:</w:t>
      </w:r>
    </w:p>
    <w:p w:rsidR="00000000" w:rsidDel="00000000" w:rsidP="00000000" w:rsidRDefault="00000000" w:rsidRPr="00000000" w14:paraId="0000001F">
      <w:pPr>
        <w:numPr>
          <w:ilvl w:val="0"/>
          <w:numId w:val="1"/>
        </w:numPr>
        <w:spacing w:line="360" w:lineRule="auto"/>
        <w:ind w:left="720" w:hanging="360"/>
        <w:jc w:val="both"/>
        <w:rPr/>
      </w:pPr>
      <w:r w:rsidDel="00000000" w:rsidR="00000000" w:rsidRPr="00000000">
        <w:rPr>
          <w:rtl w:val="0"/>
        </w:rPr>
        <w:t xml:space="preserve">&lt;html&gt;: Indica el inicio y fin de un documento web.</w:t>
      </w:r>
    </w:p>
    <w:p w:rsidR="00000000" w:rsidDel="00000000" w:rsidP="00000000" w:rsidRDefault="00000000" w:rsidRPr="00000000" w14:paraId="00000020">
      <w:pPr>
        <w:numPr>
          <w:ilvl w:val="0"/>
          <w:numId w:val="1"/>
        </w:numPr>
        <w:spacing w:line="360" w:lineRule="auto"/>
        <w:ind w:left="720" w:hanging="360"/>
        <w:jc w:val="both"/>
        <w:rPr/>
      </w:pPr>
      <w:r w:rsidDel="00000000" w:rsidR="00000000" w:rsidRPr="00000000">
        <w:rPr>
          <w:rtl w:val="0"/>
        </w:rPr>
        <w:t xml:space="preserve">&lt;head&gt;: Contiene los metadatos, el título de la página y enlaces a estilos (información que no es visible directamente en la página).</w:t>
      </w:r>
    </w:p>
    <w:p w:rsidR="00000000" w:rsidDel="00000000" w:rsidP="00000000" w:rsidRDefault="00000000" w:rsidRPr="00000000" w14:paraId="00000021">
      <w:pPr>
        <w:numPr>
          <w:ilvl w:val="0"/>
          <w:numId w:val="1"/>
        </w:numPr>
        <w:spacing w:line="360" w:lineRule="auto"/>
        <w:ind w:left="720" w:hanging="360"/>
        <w:jc w:val="both"/>
        <w:rPr/>
      </w:pPr>
      <w:r w:rsidDel="00000000" w:rsidR="00000000" w:rsidRPr="00000000">
        <w:rPr>
          <w:rtl w:val="0"/>
        </w:rPr>
        <w:t xml:space="preserve">&lt;body&gt;: Envuelve todo el contenido visible para el usuario (textos, imágenes, etc.).</w:t>
      </w:r>
    </w:p>
    <w:p w:rsidR="00000000" w:rsidDel="00000000" w:rsidP="00000000" w:rsidRDefault="00000000" w:rsidRPr="00000000" w14:paraId="00000022">
      <w:pPr>
        <w:numPr>
          <w:ilvl w:val="0"/>
          <w:numId w:val="1"/>
        </w:numPr>
        <w:spacing w:line="360" w:lineRule="auto"/>
        <w:ind w:left="720" w:hanging="360"/>
        <w:jc w:val="both"/>
        <w:rPr/>
      </w:pPr>
      <w:r w:rsidDel="00000000" w:rsidR="00000000" w:rsidRPr="00000000">
        <w:rPr>
          <w:rtl w:val="0"/>
        </w:rPr>
        <w:t xml:space="preserve">&lt;h1&gt; a &lt;h6&gt;: Definen los encabezados, siendo &lt;h1&gt; el título principal y de mayor tamaño.</w:t>
      </w:r>
    </w:p>
    <w:p w:rsidR="00000000" w:rsidDel="00000000" w:rsidP="00000000" w:rsidRDefault="00000000" w:rsidRPr="00000000" w14:paraId="00000023">
      <w:pPr>
        <w:numPr>
          <w:ilvl w:val="0"/>
          <w:numId w:val="1"/>
        </w:numPr>
        <w:spacing w:line="360" w:lineRule="auto"/>
        <w:ind w:left="720" w:hanging="360"/>
        <w:jc w:val="both"/>
        <w:rPr/>
      </w:pPr>
      <w:r w:rsidDel="00000000" w:rsidR="00000000" w:rsidRPr="00000000">
        <w:rPr>
          <w:rtl w:val="0"/>
        </w:rPr>
        <w:t xml:space="preserve">&lt;p&gt;: Define un párrafo de texto.</w:t>
      </w:r>
    </w:p>
    <w:p w:rsidR="00000000" w:rsidDel="00000000" w:rsidP="00000000" w:rsidRDefault="00000000" w:rsidRPr="00000000" w14:paraId="00000024">
      <w:pPr>
        <w:numPr>
          <w:ilvl w:val="0"/>
          <w:numId w:val="1"/>
        </w:numPr>
        <w:spacing w:line="360" w:lineRule="auto"/>
        <w:ind w:left="720" w:hanging="360"/>
        <w:jc w:val="both"/>
        <w:rPr/>
      </w:pPr>
      <w:r w:rsidDel="00000000" w:rsidR="00000000" w:rsidRPr="00000000">
        <w:rPr>
          <w:rtl w:val="0"/>
        </w:rPr>
        <w:t xml:space="preserve">&lt;a&gt;: Se utiliza junto con el atributo href (&lt;a href="url"&gt;) para crear hipervínculos hacia otras páginas.</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pStyle w:val="Heading2"/>
        <w:spacing w:line="360" w:lineRule="auto"/>
        <w:jc w:val="both"/>
        <w:rPr/>
      </w:pPr>
      <w:bookmarkStart w:colFirst="0" w:colLast="0" w:name="_k5qmduu54i1y" w:id="8"/>
      <w:bookmarkEnd w:id="8"/>
      <w:r w:rsidDel="00000000" w:rsidR="00000000" w:rsidRPr="00000000">
        <w:rPr>
          <w:rtl w:val="0"/>
        </w:rPr>
        <w:t xml:space="preserve">3. Sistemas de Gestión de Contenidos (CMS) </w:t>
      </w:r>
    </w:p>
    <w:p w:rsidR="00000000" w:rsidDel="00000000" w:rsidP="00000000" w:rsidRDefault="00000000" w:rsidRPr="00000000" w14:paraId="00000034">
      <w:pPr>
        <w:pStyle w:val="Heading3"/>
        <w:spacing w:line="360" w:lineRule="auto"/>
        <w:jc w:val="both"/>
        <w:rPr/>
      </w:pPr>
      <w:bookmarkStart w:colFirst="0" w:colLast="0" w:name="_yokd33txvk52" w:id="9"/>
      <w:bookmarkEnd w:id="9"/>
      <w:r w:rsidDel="00000000" w:rsidR="00000000" w:rsidRPr="00000000">
        <w:rPr>
          <w:rtl w:val="0"/>
        </w:rPr>
        <w:t xml:space="preserve">3.1 Definición y funcionamiento </w:t>
      </w:r>
    </w:p>
    <w:p w:rsidR="00000000" w:rsidDel="00000000" w:rsidP="00000000" w:rsidRDefault="00000000" w:rsidRPr="00000000" w14:paraId="00000035">
      <w:pPr>
        <w:spacing w:line="360" w:lineRule="auto"/>
        <w:jc w:val="both"/>
        <w:rPr/>
      </w:pPr>
      <w:r w:rsidDel="00000000" w:rsidR="00000000" w:rsidRPr="00000000">
        <w:rPr>
          <w:rtl w:val="0"/>
        </w:rPr>
        <w:t xml:space="preserve">Un Sistema de Gestión de Contenidos (CMS, por sus siglas en inglés) es una plataforma de software que permite a los usuarios crear, editar, organizar y publicar contenido digital en la web sin necesidad de escribir código desde cero. Según Rodríguez (2020), los CMS democratizaron el diseño web al ofrecer interfaces visuales e intuitivas. Ejemplos líderes en el mercado son WordPress, Shopify y Joomla.</w:t>
      </w:r>
    </w:p>
    <w:p w:rsidR="00000000" w:rsidDel="00000000" w:rsidP="00000000" w:rsidRDefault="00000000" w:rsidRPr="00000000" w14:paraId="00000036">
      <w:pPr>
        <w:pStyle w:val="Heading3"/>
        <w:spacing w:line="360" w:lineRule="auto"/>
        <w:jc w:val="both"/>
        <w:rPr/>
      </w:pPr>
      <w:bookmarkStart w:colFirst="0" w:colLast="0" w:name="_4btair6dx2hw" w:id="10"/>
      <w:bookmarkEnd w:id="10"/>
      <w:r w:rsidDel="00000000" w:rsidR="00000000" w:rsidRPr="00000000">
        <w:rPr>
          <w:rtl w:val="0"/>
        </w:rPr>
        <w:t xml:space="preserve">3.2 Uso de herramientas de gestión con redes sociales </w:t>
      </w:r>
    </w:p>
    <w:p w:rsidR="00000000" w:rsidDel="00000000" w:rsidP="00000000" w:rsidRDefault="00000000" w:rsidRPr="00000000" w14:paraId="00000037">
      <w:pPr>
        <w:spacing w:line="360" w:lineRule="auto"/>
        <w:jc w:val="both"/>
        <w:rPr/>
      </w:pPr>
      <w:r w:rsidDel="00000000" w:rsidR="00000000" w:rsidRPr="00000000">
        <w:rPr>
          <w:rtl w:val="0"/>
        </w:rPr>
        <w:t xml:space="preserve">Hoy en día, la gestión web no funciona de forma aislada. Los CMS modernos permiten integraciones directas mediante plugins o extensiones con plataformas como Facebook, Instagram, LinkedIn y X (Twitter). Esto permite funciones como:</w:t>
      </w:r>
    </w:p>
    <w:p w:rsidR="00000000" w:rsidDel="00000000" w:rsidP="00000000" w:rsidRDefault="00000000" w:rsidRPr="00000000" w14:paraId="00000038">
      <w:pPr>
        <w:numPr>
          <w:ilvl w:val="0"/>
          <w:numId w:val="5"/>
        </w:numPr>
        <w:spacing w:line="360" w:lineRule="auto"/>
        <w:ind w:left="720" w:hanging="360"/>
        <w:jc w:val="both"/>
        <w:rPr/>
      </w:pPr>
      <w:r w:rsidDel="00000000" w:rsidR="00000000" w:rsidRPr="00000000">
        <w:rPr>
          <w:rtl w:val="0"/>
        </w:rPr>
        <w:t xml:space="preserve">Publicación cruzada (cross-posting): Un artículo publicado en el sitio web se comparte automáticamente en las redes sociales.</w:t>
      </w:r>
    </w:p>
    <w:p w:rsidR="00000000" w:rsidDel="00000000" w:rsidP="00000000" w:rsidRDefault="00000000" w:rsidRPr="00000000" w14:paraId="00000039">
      <w:pPr>
        <w:numPr>
          <w:ilvl w:val="0"/>
          <w:numId w:val="5"/>
        </w:numPr>
        <w:spacing w:line="360" w:lineRule="auto"/>
        <w:ind w:left="720" w:hanging="360"/>
        <w:jc w:val="both"/>
        <w:rPr/>
      </w:pPr>
      <w:r w:rsidDel="00000000" w:rsidR="00000000" w:rsidRPr="00000000">
        <w:rPr>
          <w:rtl w:val="0"/>
        </w:rPr>
        <w:t xml:space="preserve">Inicio de sesión social: Permitir a los usuarios registrarse en el sitio usando sus cuentas de redes sociales.</w:t>
      </w:r>
    </w:p>
    <w:p w:rsidR="00000000" w:rsidDel="00000000" w:rsidP="00000000" w:rsidRDefault="00000000" w:rsidRPr="00000000" w14:paraId="0000003A">
      <w:pPr>
        <w:numPr>
          <w:ilvl w:val="0"/>
          <w:numId w:val="5"/>
        </w:numPr>
        <w:spacing w:line="360" w:lineRule="auto"/>
        <w:ind w:left="720" w:hanging="360"/>
        <w:jc w:val="both"/>
        <w:rPr/>
      </w:pPr>
      <w:r w:rsidDel="00000000" w:rsidR="00000000" w:rsidRPr="00000000">
        <w:rPr>
          <w:rtl w:val="0"/>
        </w:rPr>
        <w:t xml:space="preserve">Monitoreo: Medir el tráfico que llega al sitio web proveniente de campañas en redes sociales.</w:t>
      </w:r>
    </w:p>
    <w:p w:rsidR="00000000" w:rsidDel="00000000" w:rsidP="00000000" w:rsidRDefault="00000000" w:rsidRPr="00000000" w14:paraId="0000003B">
      <w:pPr>
        <w:pStyle w:val="Heading2"/>
        <w:spacing w:line="360" w:lineRule="auto"/>
        <w:jc w:val="both"/>
        <w:rPr/>
      </w:pPr>
      <w:bookmarkStart w:colFirst="0" w:colLast="0" w:name="_xr8ffgco78vl" w:id="11"/>
      <w:bookmarkEnd w:id="11"/>
      <w:r w:rsidDel="00000000" w:rsidR="00000000" w:rsidRPr="00000000">
        <w:rPr>
          <w:rtl w:val="0"/>
        </w:rPr>
        <w:t xml:space="preserve">4. Diferencias entre Site o Blog </w:t>
      </w:r>
    </w:p>
    <w:p w:rsidR="00000000" w:rsidDel="00000000" w:rsidP="00000000" w:rsidRDefault="00000000" w:rsidRPr="00000000" w14:paraId="0000003C">
      <w:pPr>
        <w:spacing w:line="360" w:lineRule="auto"/>
        <w:jc w:val="both"/>
        <w:rPr/>
      </w:pPr>
      <w:r w:rsidDel="00000000" w:rsidR="00000000" w:rsidRPr="00000000">
        <w:rPr>
          <w:rtl w:val="0"/>
        </w:rPr>
        <w:t xml:space="preserve">Aunque ambos son espacios en internet, tienen propósitos y arquitecturas de información distintas (Rodríguez, 2020):</w:t>
      </w:r>
    </w:p>
    <w:p w:rsidR="00000000" w:rsidDel="00000000" w:rsidP="00000000" w:rsidRDefault="00000000" w:rsidRPr="00000000" w14:paraId="0000003D">
      <w:pPr>
        <w:numPr>
          <w:ilvl w:val="0"/>
          <w:numId w:val="3"/>
        </w:numPr>
        <w:spacing w:line="360" w:lineRule="auto"/>
        <w:ind w:left="720" w:hanging="360"/>
        <w:jc w:val="both"/>
        <w:rPr/>
      </w:pPr>
      <w:r w:rsidDel="00000000" w:rsidR="00000000" w:rsidRPr="00000000">
        <w:rPr>
          <w:rtl w:val="0"/>
        </w:rPr>
        <w:t xml:space="preserve">Site (Sitio Web): Es estático y atemporal. Su objetivo principal es brindar información institucional, vender productos o describir servicios. La navegación es estructurada (Inicio, Quiénes Somos, Servicios, Contacto) y rara vez cambia su contenido principal. La comunicación es unidireccional.</w:t>
      </w:r>
    </w:p>
    <w:p w:rsidR="00000000" w:rsidDel="00000000" w:rsidP="00000000" w:rsidRDefault="00000000" w:rsidRPr="00000000" w14:paraId="0000003E">
      <w:pPr>
        <w:numPr>
          <w:ilvl w:val="0"/>
          <w:numId w:val="3"/>
        </w:numPr>
        <w:spacing w:line="360" w:lineRule="auto"/>
        <w:ind w:left="720" w:hanging="360"/>
        <w:jc w:val="both"/>
        <w:rPr/>
      </w:pPr>
      <w:r w:rsidDel="00000000" w:rsidR="00000000" w:rsidRPr="00000000">
        <w:rPr>
          <w:rtl w:val="0"/>
        </w:rPr>
        <w:t xml:space="preserve">Blog: Es dinámico y cronológico. Su núcleo son las publicaciones periódicas (artículos o posts) ordenadas de la más reciente a la más antigua. Fomenta la interacción constante, ya que suele incluir secciones de comentarios y debate. Generalmente, un blog puede ser una sección dentro de un Site más grande.</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pStyle w:val="Heading2"/>
        <w:spacing w:line="360" w:lineRule="auto"/>
        <w:jc w:val="both"/>
        <w:rPr/>
      </w:pPr>
      <w:bookmarkStart w:colFirst="0" w:colLast="0" w:name="_847s1xce9mge" w:id="12"/>
      <w:bookmarkEnd w:id="12"/>
      <w:r w:rsidDel="00000000" w:rsidR="00000000" w:rsidRPr="00000000">
        <w:rPr>
          <w:rtl w:val="0"/>
        </w:rPr>
        <w:t xml:space="preserve">5. Automatización de Sitios Web </w:t>
      </w:r>
    </w:p>
    <w:p w:rsidR="00000000" w:rsidDel="00000000" w:rsidP="00000000" w:rsidRDefault="00000000" w:rsidRPr="00000000" w14:paraId="00000042">
      <w:pPr>
        <w:spacing w:line="360" w:lineRule="auto"/>
        <w:jc w:val="both"/>
        <w:rPr/>
      </w:pPr>
      <w:r w:rsidDel="00000000" w:rsidR="00000000" w:rsidRPr="00000000">
        <w:rPr>
          <w:rtl w:val="0"/>
        </w:rPr>
        <w:t xml:space="preserve">La automatización web consiste en conectar distintas aplicaciones para que ejecuten tareas repetitivas de forma automática bajo la lógica de "Si ocurre esto, entonces haz aquello". Sánchez (2018) destaca herramientas como Zapier, IFTTT y Make.</w:t>
      </w:r>
    </w:p>
    <w:p w:rsidR="00000000" w:rsidDel="00000000" w:rsidP="00000000" w:rsidRDefault="00000000" w:rsidRPr="00000000" w14:paraId="00000043">
      <w:pPr>
        <w:pStyle w:val="Heading3"/>
        <w:spacing w:line="360" w:lineRule="auto"/>
        <w:jc w:val="both"/>
        <w:rPr/>
      </w:pPr>
      <w:bookmarkStart w:colFirst="0" w:colLast="0" w:name="_kxne7mre2hxo" w:id="13"/>
      <w:bookmarkEnd w:id="13"/>
      <w:r w:rsidDel="00000000" w:rsidR="00000000" w:rsidRPr="00000000">
        <w:rPr>
          <w:rtl w:val="0"/>
        </w:rPr>
        <w:t xml:space="preserve">5.1 Comparativa, diferencias, ventajas y desventajas</w:t>
      </w:r>
    </w:p>
    <w:p w:rsidR="00000000" w:rsidDel="00000000" w:rsidP="00000000" w:rsidRDefault="00000000" w:rsidRPr="00000000" w14:paraId="00000044">
      <w:pPr>
        <w:numPr>
          <w:ilvl w:val="0"/>
          <w:numId w:val="6"/>
        </w:numPr>
        <w:spacing w:line="360" w:lineRule="auto"/>
        <w:ind w:left="720" w:hanging="360"/>
        <w:jc w:val="both"/>
        <w:rPr/>
      </w:pPr>
      <w:r w:rsidDel="00000000" w:rsidR="00000000" w:rsidRPr="00000000">
        <w:rPr>
          <w:rtl w:val="0"/>
        </w:rPr>
        <w:t xml:space="preserve">Zapier: Ideal para empresas y flujos de trabajo complejos (conecta más de 5,000 apps).</w:t>
      </w:r>
    </w:p>
    <w:p w:rsidR="00000000" w:rsidDel="00000000" w:rsidP="00000000" w:rsidRDefault="00000000" w:rsidRPr="00000000" w14:paraId="00000045">
      <w:pPr>
        <w:numPr>
          <w:ilvl w:val="1"/>
          <w:numId w:val="6"/>
        </w:numPr>
        <w:spacing w:line="360" w:lineRule="auto"/>
        <w:ind w:left="1440" w:hanging="360"/>
        <w:jc w:val="both"/>
        <w:rPr/>
      </w:pPr>
      <w:r w:rsidDel="00000000" w:rsidR="00000000" w:rsidRPr="00000000">
        <w:rPr>
          <w:rtl w:val="0"/>
        </w:rPr>
        <w:t xml:space="preserve">Ventajas: Extremadamente potente y confiable.</w:t>
      </w:r>
    </w:p>
    <w:p w:rsidR="00000000" w:rsidDel="00000000" w:rsidP="00000000" w:rsidRDefault="00000000" w:rsidRPr="00000000" w14:paraId="00000046">
      <w:pPr>
        <w:numPr>
          <w:ilvl w:val="1"/>
          <w:numId w:val="6"/>
        </w:numPr>
        <w:spacing w:line="360" w:lineRule="auto"/>
        <w:ind w:left="1440" w:hanging="360"/>
        <w:jc w:val="both"/>
        <w:rPr/>
      </w:pPr>
      <w:r w:rsidDel="00000000" w:rsidR="00000000" w:rsidRPr="00000000">
        <w:rPr>
          <w:rtl w:val="0"/>
        </w:rPr>
        <w:t xml:space="preserve">Desventajas: Su costo es elevado para pymes y estudiantes.</w:t>
      </w:r>
    </w:p>
    <w:p w:rsidR="00000000" w:rsidDel="00000000" w:rsidP="00000000" w:rsidRDefault="00000000" w:rsidRPr="00000000" w14:paraId="00000047">
      <w:pPr>
        <w:numPr>
          <w:ilvl w:val="0"/>
          <w:numId w:val="6"/>
        </w:numPr>
        <w:spacing w:line="360" w:lineRule="auto"/>
        <w:ind w:left="720" w:hanging="360"/>
        <w:jc w:val="both"/>
        <w:rPr/>
      </w:pPr>
      <w:r w:rsidDel="00000000" w:rsidR="00000000" w:rsidRPr="00000000">
        <w:rPr>
          <w:rtl w:val="0"/>
        </w:rPr>
        <w:t xml:space="preserve">IFTTT (If This Then That): Enfocado en tareas cotidianas e integración con dispositivos inteligentes (Domótica y redes sociales básicas).</w:t>
      </w:r>
    </w:p>
    <w:p w:rsidR="00000000" w:rsidDel="00000000" w:rsidP="00000000" w:rsidRDefault="00000000" w:rsidRPr="00000000" w14:paraId="00000048">
      <w:pPr>
        <w:numPr>
          <w:ilvl w:val="1"/>
          <w:numId w:val="6"/>
        </w:numPr>
        <w:spacing w:line="360" w:lineRule="auto"/>
        <w:ind w:left="1440" w:hanging="360"/>
        <w:jc w:val="both"/>
        <w:rPr/>
      </w:pPr>
      <w:r w:rsidDel="00000000" w:rsidR="00000000" w:rsidRPr="00000000">
        <w:rPr>
          <w:rtl w:val="0"/>
        </w:rPr>
        <w:t xml:space="preserve">Ventajas: Muy fácil de usar, ideal para principiantes y versión gratuita generosa.</w:t>
      </w:r>
    </w:p>
    <w:p w:rsidR="00000000" w:rsidDel="00000000" w:rsidP="00000000" w:rsidRDefault="00000000" w:rsidRPr="00000000" w14:paraId="00000049">
      <w:pPr>
        <w:numPr>
          <w:ilvl w:val="1"/>
          <w:numId w:val="6"/>
        </w:numPr>
        <w:spacing w:line="360" w:lineRule="auto"/>
        <w:ind w:left="1440" w:hanging="360"/>
        <w:jc w:val="both"/>
        <w:rPr/>
      </w:pPr>
      <w:r w:rsidDel="00000000" w:rsidR="00000000" w:rsidRPr="00000000">
        <w:rPr>
          <w:rtl w:val="0"/>
        </w:rPr>
        <w:t xml:space="preserve">Desventajas: Flujos de trabajo muy lineales (solo permite conexiones de un solo paso en su versión básica).</w:t>
      </w:r>
    </w:p>
    <w:p w:rsidR="00000000" w:rsidDel="00000000" w:rsidP="00000000" w:rsidRDefault="00000000" w:rsidRPr="00000000" w14:paraId="0000004A">
      <w:pPr>
        <w:numPr>
          <w:ilvl w:val="0"/>
          <w:numId w:val="6"/>
        </w:numPr>
        <w:spacing w:line="360" w:lineRule="auto"/>
        <w:ind w:left="720" w:hanging="360"/>
        <w:jc w:val="both"/>
        <w:rPr/>
      </w:pPr>
      <w:r w:rsidDel="00000000" w:rsidR="00000000" w:rsidRPr="00000000">
        <w:rPr>
          <w:rtl w:val="0"/>
        </w:rPr>
        <w:t xml:space="preserve">Make (antes Integromat): Destaca por su interfaz visual donde puedes mapear rutas complejas.</w:t>
      </w:r>
    </w:p>
    <w:p w:rsidR="00000000" w:rsidDel="00000000" w:rsidP="00000000" w:rsidRDefault="00000000" w:rsidRPr="00000000" w14:paraId="0000004B">
      <w:pPr>
        <w:numPr>
          <w:ilvl w:val="1"/>
          <w:numId w:val="6"/>
        </w:numPr>
        <w:spacing w:line="360" w:lineRule="auto"/>
        <w:ind w:left="1440" w:hanging="360"/>
        <w:jc w:val="both"/>
        <w:rPr/>
      </w:pPr>
      <w:r w:rsidDel="00000000" w:rsidR="00000000" w:rsidRPr="00000000">
        <w:rPr>
          <w:rtl w:val="0"/>
        </w:rPr>
        <w:t xml:space="preserve">Ventajas: Excelente relación calidad-precio y permite crear escenarios visuales complejos.</w:t>
      </w:r>
    </w:p>
    <w:p w:rsidR="00000000" w:rsidDel="00000000" w:rsidP="00000000" w:rsidRDefault="00000000" w:rsidRPr="00000000" w14:paraId="0000004C">
      <w:pPr>
        <w:numPr>
          <w:ilvl w:val="1"/>
          <w:numId w:val="6"/>
        </w:numPr>
        <w:spacing w:line="360" w:lineRule="auto"/>
        <w:ind w:left="1440" w:hanging="360"/>
        <w:jc w:val="both"/>
        <w:rPr/>
      </w:pPr>
      <w:r w:rsidDel="00000000" w:rsidR="00000000" w:rsidRPr="00000000">
        <w:rPr>
          <w:rtl w:val="0"/>
        </w:rPr>
        <w:t xml:space="preserve">Desventajas: La curva de aprendizaje es más pronunciada que en Zapier.</w:t>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pStyle w:val="Heading2"/>
        <w:spacing w:line="360" w:lineRule="auto"/>
        <w:jc w:val="both"/>
        <w:rPr/>
      </w:pPr>
      <w:bookmarkStart w:colFirst="0" w:colLast="0" w:name="_3wpgb5b1p9yw" w:id="14"/>
      <w:bookmarkEnd w:id="14"/>
      <w:r w:rsidDel="00000000" w:rsidR="00000000" w:rsidRPr="00000000">
        <w:rPr>
          <w:rtl w:val="0"/>
        </w:rPr>
        <w:t xml:space="preserve">6. Diseño Web: Fases y Etapas para su desarrollo </w:t>
      </w:r>
    </w:p>
    <w:p w:rsidR="00000000" w:rsidDel="00000000" w:rsidP="00000000" w:rsidRDefault="00000000" w:rsidRPr="00000000" w14:paraId="0000005D">
      <w:pPr>
        <w:spacing w:line="360" w:lineRule="auto"/>
        <w:jc w:val="both"/>
        <w:rPr/>
      </w:pPr>
      <w:r w:rsidDel="00000000" w:rsidR="00000000" w:rsidRPr="00000000">
        <w:rPr>
          <w:rtl w:val="0"/>
        </w:rPr>
        <w:t xml:space="preserve">El desarrollo de un sitio no es improvisado; requiere una metodología. De acuerdo con Luján Mora (2001), el proceso consta de las siguientes fases:</w:t>
      </w:r>
    </w:p>
    <w:p w:rsidR="00000000" w:rsidDel="00000000" w:rsidP="00000000" w:rsidRDefault="00000000" w:rsidRPr="00000000" w14:paraId="0000005E">
      <w:pPr>
        <w:numPr>
          <w:ilvl w:val="0"/>
          <w:numId w:val="4"/>
        </w:numPr>
        <w:spacing w:line="360" w:lineRule="auto"/>
        <w:ind w:left="720" w:hanging="360"/>
        <w:jc w:val="both"/>
        <w:rPr/>
      </w:pPr>
      <w:r w:rsidDel="00000000" w:rsidR="00000000" w:rsidRPr="00000000">
        <w:rPr>
          <w:rtl w:val="0"/>
        </w:rPr>
        <w:t xml:space="preserve">Recopilación de información y Planificación: Definir el propósito del sitio, el público objetivo y la estructura del mapa del sitio (sitemap).</w:t>
      </w:r>
    </w:p>
    <w:p w:rsidR="00000000" w:rsidDel="00000000" w:rsidP="00000000" w:rsidRDefault="00000000" w:rsidRPr="00000000" w14:paraId="0000005F">
      <w:pPr>
        <w:numPr>
          <w:ilvl w:val="0"/>
          <w:numId w:val="4"/>
        </w:numPr>
        <w:spacing w:line="360" w:lineRule="auto"/>
        <w:ind w:left="720" w:hanging="360"/>
        <w:jc w:val="both"/>
        <w:rPr/>
      </w:pPr>
      <w:r w:rsidDel="00000000" w:rsidR="00000000" w:rsidRPr="00000000">
        <w:rPr>
          <w:rtl w:val="0"/>
        </w:rPr>
        <w:t xml:space="preserve">Diseño Visual (Wireframes y UI): Creación de los bocetos estructurales (wireframes) y el diseño de la interfaz (colores, tipografías, logotipos).</w:t>
      </w:r>
    </w:p>
    <w:p w:rsidR="00000000" w:rsidDel="00000000" w:rsidP="00000000" w:rsidRDefault="00000000" w:rsidRPr="00000000" w14:paraId="00000060">
      <w:pPr>
        <w:numPr>
          <w:ilvl w:val="0"/>
          <w:numId w:val="4"/>
        </w:numPr>
        <w:spacing w:line="360" w:lineRule="auto"/>
        <w:ind w:left="720" w:hanging="360"/>
        <w:jc w:val="both"/>
        <w:rPr/>
      </w:pPr>
      <w:r w:rsidDel="00000000" w:rsidR="00000000" w:rsidRPr="00000000">
        <w:rPr>
          <w:rtl w:val="0"/>
        </w:rPr>
        <w:t xml:space="preserve">Desarrollo (Programación/Maquetación): Es la etapa donde se escribe el código HTML/CSS o se configura el CMS elegido, traduciendo el diseño estético a un formato funcional en la web.</w:t>
      </w:r>
    </w:p>
    <w:p w:rsidR="00000000" w:rsidDel="00000000" w:rsidP="00000000" w:rsidRDefault="00000000" w:rsidRPr="00000000" w14:paraId="00000061">
      <w:pPr>
        <w:numPr>
          <w:ilvl w:val="0"/>
          <w:numId w:val="4"/>
        </w:numPr>
        <w:spacing w:line="360" w:lineRule="auto"/>
        <w:ind w:left="720" w:hanging="360"/>
        <w:jc w:val="both"/>
        <w:rPr/>
      </w:pPr>
      <w:r w:rsidDel="00000000" w:rsidR="00000000" w:rsidRPr="00000000">
        <w:rPr>
          <w:rtl w:val="0"/>
        </w:rPr>
        <w:t xml:space="preserve">Pruebas (Testing): Revisar que el sitio cargue rápido, que los enlaces funcionen y que tenga un diseño responsivo (que se vea bien en celulares, tablets y computadoras).</w:t>
      </w:r>
    </w:p>
    <w:p w:rsidR="00000000" w:rsidDel="00000000" w:rsidP="00000000" w:rsidRDefault="00000000" w:rsidRPr="00000000" w14:paraId="00000062">
      <w:pPr>
        <w:numPr>
          <w:ilvl w:val="0"/>
          <w:numId w:val="4"/>
        </w:numPr>
        <w:spacing w:line="360" w:lineRule="auto"/>
        <w:ind w:left="720" w:hanging="360"/>
        <w:jc w:val="both"/>
        <w:rPr/>
      </w:pPr>
      <w:r w:rsidDel="00000000" w:rsidR="00000000" w:rsidRPr="00000000">
        <w:rPr>
          <w:rtl w:val="0"/>
        </w:rPr>
        <w:t xml:space="preserve">Lanzamiento y Mantenimiento: Subir el sitio al servidor público (hosting) y realizar actualizaciones constantes de seguridad y contenido.</w:t>
      </w:r>
    </w:p>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pStyle w:val="Heading3"/>
        <w:spacing w:line="360" w:lineRule="auto"/>
        <w:jc w:val="both"/>
        <w:rPr/>
      </w:pPr>
      <w:bookmarkStart w:colFirst="0" w:colLast="0" w:name="_j22gcn4xnfre" w:id="15"/>
      <w:bookmarkEnd w:id="15"/>
      <w:r w:rsidDel="00000000" w:rsidR="00000000" w:rsidRPr="00000000">
        <w:rPr>
          <w:rtl w:val="0"/>
        </w:rPr>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jc w:val="both"/>
        <w:rPr/>
      </w:pP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spacing w:line="360" w:lineRule="auto"/>
        <w:jc w:val="both"/>
        <w:rPr/>
      </w:pPr>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tl w:val="0"/>
        </w:rPr>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pP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rPr>
          <w:rtl w:val="0"/>
        </w:rPr>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tl w:val="0"/>
        </w:rPr>
      </w:r>
    </w:p>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pStyle w:val="Heading2"/>
        <w:spacing w:line="360" w:lineRule="auto"/>
        <w:jc w:val="both"/>
        <w:rPr/>
      </w:pPr>
      <w:bookmarkStart w:colFirst="0" w:colLast="0" w:name="_q5fhdpfxo6u5" w:id="16"/>
      <w:bookmarkEnd w:id="16"/>
      <w:r w:rsidDel="00000000" w:rsidR="00000000" w:rsidRPr="00000000">
        <w:rPr>
          <w:rtl w:val="0"/>
        </w:rPr>
        <w:t xml:space="preserve">7. Conclusión </w:t>
      </w:r>
    </w:p>
    <w:p w:rsidR="00000000" w:rsidDel="00000000" w:rsidP="00000000" w:rsidRDefault="00000000" w:rsidRPr="00000000" w14:paraId="00000078">
      <w:pPr>
        <w:spacing w:line="360" w:lineRule="auto"/>
        <w:jc w:val="both"/>
        <w:rPr/>
      </w:pPr>
      <w:r w:rsidDel="00000000" w:rsidR="00000000" w:rsidRPr="00000000">
        <w:rPr>
          <w:rtl w:val="0"/>
        </w:rPr>
        <w:t xml:space="preserve">El desarrollo de un proyecto web exitoso requiere la integración de múltiples disciplinas. Como se expuso en la investigación, comprender el lenguaje base (HTML) ayuda a estructurar la información, mientras que el uso de los CMS y herramientas de automatización permite a los administradores enfocarse en la estrategia comercial y de contenido en lugar de tareas repetitivas. Finalmente, respetar las fases del diseño web garantiza que la interacción del usuario final con el sitio o blog sea intuitiva, rápida y cumpla con los objetivos de la organización.</w:t>
      </w:r>
    </w:p>
    <w:p w:rsidR="00000000" w:rsidDel="00000000" w:rsidP="00000000" w:rsidRDefault="00000000" w:rsidRPr="00000000" w14:paraId="00000079">
      <w:pPr>
        <w:pStyle w:val="Heading2"/>
        <w:spacing w:line="360" w:lineRule="auto"/>
        <w:jc w:val="both"/>
        <w:rPr/>
      </w:pPr>
      <w:bookmarkStart w:colFirst="0" w:colLast="0" w:name="_enug1wfpu0q6" w:id="17"/>
      <w:bookmarkEnd w:id="17"/>
      <w:r w:rsidDel="00000000" w:rsidR="00000000" w:rsidRPr="00000000">
        <w:rPr>
          <w:rtl w:val="0"/>
        </w:rPr>
        <w:t xml:space="preserve">8. Bibliografía</w:t>
      </w:r>
    </w:p>
    <w:p w:rsidR="00000000" w:rsidDel="00000000" w:rsidP="00000000" w:rsidRDefault="00000000" w:rsidRPr="00000000" w14:paraId="0000007A">
      <w:pPr>
        <w:numPr>
          <w:ilvl w:val="0"/>
          <w:numId w:val="2"/>
        </w:numPr>
        <w:spacing w:line="360" w:lineRule="auto"/>
        <w:ind w:left="720" w:hanging="360"/>
        <w:jc w:val="both"/>
        <w:rPr/>
      </w:pPr>
      <w:r w:rsidDel="00000000" w:rsidR="00000000" w:rsidRPr="00000000">
        <w:rPr>
          <w:rtl w:val="0"/>
        </w:rPr>
        <w:t xml:space="preserve">Duckett, J. (2011). HTML and CSS: Design and Build Websites. Wiley.</w:t>
      </w:r>
    </w:p>
    <w:p w:rsidR="00000000" w:rsidDel="00000000" w:rsidP="00000000" w:rsidRDefault="00000000" w:rsidRPr="00000000" w14:paraId="0000007B">
      <w:pPr>
        <w:numPr>
          <w:ilvl w:val="0"/>
          <w:numId w:val="2"/>
        </w:numPr>
        <w:spacing w:line="360" w:lineRule="auto"/>
        <w:ind w:left="720" w:hanging="360"/>
        <w:jc w:val="both"/>
        <w:rPr/>
      </w:pPr>
      <w:r w:rsidDel="00000000" w:rsidR="00000000" w:rsidRPr="00000000">
        <w:rPr>
          <w:rtl w:val="0"/>
        </w:rPr>
        <w:t xml:space="preserve">Luján Mora, S. (2001). Programación de aplicaciones web: historia, principios básicos y clientes web. Editorial Club Universitario.</w:t>
      </w:r>
    </w:p>
    <w:p w:rsidR="00000000" w:rsidDel="00000000" w:rsidP="00000000" w:rsidRDefault="00000000" w:rsidRPr="00000000" w14:paraId="0000007C">
      <w:pPr>
        <w:numPr>
          <w:ilvl w:val="0"/>
          <w:numId w:val="2"/>
        </w:numPr>
        <w:spacing w:line="360" w:lineRule="auto"/>
        <w:ind w:left="720" w:hanging="360"/>
        <w:jc w:val="both"/>
        <w:rPr/>
      </w:pPr>
      <w:r w:rsidDel="00000000" w:rsidR="00000000" w:rsidRPr="00000000">
        <w:rPr>
          <w:rtl w:val="0"/>
        </w:rPr>
        <w:t xml:space="preserve">Pressman, R. S. (2010). Ingeniería del software: un enfoque práctico. McGraw-Hill Interamericana.</w:t>
      </w:r>
    </w:p>
    <w:p w:rsidR="00000000" w:rsidDel="00000000" w:rsidP="00000000" w:rsidRDefault="00000000" w:rsidRPr="00000000" w14:paraId="0000007D">
      <w:pPr>
        <w:numPr>
          <w:ilvl w:val="0"/>
          <w:numId w:val="2"/>
        </w:numPr>
        <w:spacing w:line="360" w:lineRule="auto"/>
        <w:ind w:left="720" w:hanging="360"/>
        <w:jc w:val="both"/>
        <w:rPr/>
      </w:pPr>
      <w:r w:rsidDel="00000000" w:rsidR="00000000" w:rsidRPr="00000000">
        <w:rPr>
          <w:rtl w:val="0"/>
        </w:rPr>
        <w:t xml:space="preserve">Rodríguez, D. (2020). Sistemas de Gestión de Contenidos (CMS): Guía práctica. Universidad Abierta de Cataluña.</w:t>
      </w:r>
    </w:p>
    <w:p w:rsidR="00000000" w:rsidDel="00000000" w:rsidP="00000000" w:rsidRDefault="00000000" w:rsidRPr="00000000" w14:paraId="0000007E">
      <w:pPr>
        <w:numPr>
          <w:ilvl w:val="0"/>
          <w:numId w:val="2"/>
        </w:numPr>
        <w:spacing w:line="360" w:lineRule="auto"/>
        <w:ind w:left="720" w:hanging="360"/>
        <w:jc w:val="both"/>
        <w:rPr/>
      </w:pPr>
      <w:r w:rsidDel="00000000" w:rsidR="00000000" w:rsidRPr="00000000">
        <w:rPr>
          <w:rtl w:val="0"/>
        </w:rPr>
        <w:t xml:space="preserve">Sánchez, J. (2018). Automatización de procesos en entornos web. Editorial IT.</w:t>
      </w:r>
    </w:p>
    <w:p w:rsidR="00000000" w:rsidDel="00000000" w:rsidP="00000000" w:rsidRDefault="00000000" w:rsidRPr="00000000" w14:paraId="0000007F">
      <w:pPr>
        <w:rPr/>
      </w:pPr>
      <w:r w:rsidDel="00000000" w:rsidR="00000000" w:rsidRPr="00000000">
        <w:rPr>
          <w:rtl w:val="0"/>
        </w:rPr>
      </w:r>
    </w:p>
    <w:sectPr>
      <w:headerReference r:id="rId8" w:type="first"/>
      <w:footerReference r:id="rId9" w:type="default"/>
      <w:footerReference r:id="rId1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