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6591300" cy="1557338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1171575</wp:posOffset>
                </wp:positionV>
                <wp:extent cx="295388" cy="29527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1171575</wp:posOffset>
                </wp:positionV>
                <wp:extent cx="295388" cy="295275"/>
                <wp:effectExtent b="0" l="0" r="0" t="0"/>
                <wp:wrapSquare wrapText="bothSides" distB="114300" distT="114300" distL="114300" distR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566.9291338582677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FASES REQUERIMIENTO DE SOFTWARE</w:t>
      </w:r>
    </w:p>
    <w:p w:rsidR="00000000" w:rsidDel="00000000" w:rsidP="00000000" w:rsidRDefault="00000000" w:rsidRPr="00000000" w14:paraId="00000003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DESCRIPCION</w:t>
      </w: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 GENERAL DEL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FASES DE FORMALIZACIÓN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ANÁLISIS DE REQUISITOS Y REQUERIMIENTOS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-274499</wp:posOffset>
            </wp:positionH>
            <wp:positionV relativeFrom="paragraph">
              <wp:posOffset>114300</wp:posOffset>
            </wp:positionV>
            <wp:extent cx="6591300" cy="1557338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5419725</wp:posOffset>
                </wp:positionH>
                <wp:positionV relativeFrom="paragraph">
                  <wp:posOffset>1204415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5419725</wp:posOffset>
                </wp:positionH>
                <wp:positionV relativeFrom="paragraph">
                  <wp:posOffset>1204415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50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DESCRIPCION</w:t>
      </w:r>
      <w:r w:rsidDel="00000000" w:rsidR="00000000" w:rsidRPr="00000000">
        <w:rPr>
          <w:b w:val="1"/>
          <w:sz w:val="30"/>
          <w:szCs w:val="30"/>
          <w:rtl w:val="0"/>
        </w:rPr>
        <w:t xml:space="preserve"> GENERAL DEL REQUERIMIENTO </w:t>
      </w:r>
    </w:p>
    <w:p w:rsidR="00000000" w:rsidDel="00000000" w:rsidP="00000000" w:rsidRDefault="00000000" w:rsidRPr="00000000" w14:paraId="00000021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8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9.464566929134"/>
        <w:gridCol w:w="5169.464566929134"/>
        <w:tblGridChange w:id="0">
          <w:tblGrid>
            <w:gridCol w:w="5169.464566929134"/>
            <w:gridCol w:w="5169.464566929134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AbogaBot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Nombre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Abogabot_web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Fecha Solicitud: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Responsable(s) Solicitud: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Sofía Abril Franco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Dependencia(s) Solicitante: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Escritos y gestión judiciales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Responsable Funcional designado por el equipo de desarrollo de software: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SAFranco</w:t>
            </w:r>
          </w:p>
        </w:tc>
      </w:tr>
    </w:tbl>
    <w:p w:rsidR="00000000" w:rsidDel="00000000" w:rsidP="00000000" w:rsidRDefault="00000000" w:rsidRPr="00000000" w14:paraId="0000002E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center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FASE DE FORMALIZACIÓN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rHeight w:val="404.97070312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 de la Solicitud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Usuario Solicitante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que automatiza los escritos de los clientes mediante un formulario y por el cual se pueda realizar un pago por los servicios solicitados. El usuario podrá acceder a la visualización del estado de su caso y el administrador podrá comunicarse con dicho sujeto a través de un panel de gestión.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Líder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solicita un sistema para administrar y gestionar los escritos judiciales, ya sean antiguos o nuevos. Solicita una pasarela de pago por la que el usuario podrá cancelar los servicios prestados previamente, siempre y cuando estos hayan sido solicitados y declarados mediante un formulario de registro. El administrador desea tener comunicación con sus usuarios y poder hacerles llegar el estado de los casos correspondientes. </w:t>
            </w:r>
            <w:r w:rsidDel="00000000" w:rsidR="00000000" w:rsidRPr="00000000">
              <w:rPr>
                <w:rtl w:val="0"/>
              </w:rPr>
              <w:t xml:space="preserve">Le es</w:t>
            </w:r>
            <w:r w:rsidDel="00000000" w:rsidR="00000000" w:rsidRPr="00000000">
              <w:rPr>
                <w:rtl w:val="0"/>
              </w:rPr>
              <w:t xml:space="preserve"> importante visualizar los ingresos y estadísticas de los usuarios y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nuevos registrados.</w:t>
            </w:r>
          </w:p>
        </w:tc>
      </w:tr>
    </w:tbl>
    <w:p w:rsidR="00000000" w:rsidDel="00000000" w:rsidP="00000000" w:rsidRDefault="00000000" w:rsidRPr="00000000" w14:paraId="00000037">
      <w:pPr>
        <w:ind w:left="-566.929133858267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1304925</wp:posOffset>
                </wp:positionV>
                <wp:extent cx="295275" cy="25034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1304925</wp:posOffset>
                </wp:positionV>
                <wp:extent cx="295275" cy="250342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503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-388799</wp:posOffset>
            </wp:positionH>
            <wp:positionV relativeFrom="paragraph">
              <wp:posOffset>219075</wp:posOffset>
            </wp:positionV>
            <wp:extent cx="6591300" cy="1557338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FIRMAS DE ACEPTACIÓN: </w:t>
      </w:r>
    </w:p>
    <w:p w:rsidR="00000000" w:rsidDel="00000000" w:rsidP="00000000" w:rsidRDefault="00000000" w:rsidRPr="00000000" w14:paraId="00000039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>
          <w:rFonts w:ascii="Dancing Script" w:cs="Dancing Script" w:eastAsia="Dancing Script" w:hAnsi="Dancing Script"/>
          <w:i w:val="1"/>
          <w:sz w:val="26"/>
          <w:szCs w:val="26"/>
        </w:rPr>
      </w:pPr>
      <w:r w:rsidDel="00000000" w:rsidR="00000000" w:rsidRPr="00000000">
        <w:rPr>
          <w:rFonts w:ascii="Dancing Script" w:cs="Dancing Script" w:eastAsia="Dancing Script" w:hAnsi="Dancing Script"/>
          <w:i w:val="1"/>
          <w:sz w:val="26"/>
          <w:szCs w:val="26"/>
          <w:rtl w:val="0"/>
        </w:rPr>
        <w:t xml:space="preserve">Estudio Igualdad</w:t>
        <w:tab/>
        <w:tab/>
        <w:tab/>
        <w:tab/>
        <w:tab/>
        <w:tab/>
        <w:t xml:space="preserve">SAF</w:t>
      </w:r>
    </w:p>
    <w:p w:rsidR="00000000" w:rsidDel="00000000" w:rsidP="00000000" w:rsidRDefault="00000000" w:rsidRPr="00000000" w14:paraId="0000003B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</w:t>
        <w:tab/>
        <w:tab/>
        <w:tab/>
        <w:t xml:space="preserve">________________________ </w:t>
      </w:r>
    </w:p>
    <w:p w:rsidR="00000000" w:rsidDel="00000000" w:rsidP="00000000" w:rsidRDefault="00000000" w:rsidRPr="00000000" w14:paraId="0000003C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 Responsable Solicitud</w:t>
        <w:tab/>
        <w:tab/>
        <w:tab/>
        <w:t xml:space="preserve">Nombre Líder OTI</w:t>
      </w:r>
    </w:p>
    <w:p w:rsidR="00000000" w:rsidDel="00000000" w:rsidP="00000000" w:rsidRDefault="00000000" w:rsidRPr="00000000" w14:paraId="0000003D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Dependencia Solicitante</w:t>
        <w:tab/>
        <w:tab/>
        <w:tab/>
        <w:tab/>
        <w:t xml:space="preserve">Oficina Tecnologías de la Información </w:t>
      </w:r>
    </w:p>
    <w:p w:rsidR="00000000" w:rsidDel="00000000" w:rsidP="00000000" w:rsidRDefault="00000000" w:rsidRPr="00000000" w14:paraId="0000003E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center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265"/>
        <w:gridCol w:w="2265"/>
        <w:gridCol w:w="2220"/>
        <w:tblGridChange w:id="0">
          <w:tblGrid>
            <w:gridCol w:w="3540"/>
            <w:gridCol w:w="2265"/>
            <w:gridCol w:w="226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10/10/2022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Fecha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10/10/2022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Modelamiento de Negocio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6067538" cy="3819525"/>
                  <wp:effectExtent b="0" l="0" r="0" t="0"/>
                  <wp:docPr id="1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538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Términos de referencia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6591300" cy="1557338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5400675</wp:posOffset>
                </wp:positionH>
                <wp:positionV relativeFrom="paragraph">
                  <wp:posOffset>1200150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5400675</wp:posOffset>
                </wp:positionH>
                <wp:positionV relativeFrom="paragraph">
                  <wp:posOffset>1200150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50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026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4875"/>
        <w:tblGridChange w:id="0">
          <w:tblGrid>
            <w:gridCol w:w="538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 de la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comunicación directa con la parte contratante.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mejor gestión de los escritos.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Llevar un control contable de los pagos por los servicios prestados.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Alcance con posibles nuevos clientes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Requerimientos Funcionales y 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registrar a nuevos usuarios.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dejar al usuario informar sobre su caso.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permitirá el pago a través de múltiples plataformas.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200025</wp:posOffset>
            </wp:positionV>
            <wp:extent cx="6867638" cy="1562100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867638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1303161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1303161</wp:posOffset>
                </wp:positionV>
                <wp:extent cx="295388" cy="250437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50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4515"/>
        <w:tblGridChange w:id="0">
          <w:tblGrid>
            <w:gridCol w:w="577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administradores podrán cambiar el estado de los casos.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administradores podrán descargar los informes y mensajes en un archivo de texto.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administradores podrán notificar a los usuarios mediante correo o la aplicación.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Interesados en la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69754" cy="656248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754" cy="656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deberá aceptar que una vez dada la aprobación de los diseños Wireframe UX &amp; Diseños UI ya no se solicitarán nuevos cambios.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deberá pagar el 50% de la suma acordada a modo de </w:t>
            </w:r>
            <w:r w:rsidDel="00000000" w:rsidR="00000000" w:rsidRPr="00000000">
              <w:rPr>
                <w:rtl w:val="0"/>
              </w:rPr>
              <w:t xml:space="preserve">seña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430"/>
        <w:gridCol w:w="4845"/>
        <w:tblGridChange w:id="0">
          <w:tblGrid>
            <w:gridCol w:w="3030"/>
            <w:gridCol w:w="2430"/>
            <w:gridCol w:w="4845"/>
          </w:tblGrid>
        </w:tblGridChange>
      </w:tblGrid>
      <w:tr>
        <w:trPr>
          <w:cantSplit w:val="0"/>
          <w:trHeight w:val="1423.97460937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 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</w:t>
              <w:tab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Web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Windows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Otro: _____________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1370102</wp:posOffset>
                </wp:positionV>
                <wp:extent cx="295388" cy="25043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1370102</wp:posOffset>
                </wp:positionV>
                <wp:extent cx="295388" cy="25043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50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285001</wp:posOffset>
            </wp:positionV>
            <wp:extent cx="6867638" cy="1562100"/>
            <wp:effectExtent b="0" l="0" r="0" t="0"/>
            <wp:wrapSquare wrapText="bothSides" distB="114300" distT="11430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867638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15.184538296347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0.6636005726555"/>
        <w:gridCol w:w="1500"/>
        <w:gridCol w:w="3630"/>
        <w:gridCol w:w="3814.5209377236924"/>
        <w:tblGridChange w:id="0">
          <w:tblGrid>
            <w:gridCol w:w="1670.6636005726555"/>
            <w:gridCol w:w="1500"/>
            <w:gridCol w:w="3630"/>
            <w:gridCol w:w="3814.5209377236924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Otro:_______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8.0.31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VB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Otro:____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ES12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FIRMAS DE ACEPTACIÓN: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3"/>
        <w:gridCol w:w="2443"/>
        <w:gridCol w:w="2443"/>
        <w:gridCol w:w="2443"/>
        <w:tblGridChange w:id="0">
          <w:tblGrid>
            <w:gridCol w:w="2443"/>
            <w:gridCol w:w="2443"/>
            <w:gridCol w:w="2443"/>
            <w:gridCol w:w="2443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Dependencia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Veronica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4912-0989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Carlos Alberto Solari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FASE DE PLANEACIÓN Y GERENCIA DEL PROYECTO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1370102</wp:posOffset>
                </wp:positionV>
                <wp:extent cx="295388" cy="25043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6625" y="382325"/>
                          <a:ext cx="421500" cy="35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1370102</wp:posOffset>
                </wp:positionV>
                <wp:extent cx="295388" cy="250437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88" cy="250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285001</wp:posOffset>
            </wp:positionV>
            <wp:extent cx="6867638" cy="1562100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160" l="24017" r="25574" t="31034"/>
                    <a:stretch>
                      <a:fillRect/>
                    </a:stretch>
                  </pic:blipFill>
                  <pic:spPr>
                    <a:xfrm>
                      <a:off x="0" y="0"/>
                      <a:ext cx="6867638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190"/>
        <w:gridCol w:w="1770"/>
        <w:gridCol w:w="2100"/>
        <w:gridCol w:w="1830"/>
        <w:gridCol w:w="1800"/>
        <w:tblGridChange w:id="0">
          <w:tblGrid>
            <w:gridCol w:w="1005"/>
            <w:gridCol w:w="2190"/>
            <w:gridCol w:w="1770"/>
            <w:gridCol w:w="2100"/>
            <w:gridCol w:w="1830"/>
            <w:gridCol w:w="18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estratégico de fases del proyecto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N°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 Etapa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 Respons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Inicio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con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 del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con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Investigación del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 del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equipo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 del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Wireframe &amp;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 de corrección y aprobación de diseños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y progr. de la 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seguridad y otras.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proyecto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 y Líder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15/12/2022</w:t>
            </w:r>
          </w:p>
        </w:tc>
      </w:tr>
    </w:tbl>
    <w:p w:rsidR="00000000" w:rsidDel="00000000" w:rsidP="00000000" w:rsidRDefault="00000000" w:rsidRPr="00000000" w14:paraId="000000F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FIRMAS DE ACEPTACIÓN:</w:t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3"/>
        <w:gridCol w:w="2443"/>
        <w:gridCol w:w="2443"/>
        <w:gridCol w:w="2443"/>
        <w:tblGridChange w:id="0">
          <w:tblGrid>
            <w:gridCol w:w="2443"/>
            <w:gridCol w:w="2443"/>
            <w:gridCol w:w="2443"/>
            <w:gridCol w:w="2443"/>
          </w:tblGrid>
        </w:tblGridChange>
      </w:tblGrid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Dependencia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Veronica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4912-0989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Carlos Alberto Solari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7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