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-219710</wp:posOffset>
                </wp:positionH>
                <wp:positionV relativeFrom="paragraph">
                  <wp:posOffset>172085</wp:posOffset>
                </wp:positionV>
                <wp:extent cx="2223135" cy="4445"/>
                <wp:effectExtent l="0" t="0" r="0" b="0"/>
                <wp:wrapNone/>
                <wp:docPr id="1" name="Line 3"/>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35pt,13.5pt" to="157.6pt,13.5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81280</wp:posOffset>
                </wp:positionV>
                <wp:extent cx="2223135" cy="4445"/>
                <wp:effectExtent l="0" t="0" r="0" b="0"/>
                <wp:wrapNone/>
                <wp:docPr id="3" name="Line 5"/>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35pt" to="408.8pt,6.4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Adquirir destreza básica 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0"/>
        </w:numPr>
        <w:ind w:left="284" w:hanging="284"/>
        <w:rPr/>
      </w:pPr>
      <w:r>
        <w:rPr/>
        <w:t>Uso del intérprete de comandos y de herramientas interactivas.</w:t>
      </w:r>
    </w:p>
    <w:p>
      <w:pPr>
        <w:pStyle w:val="ListParagraph"/>
        <w:numPr>
          <w:ilvl w:val="0"/>
          <w:numId w:val="10"/>
        </w:numPr>
        <w:ind w:left="284" w:hanging="284"/>
        <w:rPr/>
      </w:pPr>
      <w:r>
        <w:rPr/>
        <w:t>Introducción a los conceptos de datos y tipos de datos.</w:t>
      </w:r>
    </w:p>
    <w:p>
      <w:pPr>
        <w:pStyle w:val="ListParagraph"/>
        <w:numPr>
          <w:ilvl w:val="0"/>
          <w:numId w:val="10"/>
        </w:numPr>
        <w:ind w:left="284" w:hanging="284"/>
        <w:rPr/>
      </w:pPr>
      <w:r>
        <w:rPr/>
        <w:t>Uso básico de estructuras de control.</w:t>
      </w:r>
    </w:p>
    <w:p>
      <w:pPr>
        <w:pStyle w:val="ListParagraph"/>
        <w:numPr>
          <w:ilvl w:val="0"/>
          <w:numId w:val="10"/>
        </w:numPr>
        <w:ind w:left="284" w:hanging="284"/>
        <w:rPr/>
      </w:pPr>
      <w:r>
        <w:rPr/>
        <w:t>Módulos (funciones) y su uso para crear bibliotecas.</w:t>
      </w:r>
    </w:p>
    <w:p>
      <w:pPr>
        <w:pStyle w:val="ListParagraph"/>
        <w:numPr>
          <w:ilvl w:val="0"/>
          <w:numId w:val="10"/>
        </w:numPr>
        <w:ind w:left="284" w:hanging="284"/>
        <w:rPr/>
      </w:pPr>
      <w:r>
        <w:rPr/>
        <w:t>Estructuras de datos básicas: listas, conjuntos y diccionarios.</w:t>
      </w:r>
    </w:p>
    <w:p>
      <w:pPr>
        <w:pStyle w:val="ListParagraph"/>
        <w:numPr>
          <w:ilvl w:val="0"/>
          <w:numId w:val="10"/>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Creación de programas Bash Shell Script en Linux.</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2"/>
        </w:numPr>
        <w:ind w:left="284" w:hanging="284"/>
        <w:rPr/>
      </w:pPr>
      <w:r>
        <w:rPr/>
        <w:t>Transparencias y ejercicios de clase.</w:t>
      </w:r>
    </w:p>
    <w:p>
      <w:pPr>
        <w:pStyle w:val="ListParagraph"/>
        <w:numPr>
          <w:ilvl w:val="0"/>
          <w:numId w:val="12"/>
        </w:numPr>
        <w:ind w:left="284" w:hanging="284"/>
        <w:rPr/>
      </w:pPr>
      <w:r>
        <w:rPr/>
        <w:t>Virtual Box.</w:t>
      </w:r>
    </w:p>
    <w:p>
      <w:pPr>
        <w:pStyle w:val="ListParagraph"/>
        <w:numPr>
          <w:ilvl w:val="0"/>
          <w:numId w:val="12"/>
        </w:numPr>
        <w:ind w:left="284" w:hanging="284"/>
        <w:rPr/>
      </w:pPr>
      <w:r>
        <w:rPr/>
        <w:t>Ubuntu Linux.</w:t>
      </w:r>
    </w:p>
    <w:p>
      <w:pPr>
        <w:pStyle w:val="Normal"/>
        <w:ind w:left="0" w:hanging="0"/>
        <w:rPr/>
      </w:pPr>
      <w:r>
        <w:rPr/>
      </w:r>
    </w:p>
    <w:p>
      <w:pPr>
        <w:pStyle w:val="Normal"/>
        <w:ind w:left="0" w:hanging="0"/>
        <w:rPr>
          <w:b/>
          <w:b/>
          <w:u w:val="single"/>
        </w:rPr>
      </w:pPr>
      <w:r>
        <w:rPr>
          <w:b/>
          <w:u w:val="single"/>
        </w:rPr>
      </w:r>
      <w:r>
        <w:br w:type="page"/>
      </w:r>
    </w:p>
    <w:p>
      <w:pPr>
        <w:pStyle w:val="Normal"/>
        <w:ind w:left="0" w:hanging="0"/>
        <w:rPr/>
      </w:pPr>
      <w:r>
        <w:rPr>
          <w:b/>
          <w:u w:val="single"/>
        </w:rPr>
        <w:t>Bloque 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MySQL y MySQLWorkbench</w:t>
      </w:r>
    </w:p>
    <w:p>
      <w:pPr>
        <w:pStyle w:val="ListParagraph"/>
        <w:ind w:left="360" w:hanging="0"/>
        <w:rPr/>
      </w:pPr>
      <w:r>
        <w:rPr/>
      </w:r>
    </w:p>
    <w:p>
      <w:pPr>
        <w:pStyle w:val="ListParagraph"/>
        <w:ind w:left="360" w:hanging="0"/>
        <w:rPr/>
      </w:pPr>
      <w:r>
        <w:rPr/>
      </w:r>
    </w:p>
    <w:p>
      <w:pPr>
        <w:pStyle w:val="Normal"/>
        <w:ind w:left="0" w:hanging="0"/>
        <w:rPr/>
      </w:pPr>
      <w:r>
        <w:rPr>
          <w:b/>
          <w:u w:val="single"/>
        </w:rPr>
        <w:t>Bloque 6</w:t>
      </w:r>
      <w:r>
        <w:rPr/>
        <w:t>: “Git, GitHub y Markdown”</w:t>
      </w:r>
    </w:p>
    <w:p>
      <w:pPr>
        <w:pStyle w:val="Normal"/>
        <w:ind w:left="0" w:hanging="0"/>
        <w:rPr/>
      </w:pPr>
      <w:r>
        <w:rPr/>
      </w:r>
    </w:p>
    <w:p>
      <w:pPr>
        <w:pStyle w:val="Normal"/>
        <w:ind w:left="0" w:hanging="0"/>
        <w:rPr/>
      </w:pPr>
      <w:r>
        <w:rPr/>
        <w:t xml:space="preserve">Actividades: </w:t>
      </w:r>
    </w:p>
    <w:p>
      <w:pPr>
        <w:pStyle w:val="ListParagraph"/>
        <w:numPr>
          <w:ilvl w:val="0"/>
          <w:numId w:val="13"/>
        </w:numPr>
        <w:ind w:left="284" w:hanging="284"/>
        <w:rPr/>
      </w:pPr>
      <w:r>
        <w:rPr/>
        <w:t>Descarga, instalación y configuración de Git.</w:t>
      </w:r>
    </w:p>
    <w:p>
      <w:pPr>
        <w:pStyle w:val="ListParagraph"/>
        <w:numPr>
          <w:ilvl w:val="0"/>
          <w:numId w:val="13"/>
        </w:numPr>
        <w:ind w:left="284" w:hanging="284"/>
        <w:rPr/>
      </w:pPr>
      <w:r>
        <w:rPr/>
        <w:t>Uso de los principales comandos de Git.</w:t>
      </w:r>
    </w:p>
    <w:p>
      <w:pPr>
        <w:pStyle w:val="ListParagraph"/>
        <w:numPr>
          <w:ilvl w:val="0"/>
          <w:numId w:val="13"/>
        </w:numPr>
        <w:ind w:left="284" w:hanging="284"/>
        <w:rPr/>
      </w:pPr>
      <w:r>
        <w:rPr/>
        <w:t>Creación y configuración de una cuenta en GitHub.</w:t>
      </w:r>
    </w:p>
    <w:p>
      <w:pPr>
        <w:pStyle w:val="ListParagraph"/>
        <w:numPr>
          <w:ilvl w:val="0"/>
          <w:numId w:val="13"/>
        </w:numPr>
        <w:ind w:left="284" w:hanging="284"/>
        <w:rPr/>
      </w:pPr>
      <w:r>
        <w:rPr/>
        <w:t>Manejo de repositorios locales y remotos.</w:t>
      </w:r>
    </w:p>
    <w:p>
      <w:pPr>
        <w:pStyle w:val="ListParagraph"/>
        <w:numPr>
          <w:ilvl w:val="0"/>
          <w:numId w:val="13"/>
        </w:numPr>
        <w:ind w:left="284" w:hanging="284"/>
        <w:rPr/>
      </w:pPr>
      <w:r>
        <w:rPr/>
        <w:t>Creación de un fichero Markdown con toda su sintaxis.</w:t>
      </w:r>
    </w:p>
    <w:p>
      <w:pPr>
        <w:pStyle w:val="ListParagraph"/>
        <w:numPr>
          <w:ilvl w:val="0"/>
          <w:numId w:val="13"/>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3" w:name="_GoBack"/>
      <w:bookmarkEnd w:id="3"/>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Application>LibreOffice/5.1.6.2$Linux_X86_64 LibreOffice_project/10m0$Build-2</Application>
  <Pages>5</Pages>
  <Words>979</Words>
  <Characters>5532</Characters>
  <CharactersWithSpaces>6396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2017-10-03T23:27:59Z</dcterms:modified>
  <cp:revision>54</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