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ПОСТАВКИ № STN-501</w:t>
      </w:r>
    </w:p>
    <w:p>
      <w:r>
        <w:t>Дата: 16.02.2026</w:t>
      </w:r>
    </w:p>
    <w:p>
      <w:r>
        <w:t>Статус: подписан обеими сторонами 16.02.2026.</w:t>
      </w:r>
    </w:p>
    <w:p/>
    <w:p>
      <w:r>
        <w:t>1.1. Покупатель: ООО «СеверМет». Поставщик: ООО «Лето Сервис».</w:t>
      </w:r>
    </w:p>
    <w:p>
      <w:r>
        <w:t>1.2. Предмет: поставка расходных материалов.</w:t>
      </w:r>
    </w:p>
    <w:p/>
    <w:p>
      <w:r>
        <w:t>2.1. Общая стоимость поставки составляет 150 000 (сто пятьдесят тысяч) рублей, включая НДС. Указанная сумма — итоговая стоимость договора.</w:t>
      </w:r>
    </w:p>
    <w:p/>
    <w:p>
      <w:r>
        <w:t>3.1. Поставщик обязуется поставить материалы не позднее 23.03.2026.</w:t>
      </w:r>
    </w:p>
    <w:p/>
    <w:p>
      <w:r>
        <w:t>4.1. Неустойка за просрочку поставки составляет 0,1% стоимости просроченной части поставки за каждый день, но не более 10% стоимости этой части.</w:t>
      </w:r>
    </w:p>
    <w:p/>
    <w:p>
      <w:r>
        <w:t>5.1. Изменения условий действуют после подписания дополнительного соглашения обеими сторонами и наступления указанной в нем даты вступления в силу.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