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FEC79" w14:textId="157A4D84" w:rsidR="002C403F" w:rsidRPr="00B64406" w:rsidRDefault="00B64406" w:rsidP="00B64406">
      <w:pPr>
        <w:pStyle w:val="Heading2"/>
        <w:rPr>
          <w:rFonts w:ascii="Times New Roman" w:hAnsi="Times New Roman" w:cs="Times New Roman"/>
          <w:color w:val="auto"/>
          <w:sz w:val="32"/>
          <w:szCs w:val="32"/>
        </w:rPr>
      </w:pPr>
      <w:r w:rsidRPr="001B4824">
        <w:rPr>
          <w:rFonts w:ascii="Times New Roman" w:hAnsi="Times New Roman" w:cs="Times New Roman"/>
          <w:noProof/>
          <w:sz w:val="20"/>
          <w:szCs w:val="20"/>
        </w:rPr>
        <w:drawing>
          <wp:anchor distT="0" distB="0" distL="114300" distR="114300" simplePos="0" relativeHeight="251658240" behindDoc="0" locked="0" layoutInCell="1" allowOverlap="1" wp14:anchorId="7A4B8F90" wp14:editId="2C8CEE3F">
            <wp:simplePos x="0" y="0"/>
            <wp:positionH relativeFrom="margin">
              <wp:posOffset>4122420</wp:posOffset>
            </wp:positionH>
            <wp:positionV relativeFrom="margin">
              <wp:posOffset>-571500</wp:posOffset>
            </wp:positionV>
            <wp:extent cx="2208530" cy="320040"/>
            <wp:effectExtent l="0" t="0" r="1270" b="3810"/>
            <wp:wrapSquare wrapText="bothSides"/>
            <wp:docPr id="5620723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8530" cy="320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FD6" w:rsidRPr="00B64406">
        <w:rPr>
          <w:rFonts w:ascii="Times New Roman" w:hAnsi="Times New Roman" w:cs="Times New Roman"/>
          <w:color w:val="auto"/>
          <w:sz w:val="32"/>
          <w:szCs w:val="32"/>
        </w:rPr>
        <w:t>Absolute HR Solution and Consultancy</w:t>
      </w:r>
    </w:p>
    <w:p w14:paraId="00BBC425" w14:textId="77777777" w:rsidR="00B64406" w:rsidRPr="00B64406" w:rsidRDefault="00B64406" w:rsidP="00B64406">
      <w:pPr>
        <w:rPr>
          <w:sz w:val="24"/>
          <w:szCs w:val="24"/>
        </w:rPr>
      </w:pPr>
    </w:p>
    <w:p w14:paraId="01DFD147"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Establishment Year: 2017</w:t>
      </w:r>
    </w:p>
    <w:p w14:paraId="026C49D1" w14:textId="495B4D0D"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Proprietor: Ms. Preeti Verma</w:t>
      </w:r>
      <w:r w:rsidR="00B05CEE">
        <w:rPr>
          <w:rFonts w:ascii="Times New Roman" w:hAnsi="Times New Roman" w:cs="Times New Roman"/>
          <w:sz w:val="24"/>
          <w:szCs w:val="24"/>
        </w:rPr>
        <w:t xml:space="preserve"> in assistance of Mr. Rakesh Kumar Shrivastava</w:t>
      </w:r>
    </w:p>
    <w:p w14:paraId="0F58932C" w14:textId="77777777" w:rsidR="002C403F" w:rsidRPr="00B64406" w:rsidRDefault="00690FD6">
      <w:pPr>
        <w:pStyle w:val="Heading2"/>
        <w:rPr>
          <w:rFonts w:ascii="Times New Roman" w:hAnsi="Times New Roman" w:cs="Times New Roman"/>
          <w:color w:val="auto"/>
          <w:sz w:val="28"/>
          <w:szCs w:val="28"/>
        </w:rPr>
      </w:pPr>
      <w:r w:rsidRPr="00B64406">
        <w:rPr>
          <w:rFonts w:ascii="Times New Roman" w:hAnsi="Times New Roman" w:cs="Times New Roman"/>
          <w:color w:val="auto"/>
          <w:sz w:val="28"/>
          <w:szCs w:val="28"/>
        </w:rPr>
        <w:t>About Us</w:t>
      </w:r>
    </w:p>
    <w:p w14:paraId="5412CAF5"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 xml:space="preserve">Established in 2017 by Ms. Preeti Verma, Absolute HR Solution and Consultancy is a leading provider of end-to-end Human Resource </w:t>
      </w:r>
      <w:r w:rsidRPr="00B64406">
        <w:rPr>
          <w:rFonts w:ascii="Times New Roman" w:hAnsi="Times New Roman" w:cs="Times New Roman"/>
          <w:sz w:val="24"/>
          <w:szCs w:val="24"/>
        </w:rPr>
        <w:t>services. We specialize in labor law compliance, payroll processing, and a wide array of HR solutions tailored to meet the evolving needs of diverse industries.</w:t>
      </w:r>
      <w:r w:rsidRPr="00B64406">
        <w:rPr>
          <w:rFonts w:ascii="Times New Roman" w:hAnsi="Times New Roman" w:cs="Times New Roman"/>
          <w:sz w:val="24"/>
          <w:szCs w:val="24"/>
        </w:rPr>
        <w:br/>
      </w:r>
      <w:r w:rsidRPr="00B64406">
        <w:rPr>
          <w:rFonts w:ascii="Times New Roman" w:hAnsi="Times New Roman" w:cs="Times New Roman"/>
          <w:sz w:val="24"/>
          <w:szCs w:val="24"/>
        </w:rPr>
        <w:br/>
        <w:t>With a strong foundation in statutory compliance, regulatory adherence, and manpower placement, we help organizations effectively navigate complex HR landscapes. Our mission is to simplify HR management while offering strategic guidance that aligns with your business objectives.</w:t>
      </w:r>
      <w:r w:rsidRPr="00B64406">
        <w:rPr>
          <w:rFonts w:ascii="Times New Roman" w:hAnsi="Times New Roman" w:cs="Times New Roman"/>
          <w:sz w:val="24"/>
          <w:szCs w:val="24"/>
        </w:rPr>
        <w:br/>
      </w:r>
      <w:r w:rsidRPr="00B64406">
        <w:rPr>
          <w:rFonts w:ascii="Times New Roman" w:hAnsi="Times New Roman" w:cs="Times New Roman"/>
          <w:sz w:val="24"/>
          <w:szCs w:val="24"/>
        </w:rPr>
        <w:br/>
        <w:t>Renowned for our deep industry knowledge and unwavering commitment to</w:t>
      </w:r>
      <w:r w:rsidRPr="00B64406">
        <w:rPr>
          <w:rFonts w:ascii="Times New Roman" w:hAnsi="Times New Roman" w:cs="Times New Roman"/>
          <w:sz w:val="24"/>
          <w:szCs w:val="24"/>
        </w:rPr>
        <w:t xml:space="preserve"> compliance, Absolute HR ensures that your business stays ahead of ever-changing labor laws and government mandates.</w:t>
      </w:r>
    </w:p>
    <w:p w14:paraId="7000F242" w14:textId="77777777" w:rsidR="002C403F" w:rsidRPr="00B64406" w:rsidRDefault="00690FD6">
      <w:pPr>
        <w:pStyle w:val="Heading2"/>
        <w:rPr>
          <w:rFonts w:ascii="Times New Roman" w:hAnsi="Times New Roman" w:cs="Times New Roman"/>
          <w:color w:val="auto"/>
          <w:sz w:val="28"/>
          <w:szCs w:val="28"/>
        </w:rPr>
      </w:pPr>
      <w:r w:rsidRPr="00B64406">
        <w:rPr>
          <w:rFonts w:ascii="Times New Roman" w:hAnsi="Times New Roman" w:cs="Times New Roman"/>
          <w:color w:val="auto"/>
          <w:sz w:val="28"/>
          <w:szCs w:val="28"/>
        </w:rPr>
        <w:t>Our Key Services</w:t>
      </w:r>
    </w:p>
    <w:p w14:paraId="6F5AD31F" w14:textId="77777777"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Labour Law Consulting</w:t>
      </w:r>
    </w:p>
    <w:p w14:paraId="0A6243ED"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We provide expert advisory services on a wide range of labor law matters—addressing disputes, employee rights, wage regulations, and more—while ensuring full adherence to all relevant statutes.</w:t>
      </w:r>
    </w:p>
    <w:p w14:paraId="76D491B8" w14:textId="77777777"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Payroll Processing</w:t>
      </w:r>
    </w:p>
    <w:p w14:paraId="53E729A4"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Our accurate and efficient payroll solutions guarantee timely salary disbursement, compliance with tax laws, and minimization of processing errors.</w:t>
      </w:r>
    </w:p>
    <w:p w14:paraId="663564B3" w14:textId="77777777"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Compensation &amp; Benefits</w:t>
      </w:r>
    </w:p>
    <w:p w14:paraId="296504FD"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We develop competitive compensation structures that align with industry standards and promote a fair, rewarding work environment, helping organizations attract and retain top talent.</w:t>
      </w:r>
    </w:p>
    <w:p w14:paraId="237D2F36" w14:textId="77777777"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Statutory Compliance</w:t>
      </w:r>
    </w:p>
    <w:p w14:paraId="1488E12B" w14:textId="55848D7A"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We ensure compliance with all mandatory labor laws, including but not limited to:</w:t>
      </w:r>
      <w:r w:rsidRPr="00B64406">
        <w:rPr>
          <w:rFonts w:ascii="Times New Roman" w:hAnsi="Times New Roman" w:cs="Times New Roman"/>
          <w:sz w:val="24"/>
          <w:szCs w:val="24"/>
        </w:rPr>
        <w:br/>
      </w:r>
      <w:r w:rsidR="00B64406">
        <w:rPr>
          <w:rFonts w:ascii="Times New Roman" w:hAnsi="Times New Roman" w:cs="Times New Roman"/>
          <w:sz w:val="24"/>
          <w:szCs w:val="24"/>
        </w:rPr>
        <w:t xml:space="preserve">1. </w:t>
      </w:r>
      <w:r w:rsidRPr="00B64406">
        <w:rPr>
          <w:rFonts w:ascii="Times New Roman" w:hAnsi="Times New Roman" w:cs="Times New Roman"/>
          <w:sz w:val="24"/>
          <w:szCs w:val="24"/>
        </w:rPr>
        <w:t>Employee Provident Fund (EPF)</w:t>
      </w:r>
      <w:r w:rsidRPr="00B64406">
        <w:rPr>
          <w:rFonts w:ascii="Times New Roman" w:hAnsi="Times New Roman" w:cs="Times New Roman"/>
          <w:sz w:val="24"/>
          <w:szCs w:val="24"/>
        </w:rPr>
        <w:br/>
      </w:r>
      <w:r w:rsidR="00B64406">
        <w:rPr>
          <w:rFonts w:ascii="Times New Roman" w:hAnsi="Times New Roman" w:cs="Times New Roman"/>
          <w:sz w:val="24"/>
          <w:szCs w:val="24"/>
        </w:rPr>
        <w:lastRenderedPageBreak/>
        <w:t xml:space="preserve">2. </w:t>
      </w:r>
      <w:r w:rsidRPr="00B64406">
        <w:rPr>
          <w:rFonts w:ascii="Times New Roman" w:hAnsi="Times New Roman" w:cs="Times New Roman"/>
          <w:sz w:val="24"/>
          <w:szCs w:val="24"/>
        </w:rPr>
        <w:t>Employee State Insurance (ESI)</w:t>
      </w:r>
      <w:r w:rsidRPr="00B64406">
        <w:rPr>
          <w:rFonts w:ascii="Times New Roman" w:hAnsi="Times New Roman" w:cs="Times New Roman"/>
          <w:sz w:val="24"/>
          <w:szCs w:val="24"/>
        </w:rPr>
        <w:br/>
      </w:r>
      <w:r w:rsidR="00B64406">
        <w:rPr>
          <w:rFonts w:ascii="Times New Roman" w:hAnsi="Times New Roman" w:cs="Times New Roman"/>
          <w:sz w:val="24"/>
          <w:szCs w:val="24"/>
        </w:rPr>
        <w:t xml:space="preserve">3. </w:t>
      </w:r>
      <w:r w:rsidRPr="00B64406">
        <w:rPr>
          <w:rFonts w:ascii="Times New Roman" w:hAnsi="Times New Roman" w:cs="Times New Roman"/>
          <w:sz w:val="24"/>
          <w:szCs w:val="24"/>
        </w:rPr>
        <w:t>Other statutory benefits mandated by government regulations</w:t>
      </w:r>
    </w:p>
    <w:p w14:paraId="6232EB16" w14:textId="77777777"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Administrator HR Consultancy</w:t>
      </w:r>
    </w:p>
    <w:p w14:paraId="56719B3C" w14:textId="378C0AD2"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Our comprehensive HR advisory services include:</w:t>
      </w:r>
      <w:r w:rsidRPr="00B64406">
        <w:rPr>
          <w:rFonts w:ascii="Times New Roman" w:hAnsi="Times New Roman" w:cs="Times New Roman"/>
          <w:sz w:val="24"/>
          <w:szCs w:val="24"/>
        </w:rPr>
        <w:br/>
      </w:r>
      <w:r w:rsidR="00B64406">
        <w:rPr>
          <w:rFonts w:ascii="Times New Roman" w:hAnsi="Times New Roman" w:cs="Times New Roman"/>
          <w:sz w:val="24"/>
          <w:szCs w:val="24"/>
        </w:rPr>
        <w:t xml:space="preserve">1. </w:t>
      </w:r>
      <w:r w:rsidRPr="00B64406">
        <w:rPr>
          <w:rFonts w:ascii="Times New Roman" w:hAnsi="Times New Roman" w:cs="Times New Roman"/>
          <w:sz w:val="24"/>
          <w:szCs w:val="24"/>
        </w:rPr>
        <w:t>HR policy development</w:t>
      </w:r>
      <w:r w:rsidRPr="00B64406">
        <w:rPr>
          <w:rFonts w:ascii="Times New Roman" w:hAnsi="Times New Roman" w:cs="Times New Roman"/>
          <w:sz w:val="24"/>
          <w:szCs w:val="24"/>
        </w:rPr>
        <w:br/>
      </w:r>
      <w:r w:rsidR="00B64406">
        <w:rPr>
          <w:rFonts w:ascii="Times New Roman" w:hAnsi="Times New Roman" w:cs="Times New Roman"/>
          <w:sz w:val="24"/>
          <w:szCs w:val="24"/>
        </w:rPr>
        <w:t xml:space="preserve">2. </w:t>
      </w:r>
      <w:r w:rsidRPr="00B64406">
        <w:rPr>
          <w:rFonts w:ascii="Times New Roman" w:hAnsi="Times New Roman" w:cs="Times New Roman"/>
          <w:sz w:val="24"/>
          <w:szCs w:val="24"/>
        </w:rPr>
        <w:t>Performance management systems</w:t>
      </w:r>
      <w:r w:rsidRPr="00B64406">
        <w:rPr>
          <w:rFonts w:ascii="Times New Roman" w:hAnsi="Times New Roman" w:cs="Times New Roman"/>
          <w:sz w:val="24"/>
          <w:szCs w:val="24"/>
        </w:rPr>
        <w:br/>
      </w:r>
      <w:r w:rsidR="00B64406">
        <w:rPr>
          <w:rFonts w:ascii="Times New Roman" w:hAnsi="Times New Roman" w:cs="Times New Roman"/>
          <w:sz w:val="24"/>
          <w:szCs w:val="24"/>
        </w:rPr>
        <w:t xml:space="preserve">3. </w:t>
      </w:r>
      <w:r w:rsidRPr="00B64406">
        <w:rPr>
          <w:rFonts w:ascii="Times New Roman" w:hAnsi="Times New Roman" w:cs="Times New Roman"/>
          <w:sz w:val="24"/>
          <w:szCs w:val="24"/>
        </w:rPr>
        <w:t>Employee handbooks</w:t>
      </w:r>
      <w:r w:rsidRPr="00B64406">
        <w:rPr>
          <w:rFonts w:ascii="Times New Roman" w:hAnsi="Times New Roman" w:cs="Times New Roman"/>
          <w:sz w:val="24"/>
          <w:szCs w:val="24"/>
        </w:rPr>
        <w:br/>
      </w:r>
      <w:r w:rsidR="00B64406">
        <w:rPr>
          <w:rFonts w:ascii="Times New Roman" w:hAnsi="Times New Roman" w:cs="Times New Roman"/>
          <w:sz w:val="24"/>
          <w:szCs w:val="24"/>
        </w:rPr>
        <w:t xml:space="preserve">4. </w:t>
      </w:r>
      <w:r w:rsidRPr="00B64406">
        <w:rPr>
          <w:rFonts w:ascii="Times New Roman" w:hAnsi="Times New Roman" w:cs="Times New Roman"/>
          <w:sz w:val="24"/>
          <w:szCs w:val="24"/>
        </w:rPr>
        <w:t>Strategic HR planning aligned with organizational goals</w:t>
      </w:r>
    </w:p>
    <w:p w14:paraId="5F5D2A61" w14:textId="77777777"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Manpower Placement Services</w:t>
      </w:r>
    </w:p>
    <w:p w14:paraId="142FC66C"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We offer efficient recruitment solutions, sourcing the right talent across various domains to ensure the perfect fit for your company's culture and requirements.</w:t>
      </w:r>
    </w:p>
    <w:p w14:paraId="07DBE864" w14:textId="77777777"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Factory License Consulting</w:t>
      </w:r>
    </w:p>
    <w:p w14:paraId="1A6EFEED"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From obtaining new factory licenses to renewing existing ones, we assist industries in ensuring complete compliance with national and local regulatory frameworks for industrial operations.</w:t>
      </w:r>
    </w:p>
    <w:p w14:paraId="2F367F39" w14:textId="77777777"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Air &amp; Water Pollution Compliance</w:t>
      </w:r>
    </w:p>
    <w:p w14:paraId="58BB7F3A" w14:textId="75DA95C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Our environmental consulting services help businesses meet air and water pollution standards, including:</w:t>
      </w:r>
      <w:r w:rsidRPr="00B64406">
        <w:rPr>
          <w:rFonts w:ascii="Times New Roman" w:hAnsi="Times New Roman" w:cs="Times New Roman"/>
          <w:sz w:val="24"/>
          <w:szCs w:val="24"/>
        </w:rPr>
        <w:br/>
      </w:r>
      <w:r w:rsidR="00B64406">
        <w:rPr>
          <w:rFonts w:ascii="Times New Roman" w:hAnsi="Times New Roman" w:cs="Times New Roman"/>
          <w:sz w:val="24"/>
          <w:szCs w:val="24"/>
        </w:rPr>
        <w:t xml:space="preserve">1. </w:t>
      </w:r>
      <w:r w:rsidRPr="00B64406">
        <w:rPr>
          <w:rFonts w:ascii="Times New Roman" w:hAnsi="Times New Roman" w:cs="Times New Roman"/>
          <w:sz w:val="24"/>
          <w:szCs w:val="24"/>
        </w:rPr>
        <w:t>Acquiring necessary permits</w:t>
      </w:r>
      <w:r w:rsidRPr="00B64406">
        <w:rPr>
          <w:rFonts w:ascii="Times New Roman" w:hAnsi="Times New Roman" w:cs="Times New Roman"/>
          <w:sz w:val="24"/>
          <w:szCs w:val="24"/>
        </w:rPr>
        <w:br/>
      </w:r>
      <w:r w:rsidR="00B64406">
        <w:rPr>
          <w:rFonts w:ascii="Times New Roman" w:hAnsi="Times New Roman" w:cs="Times New Roman"/>
          <w:sz w:val="24"/>
          <w:szCs w:val="24"/>
        </w:rPr>
        <w:t xml:space="preserve">2. </w:t>
      </w:r>
      <w:r w:rsidRPr="00B64406">
        <w:rPr>
          <w:rFonts w:ascii="Times New Roman" w:hAnsi="Times New Roman" w:cs="Times New Roman"/>
          <w:sz w:val="24"/>
          <w:szCs w:val="24"/>
        </w:rPr>
        <w:t>Timely regulatory filings</w:t>
      </w:r>
      <w:r w:rsidRPr="00B64406">
        <w:rPr>
          <w:rFonts w:ascii="Times New Roman" w:hAnsi="Times New Roman" w:cs="Times New Roman"/>
          <w:sz w:val="24"/>
          <w:szCs w:val="24"/>
        </w:rPr>
        <w:br/>
      </w:r>
      <w:r w:rsidR="00B64406">
        <w:rPr>
          <w:rFonts w:ascii="Times New Roman" w:hAnsi="Times New Roman" w:cs="Times New Roman"/>
          <w:sz w:val="24"/>
          <w:szCs w:val="24"/>
        </w:rPr>
        <w:t xml:space="preserve">3. </w:t>
      </w:r>
      <w:r w:rsidRPr="00B64406">
        <w:rPr>
          <w:rFonts w:ascii="Times New Roman" w:hAnsi="Times New Roman" w:cs="Times New Roman"/>
          <w:sz w:val="24"/>
          <w:szCs w:val="24"/>
        </w:rPr>
        <w:t>Implementation of sustainable environmental practices</w:t>
      </w:r>
    </w:p>
    <w:p w14:paraId="2C0CC5E3" w14:textId="77777777"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PF &amp; ESI Compliance (As per Government Rules)</w:t>
      </w:r>
    </w:p>
    <w:p w14:paraId="01106BF0"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We manage your Provident Fund (PF) and Employee State Insurance (ESI) obligations, ensuring accurate contributions, benefit management, and compliance with legal requirements.</w:t>
      </w:r>
    </w:p>
    <w:p w14:paraId="6E097AD3" w14:textId="77777777" w:rsidR="002C403F" w:rsidRPr="00B64406" w:rsidRDefault="00690FD6">
      <w:pPr>
        <w:pStyle w:val="Heading2"/>
        <w:rPr>
          <w:rFonts w:ascii="Times New Roman" w:hAnsi="Times New Roman" w:cs="Times New Roman"/>
          <w:color w:val="auto"/>
          <w:sz w:val="28"/>
          <w:szCs w:val="28"/>
        </w:rPr>
      </w:pPr>
      <w:r w:rsidRPr="00B64406">
        <w:rPr>
          <w:rFonts w:ascii="Times New Roman" w:hAnsi="Times New Roman" w:cs="Times New Roman"/>
          <w:color w:val="auto"/>
          <w:sz w:val="28"/>
          <w:szCs w:val="28"/>
        </w:rPr>
        <w:t>Why Choose Us</w:t>
      </w:r>
    </w:p>
    <w:p w14:paraId="7CB9EA09" w14:textId="12BB6EDA"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Multi-Domain Expertise</w:t>
      </w:r>
    </w:p>
    <w:p w14:paraId="03544A8B"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Our extensive experience across HR, statutory compliance, and environmental regulation ensures that clients receive accurate, insightful solutions every time.</w:t>
      </w:r>
    </w:p>
    <w:p w14:paraId="53BC5FEE" w14:textId="602882CF"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Tailored Solutions</w:t>
      </w:r>
    </w:p>
    <w:p w14:paraId="7CB91875"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 xml:space="preserve">We understand that every </w:t>
      </w:r>
      <w:r w:rsidRPr="00B64406">
        <w:rPr>
          <w:rFonts w:ascii="Times New Roman" w:hAnsi="Times New Roman" w:cs="Times New Roman"/>
          <w:sz w:val="24"/>
          <w:szCs w:val="24"/>
        </w:rPr>
        <w:t>business is unique. Our services are customized to address your specific challenges and goals.</w:t>
      </w:r>
    </w:p>
    <w:p w14:paraId="63EC4008" w14:textId="19909872"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Compliance-Centric Approach</w:t>
      </w:r>
    </w:p>
    <w:p w14:paraId="796152BD"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We prioritize compliance with government rules and regulations, helping you mitigate legal risks and maintain operational integrity.</w:t>
      </w:r>
    </w:p>
    <w:p w14:paraId="25B002B7" w14:textId="0EC3E1E8"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lastRenderedPageBreak/>
        <w:t>Timely &amp; Efficient Delivery</w:t>
      </w:r>
    </w:p>
    <w:p w14:paraId="6C64E93D"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We are known for our punctuality and efficiency, delivering high-quality services within strict deadlines.</w:t>
      </w:r>
    </w:p>
    <w:p w14:paraId="7654C34A" w14:textId="627EAAB3" w:rsidR="002C403F" w:rsidRPr="00B64406" w:rsidRDefault="00690FD6">
      <w:pPr>
        <w:pStyle w:val="Heading3"/>
        <w:rPr>
          <w:rFonts w:ascii="Times New Roman" w:hAnsi="Times New Roman" w:cs="Times New Roman"/>
          <w:color w:val="auto"/>
          <w:sz w:val="24"/>
          <w:szCs w:val="24"/>
        </w:rPr>
      </w:pPr>
      <w:r w:rsidRPr="00B64406">
        <w:rPr>
          <w:rFonts w:ascii="Times New Roman" w:hAnsi="Times New Roman" w:cs="Times New Roman"/>
          <w:color w:val="auto"/>
          <w:sz w:val="24"/>
          <w:szCs w:val="24"/>
        </w:rPr>
        <w:t>Strict Confidentiality</w:t>
      </w:r>
    </w:p>
    <w:p w14:paraId="2CD4F115"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We handle sensitive business and employee data with the highest level of confidentiality and professionalism, ensuring your trust is always protected.</w:t>
      </w:r>
    </w:p>
    <w:p w14:paraId="00318E92" w14:textId="77777777" w:rsidR="002C403F" w:rsidRPr="00B64406" w:rsidRDefault="00690FD6">
      <w:pPr>
        <w:rPr>
          <w:rFonts w:ascii="Times New Roman" w:hAnsi="Times New Roman" w:cs="Times New Roman"/>
          <w:sz w:val="24"/>
          <w:szCs w:val="24"/>
        </w:rPr>
      </w:pPr>
      <w:r w:rsidRPr="00B64406">
        <w:rPr>
          <w:rFonts w:ascii="Times New Roman" w:hAnsi="Times New Roman" w:cs="Times New Roman"/>
          <w:sz w:val="24"/>
          <w:szCs w:val="24"/>
        </w:rPr>
        <w:t>For trusted, comprehensive, and customized HR solutions that drive your business forward, Absolute HR Solution and Consultancy is your ideal partner.</w:t>
      </w:r>
    </w:p>
    <w:sectPr w:rsidR="002C403F" w:rsidRPr="00B64406"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ED2F72" w14:textId="77777777" w:rsidR="00B64406" w:rsidRDefault="00B64406" w:rsidP="00B64406">
      <w:pPr>
        <w:spacing w:after="0" w:line="240" w:lineRule="auto"/>
      </w:pPr>
      <w:r>
        <w:separator/>
      </w:r>
    </w:p>
  </w:endnote>
  <w:endnote w:type="continuationSeparator" w:id="0">
    <w:p w14:paraId="09ACBC55" w14:textId="77777777" w:rsidR="00B64406" w:rsidRDefault="00B64406" w:rsidP="00B64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598537" w14:textId="77777777" w:rsidR="00B64406" w:rsidRDefault="00B64406" w:rsidP="00B64406">
      <w:pPr>
        <w:spacing w:after="0" w:line="240" w:lineRule="auto"/>
      </w:pPr>
      <w:r>
        <w:separator/>
      </w:r>
    </w:p>
  </w:footnote>
  <w:footnote w:type="continuationSeparator" w:id="0">
    <w:p w14:paraId="0C74850D" w14:textId="77777777" w:rsidR="00B64406" w:rsidRDefault="00B64406" w:rsidP="00B64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78773355">
    <w:abstractNumId w:val="8"/>
  </w:num>
  <w:num w:numId="2" w16cid:durableId="1283851957">
    <w:abstractNumId w:val="6"/>
  </w:num>
  <w:num w:numId="3" w16cid:durableId="2123649396">
    <w:abstractNumId w:val="5"/>
  </w:num>
  <w:num w:numId="4" w16cid:durableId="1050423287">
    <w:abstractNumId w:val="4"/>
  </w:num>
  <w:num w:numId="5" w16cid:durableId="255329587">
    <w:abstractNumId w:val="7"/>
  </w:num>
  <w:num w:numId="6" w16cid:durableId="2063289671">
    <w:abstractNumId w:val="3"/>
  </w:num>
  <w:num w:numId="7" w16cid:durableId="1533575065">
    <w:abstractNumId w:val="2"/>
  </w:num>
  <w:num w:numId="8" w16cid:durableId="2068141840">
    <w:abstractNumId w:val="1"/>
  </w:num>
  <w:num w:numId="9" w16cid:durableId="687175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B07"/>
    <w:rsid w:val="0006063C"/>
    <w:rsid w:val="0015074B"/>
    <w:rsid w:val="0029639D"/>
    <w:rsid w:val="002C403F"/>
    <w:rsid w:val="00326F90"/>
    <w:rsid w:val="00350082"/>
    <w:rsid w:val="00690FD6"/>
    <w:rsid w:val="00AA1D8D"/>
    <w:rsid w:val="00B05CEE"/>
    <w:rsid w:val="00B47730"/>
    <w:rsid w:val="00B6440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0B5E27"/>
  <w14:defaultImageDpi w14:val="300"/>
  <w15:docId w15:val="{C05A2B87-AF7D-470D-A1DF-CFF3FE3D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Shreyasi Srivastava</cp:lastModifiedBy>
  <cp:revision>2</cp:revision>
  <dcterms:created xsi:type="dcterms:W3CDTF">2025-06-29T15:43:00Z</dcterms:created>
  <dcterms:modified xsi:type="dcterms:W3CDTF">2025-06-29T15:43:00Z</dcterms:modified>
  <cp:category/>
</cp:coreProperties>
</file>