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47597" w14:textId="4C3E1476" w:rsidR="00F16EDC" w:rsidRPr="00F16EDC" w:rsidRDefault="00F16EDC" w:rsidP="00F16EDC">
      <w:pPr>
        <w:jc w:val="center"/>
        <w:rPr>
          <w:b/>
          <w:sz w:val="32"/>
          <w:u w:val="single"/>
        </w:rPr>
      </w:pPr>
      <w:r w:rsidRPr="00F16EDC">
        <w:rPr>
          <w:b/>
          <w:sz w:val="32"/>
          <w:u w:val="single"/>
        </w:rPr>
        <w:t>Endian</w:t>
      </w:r>
    </w:p>
    <w:p w14:paraId="064FF7BA" w14:textId="77777777" w:rsidR="00F16EDC" w:rsidRPr="00F16EDC" w:rsidRDefault="00F16EDC" w:rsidP="00F16EDC">
      <w:pPr>
        <w:pStyle w:val="NormalWeb"/>
        <w:spacing w:before="0" w:beforeAutospacing="0" w:after="288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F16EDC">
        <w:rPr>
          <w:rFonts w:asciiTheme="majorHAnsi" w:hAnsiTheme="majorHAnsi" w:cstheme="majorHAnsi"/>
          <w:color w:val="555555"/>
          <w:sz w:val="21"/>
          <w:szCs w:val="21"/>
        </w:rPr>
        <w:t>Purpose</w:t>
      </w:r>
      <w:proofErr w:type="gram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:</w:t>
      </w:r>
      <w:proofErr w:type="gramEnd"/>
      <w:r w:rsidRPr="00F16EDC">
        <w:rPr>
          <w:rFonts w:asciiTheme="majorHAnsi" w:hAnsiTheme="majorHAnsi" w:cstheme="majorHAnsi"/>
          <w:color w:val="555555"/>
          <w:sz w:val="21"/>
          <w:szCs w:val="21"/>
        </w:rPr>
        <w:br/>
        <w:t>1. Networking , any.</w:t>
      </w:r>
      <w:r w:rsidRPr="00F16EDC">
        <w:rPr>
          <w:rFonts w:asciiTheme="majorHAnsi" w:hAnsiTheme="majorHAnsi" w:cstheme="majorHAnsi"/>
          <w:color w:val="555555"/>
          <w:sz w:val="21"/>
          <w:szCs w:val="21"/>
        </w:rPr>
        <w:br/>
        <w:t>2. Doing some hacky trick to encrypt your data</w:t>
      </w:r>
    </w:p>
    <w:p w14:paraId="44DF5431" w14:textId="3398E16C" w:rsidR="00F16EDC" w:rsidRPr="00F16EDC" w:rsidRDefault="00F16EDC" w:rsidP="00F16EDC">
      <w:pPr>
        <w:pStyle w:val="has-text-align-left"/>
        <w:spacing w:before="0" w:beforeAutospacing="0" w:after="288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Data is stored 8 bits/1 byte at a time. </w:t>
      </w:r>
      <w:proofErr w:type="gram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2</w:t>
      </w:r>
      <w:r w:rsidR="00706C76">
        <w:rPr>
          <w:rFonts w:asciiTheme="majorHAnsi" w:hAnsiTheme="majorHAnsi" w:cstheme="majorHAnsi"/>
          <w:color w:val="555555"/>
          <w:sz w:val="21"/>
          <w:szCs w:val="21"/>
        </w:rPr>
        <w:t xml:space="preserve"> ways of storing, L</w:t>
      </w:r>
      <w:bookmarkStart w:id="0" w:name="_GoBack"/>
      <w:bookmarkEnd w:id="0"/>
      <w:r w:rsidR="00706C76">
        <w:rPr>
          <w:rFonts w:asciiTheme="majorHAnsi" w:hAnsiTheme="majorHAnsi" w:cstheme="majorHAnsi"/>
          <w:color w:val="555555"/>
          <w:sz w:val="21"/>
          <w:szCs w:val="21"/>
        </w:rPr>
        <w:t>ittle Endian or Big Endian</w:t>
      </w:r>
      <w:r w:rsidRPr="00F16EDC">
        <w:rPr>
          <w:rFonts w:asciiTheme="majorHAnsi" w:hAnsiTheme="majorHAnsi" w:cstheme="majorHAnsi"/>
          <w:color w:val="555555"/>
          <w:sz w:val="21"/>
          <w:szCs w:val="21"/>
        </w:rPr>
        <w:t>.</w:t>
      </w:r>
      <w:proofErr w:type="gramEnd"/>
    </w:p>
    <w:p w14:paraId="46ADA96D" w14:textId="77777777" w:rsidR="00F16EDC" w:rsidRPr="00F16EDC" w:rsidRDefault="00F16EDC" w:rsidP="00F16EDC">
      <w:pPr>
        <w:pStyle w:val="NormalWeb"/>
        <w:spacing w:before="0" w:beforeAutospacing="0" w:after="288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Example of an </w:t>
      </w:r>
      <w:proofErr w:type="spell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int</w:t>
      </w:r>
      <w:proofErr w:type="spellEnd"/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 = 0xABCDEF12</w:t>
      </w:r>
    </w:p>
    <w:tbl>
      <w:tblPr>
        <w:tblW w:w="12120" w:type="dxa"/>
        <w:tblCellSpacing w:w="15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7"/>
        <w:gridCol w:w="1429"/>
        <w:gridCol w:w="1350"/>
        <w:gridCol w:w="4584"/>
      </w:tblGrid>
      <w:tr w:rsidR="00F16EDC" w:rsidRPr="00F16EDC" w14:paraId="5DECF415" w14:textId="77777777" w:rsidTr="00F16ED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0F499B55" w14:textId="77777777" w:rsidR="00F16EDC" w:rsidRPr="00F16EDC" w:rsidRDefault="00F16EDC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F16EDC">
              <w:rPr>
                <w:rFonts w:cstheme="majorHAnsi"/>
                <w:b/>
                <w:bCs/>
                <w:sz w:val="20"/>
                <w:szCs w:val="20"/>
              </w:rPr>
              <w:t>Most significant bit (MSB)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5D8D277" w14:textId="77777777" w:rsidR="00F16EDC" w:rsidRPr="00F16EDC" w:rsidRDefault="00F16EDC">
            <w:pPr>
              <w:rPr>
                <w:rFonts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3A0ED6C1" w14:textId="77777777" w:rsidR="00F16EDC" w:rsidRPr="00F16EDC" w:rsidRDefault="00F16EDC">
            <w:pPr>
              <w:rPr>
                <w:rFonts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66517471" w14:textId="77777777" w:rsidR="00F16EDC" w:rsidRPr="00F16EDC" w:rsidRDefault="00F16EDC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F16EDC">
              <w:rPr>
                <w:rFonts w:cstheme="majorHAnsi"/>
                <w:b/>
                <w:bCs/>
                <w:sz w:val="20"/>
                <w:szCs w:val="20"/>
              </w:rPr>
              <w:t>Least significant bit (LSB)</w:t>
            </w:r>
          </w:p>
        </w:tc>
      </w:tr>
      <w:tr w:rsidR="00F16EDC" w:rsidRPr="00F16EDC" w14:paraId="5CFBCB2D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665CAC15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C429566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16A0F84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0CE23444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12</w:t>
            </w:r>
          </w:p>
        </w:tc>
      </w:tr>
    </w:tbl>
    <w:p w14:paraId="42AE5936" w14:textId="77777777" w:rsidR="00F16EDC" w:rsidRPr="00F16EDC" w:rsidRDefault="00F16EDC" w:rsidP="00F16EDC">
      <w:pPr>
        <w:pStyle w:val="NormalWeb"/>
        <w:spacing w:before="0" w:beforeAutospacing="0" w:after="288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32-bit Memory Layout: storing an </w:t>
      </w:r>
      <w:proofErr w:type="spell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int</w:t>
      </w:r>
      <w:proofErr w:type="spellEnd"/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 = </w:t>
      </w:r>
      <w:proofErr w:type="gram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0xABCDEF12 ,</w:t>
      </w:r>
      <w:proofErr w:type="gramEnd"/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 a short: 0x3456 , a char = 0x13, a char = 0x77</w:t>
      </w:r>
    </w:p>
    <w:tbl>
      <w:tblPr>
        <w:tblW w:w="12120" w:type="dxa"/>
        <w:tblCellSpacing w:w="15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5"/>
        <w:gridCol w:w="1365"/>
        <w:gridCol w:w="5131"/>
        <w:gridCol w:w="929"/>
      </w:tblGrid>
      <w:tr w:rsidR="00F16EDC" w:rsidRPr="00F16EDC" w14:paraId="3632FAEB" w14:textId="77777777" w:rsidTr="00F16ED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35A13A9E" w14:textId="77777777" w:rsidR="00F16EDC" w:rsidRPr="00F16EDC" w:rsidRDefault="00F16EDC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F16EDC">
              <w:rPr>
                <w:rFonts w:cstheme="majorHAnsi"/>
                <w:b/>
                <w:bCs/>
                <w:sz w:val="20"/>
                <w:szCs w:val="20"/>
              </w:rPr>
              <w:t>Big Endian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5529C9D" w14:textId="77777777" w:rsidR="00F16EDC" w:rsidRPr="00F16EDC" w:rsidRDefault="00F16EDC">
            <w:pPr>
              <w:rPr>
                <w:rFonts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D4EE503" w14:textId="77777777" w:rsidR="00F16EDC" w:rsidRPr="00F16EDC" w:rsidRDefault="00F16EDC">
            <w:pPr>
              <w:rPr>
                <w:rFonts w:cstheme="majorHAnsi"/>
                <w:b/>
                <w:bCs/>
                <w:sz w:val="20"/>
                <w:szCs w:val="20"/>
              </w:rPr>
            </w:pPr>
            <w:r w:rsidRPr="00F16EDC">
              <w:rPr>
                <w:rFonts w:cstheme="majorHAnsi"/>
                <w:b/>
                <w:bCs/>
                <w:sz w:val="20"/>
                <w:szCs w:val="20"/>
              </w:rPr>
              <w:t>Little Endian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66B483D9" w14:textId="77777777" w:rsidR="00F16EDC" w:rsidRPr="00F16EDC" w:rsidRDefault="00F16EDC">
            <w:pPr>
              <w:rPr>
                <w:rFonts w:cstheme="majorHAnsi"/>
                <w:b/>
                <w:bCs/>
                <w:sz w:val="20"/>
                <w:szCs w:val="20"/>
              </w:rPr>
            </w:pPr>
          </w:p>
        </w:tc>
      </w:tr>
      <w:tr w:rsidR="00F16EDC" w:rsidRPr="00F16EDC" w14:paraId="69D200B0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5CD0D01A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0x00000000 (Low Address)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1CC6144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28BC5628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0x00000000 (Low Address)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5C41F7F3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12</w:t>
            </w:r>
          </w:p>
        </w:tc>
      </w:tr>
      <w:tr w:rsidR="00F16EDC" w:rsidRPr="00F16EDC" w14:paraId="00E988B0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387150DB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E37B121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9933B71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505C5303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EF</w:t>
            </w:r>
          </w:p>
        </w:tc>
      </w:tr>
      <w:tr w:rsidR="00F16EDC" w:rsidRPr="00F16EDC" w14:paraId="56436393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1A2D7F50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E79DC74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40B42EC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3F12FB67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CD</w:t>
            </w:r>
          </w:p>
        </w:tc>
      </w:tr>
      <w:tr w:rsidR="00F16EDC" w:rsidRPr="00F16EDC" w14:paraId="2507E9B1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724FF157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FEA88DE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391AD00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66A6B8AE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AB</w:t>
            </w:r>
          </w:p>
        </w:tc>
      </w:tr>
      <w:tr w:rsidR="00F16EDC" w:rsidRPr="00F16EDC" w14:paraId="616EBB4A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3B9CF628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F9C219E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3C27001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054FCCC1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56</w:t>
            </w:r>
          </w:p>
        </w:tc>
      </w:tr>
      <w:tr w:rsidR="00F16EDC" w:rsidRPr="00F16EDC" w14:paraId="06F1E211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7013E20B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45D3A9DF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64289CD0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0514B860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34</w:t>
            </w:r>
          </w:p>
        </w:tc>
      </w:tr>
      <w:tr w:rsidR="00F16EDC" w:rsidRPr="00F16EDC" w14:paraId="7008D9AB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087A5995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58CB4D78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0A67D21C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4BF423A9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13</w:t>
            </w:r>
          </w:p>
        </w:tc>
      </w:tr>
      <w:tr w:rsidR="00F16EDC" w:rsidRPr="00F16EDC" w14:paraId="1CF4C6F3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1E9355B5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54BB97A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517440E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389A928C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77</w:t>
            </w:r>
          </w:p>
        </w:tc>
      </w:tr>
      <w:tr w:rsidR="00F16EDC" w:rsidRPr="00F16EDC" w14:paraId="29A59B40" w14:textId="77777777" w:rsidTr="00F16ED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0" w:type="dxa"/>
              <w:bottom w:w="240" w:type="dxa"/>
              <w:right w:w="240" w:type="dxa"/>
            </w:tcMar>
            <w:vAlign w:val="bottom"/>
            <w:hideMark/>
          </w:tcPr>
          <w:p w14:paraId="758113B1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lastRenderedPageBreak/>
              <w:t>0x00000008 (High Address)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73DD6F13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bottom"/>
            <w:hideMark/>
          </w:tcPr>
          <w:p w14:paraId="10FB1CD3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  <w:r w:rsidRPr="00F16EDC">
              <w:rPr>
                <w:rFonts w:cstheme="majorHAnsi"/>
                <w:sz w:val="20"/>
                <w:szCs w:val="20"/>
              </w:rPr>
              <w:t>0x00000008 (High Address)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240" w:type="dxa"/>
              <w:left w:w="240" w:type="dxa"/>
              <w:bottom w:w="240" w:type="dxa"/>
              <w:right w:w="0" w:type="dxa"/>
            </w:tcMar>
            <w:vAlign w:val="bottom"/>
            <w:hideMark/>
          </w:tcPr>
          <w:p w14:paraId="0C8D73F1" w14:textId="77777777" w:rsidR="00F16EDC" w:rsidRPr="00F16EDC" w:rsidRDefault="00F16EDC">
            <w:pPr>
              <w:rPr>
                <w:rFonts w:cstheme="majorHAnsi"/>
                <w:sz w:val="20"/>
                <w:szCs w:val="20"/>
              </w:rPr>
            </w:pPr>
          </w:p>
        </w:tc>
      </w:tr>
    </w:tbl>
    <w:p w14:paraId="5141B0A7" w14:textId="77777777" w:rsidR="00F16EDC" w:rsidRPr="00F16EDC" w:rsidRDefault="00F16EDC" w:rsidP="00F16EDC">
      <w:pPr>
        <w:pStyle w:val="NormalWeb"/>
        <w:spacing w:before="0" w:beforeAutospacing="0" w:after="288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F16EDC">
        <w:rPr>
          <w:rFonts w:asciiTheme="majorHAnsi" w:hAnsiTheme="majorHAnsi" w:cstheme="majorHAnsi"/>
          <w:color w:val="555555"/>
          <w:sz w:val="21"/>
          <w:szCs w:val="21"/>
        </w:rPr>
        <w:t>How to remember?</w:t>
      </w:r>
      <w:r w:rsidRPr="00F16EDC">
        <w:rPr>
          <w:rFonts w:asciiTheme="majorHAnsi" w:hAnsiTheme="majorHAnsi" w:cstheme="majorHAnsi"/>
          <w:color w:val="555555"/>
          <w:sz w:val="21"/>
          <w:szCs w:val="21"/>
        </w:rPr>
        <w:br/>
        <w:t xml:space="preserve">1. </w:t>
      </w:r>
      <w:proofErr w:type="spell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Lets</w:t>
      </w:r>
      <w:proofErr w:type="spellEnd"/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 set an anchor point where memory layout always stars at 0, normal way of remembering (e.g. 0x00000000)</w:t>
      </w:r>
      <w:r w:rsidRPr="00F16EDC">
        <w:rPr>
          <w:rFonts w:asciiTheme="majorHAnsi" w:hAnsiTheme="majorHAnsi" w:cstheme="majorHAnsi"/>
          <w:color w:val="555555"/>
          <w:sz w:val="21"/>
          <w:szCs w:val="21"/>
        </w:rPr>
        <w:br/>
        <w:t xml:space="preserve">2. Big Endian stores </w:t>
      </w:r>
      <w:proofErr w:type="gram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it’s</w:t>
      </w:r>
      <w:proofErr w:type="gramEnd"/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 values as it is</w:t>
      </w:r>
      <w:r w:rsidRPr="00F16EDC">
        <w:rPr>
          <w:rFonts w:asciiTheme="majorHAnsi" w:hAnsiTheme="majorHAnsi" w:cstheme="majorHAnsi"/>
          <w:color w:val="555555"/>
          <w:sz w:val="21"/>
          <w:szCs w:val="21"/>
        </w:rPr>
        <w:br/>
        <w:t xml:space="preserve">3. Little Endian stores </w:t>
      </w:r>
      <w:proofErr w:type="gram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it’s</w:t>
      </w:r>
      <w:proofErr w:type="gramEnd"/>
      <w:r w:rsidRPr="00F16EDC">
        <w:rPr>
          <w:rFonts w:asciiTheme="majorHAnsi" w:hAnsiTheme="majorHAnsi" w:cstheme="majorHAnsi"/>
          <w:color w:val="555555"/>
          <w:sz w:val="21"/>
          <w:szCs w:val="21"/>
        </w:rPr>
        <w:t xml:space="preserve"> values flip</w:t>
      </w:r>
    </w:p>
    <w:p w14:paraId="6022DEAB" w14:textId="77777777" w:rsidR="00F16EDC" w:rsidRPr="00F16EDC" w:rsidRDefault="00F16EDC" w:rsidP="00F16EDC">
      <w:pPr>
        <w:pStyle w:val="NormalWeb"/>
        <w:spacing w:before="0" w:beforeAutospacing="0" w:after="288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F16EDC">
        <w:rPr>
          <w:rFonts w:asciiTheme="majorHAnsi" w:hAnsiTheme="majorHAnsi" w:cstheme="majorHAnsi"/>
          <w:color w:val="555555"/>
          <w:sz w:val="21"/>
          <w:szCs w:val="21"/>
        </w:rPr>
        <w:t>Byte by Byte</w:t>
      </w:r>
    </w:p>
    <w:p w14:paraId="34C52475" w14:textId="77777777" w:rsidR="00F16EDC" w:rsidRPr="00F16EDC" w:rsidRDefault="00F16EDC" w:rsidP="00F16EDC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555555"/>
          <w:sz w:val="21"/>
          <w:szCs w:val="21"/>
        </w:rPr>
      </w:pPr>
      <w:r w:rsidRPr="00F16EDC">
        <w:rPr>
          <w:rFonts w:asciiTheme="majorHAnsi" w:hAnsiTheme="majorHAnsi" w:cstheme="majorHAnsi"/>
          <w:color w:val="555555"/>
          <w:sz w:val="21"/>
          <w:szCs w:val="21"/>
        </w:rPr>
        <w:t>Reference</w:t>
      </w:r>
      <w:proofErr w:type="gramStart"/>
      <w:r w:rsidRPr="00F16EDC">
        <w:rPr>
          <w:rFonts w:asciiTheme="majorHAnsi" w:hAnsiTheme="majorHAnsi" w:cstheme="majorHAnsi"/>
          <w:color w:val="555555"/>
          <w:sz w:val="21"/>
          <w:szCs w:val="21"/>
        </w:rPr>
        <w:t>:</w:t>
      </w:r>
      <w:proofErr w:type="gramEnd"/>
      <w:r w:rsidRPr="00F16EDC">
        <w:rPr>
          <w:rFonts w:asciiTheme="majorHAnsi" w:hAnsiTheme="majorHAnsi" w:cstheme="majorHAnsi"/>
          <w:color w:val="555555"/>
          <w:sz w:val="21"/>
          <w:szCs w:val="21"/>
        </w:rPr>
        <w:br/>
      </w:r>
      <w:hyperlink r:id="rId8" w:history="1">
        <w:r w:rsidRPr="00F16EDC">
          <w:rPr>
            <w:rStyle w:val="Hyperlink"/>
            <w:rFonts w:asciiTheme="majorHAnsi" w:hAnsiTheme="majorHAnsi" w:cstheme="majorHAnsi"/>
            <w:color w:val="3498DB"/>
            <w:sz w:val="20"/>
            <w:szCs w:val="20"/>
            <w:bdr w:val="none" w:sz="0" w:space="0" w:color="auto" w:frame="1"/>
          </w:rPr>
          <w:t>https://en.wikipedia.org/wiki/Endianness</w:t>
        </w:r>
      </w:hyperlink>
    </w:p>
    <w:p w14:paraId="0000007E" w14:textId="4E098307" w:rsidR="005E1B08" w:rsidRPr="00F16EDC" w:rsidRDefault="005E1B08" w:rsidP="00F16EDC">
      <w:pPr>
        <w:rPr>
          <w:rFonts w:cstheme="majorHAnsi"/>
        </w:rPr>
      </w:pPr>
    </w:p>
    <w:sectPr w:rsidR="005E1B08" w:rsidRPr="00F16EDC">
      <w:footerReference w:type="default" r:id="rId9"/>
      <w:footerReference w:type="first" r:id="rId10"/>
      <w:pgSz w:w="11906" w:h="16838"/>
      <w:pgMar w:top="720" w:right="720" w:bottom="72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56FBA" w14:textId="77777777" w:rsidR="00244512" w:rsidRDefault="00244512">
      <w:pPr>
        <w:spacing w:after="0" w:line="240" w:lineRule="auto"/>
      </w:pPr>
      <w:r>
        <w:separator/>
      </w:r>
    </w:p>
  </w:endnote>
  <w:endnote w:type="continuationSeparator" w:id="0">
    <w:p w14:paraId="5584527B" w14:textId="77777777" w:rsidR="00244512" w:rsidRDefault="0024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0" w14:textId="77777777" w:rsidR="005E1B08" w:rsidRDefault="00BC3544">
    <w:pPr>
      <w:jc w:val="right"/>
    </w:pPr>
    <w:r>
      <w:fldChar w:fldCharType="begin"/>
    </w:r>
    <w:r>
      <w:instrText>PAGE</w:instrText>
    </w:r>
    <w:r>
      <w:fldChar w:fldCharType="separate"/>
    </w:r>
    <w:r w:rsidR="009A128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710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631D1" w14:textId="0CA09CBD" w:rsidR="00987980" w:rsidRDefault="009879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286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0000007F" w14:textId="77777777" w:rsidR="005E1B08" w:rsidRDefault="005E1B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B4D0E" w14:textId="77777777" w:rsidR="00244512" w:rsidRDefault="00244512">
      <w:pPr>
        <w:spacing w:after="0" w:line="240" w:lineRule="auto"/>
      </w:pPr>
      <w:r>
        <w:separator/>
      </w:r>
    </w:p>
  </w:footnote>
  <w:footnote w:type="continuationSeparator" w:id="0">
    <w:p w14:paraId="5F48D1AE" w14:textId="77777777" w:rsidR="00244512" w:rsidRDefault="00244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26BE"/>
    <w:multiLevelType w:val="multilevel"/>
    <w:tmpl w:val="2088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235B99"/>
    <w:multiLevelType w:val="multilevel"/>
    <w:tmpl w:val="6B8C4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1B08"/>
    <w:rsid w:val="00244512"/>
    <w:rsid w:val="002D3799"/>
    <w:rsid w:val="0049576F"/>
    <w:rsid w:val="00504656"/>
    <w:rsid w:val="00535B49"/>
    <w:rsid w:val="005A5C76"/>
    <w:rsid w:val="005E1B08"/>
    <w:rsid w:val="00706C76"/>
    <w:rsid w:val="007D5813"/>
    <w:rsid w:val="008B06DE"/>
    <w:rsid w:val="008B37AD"/>
    <w:rsid w:val="00987980"/>
    <w:rsid w:val="0099355F"/>
    <w:rsid w:val="009A1286"/>
    <w:rsid w:val="00A24284"/>
    <w:rsid w:val="00B42C30"/>
    <w:rsid w:val="00BC3544"/>
    <w:rsid w:val="00CE447E"/>
    <w:rsid w:val="00CF147F"/>
    <w:rsid w:val="00D14DF0"/>
    <w:rsid w:val="00DA6DF1"/>
    <w:rsid w:val="00E36305"/>
    <w:rsid w:val="00EE2F29"/>
    <w:rsid w:val="00F16EDC"/>
    <w:rsid w:val="00F1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6"/>
  </w:style>
  <w:style w:type="paragraph" w:styleId="Heading1">
    <w:name w:val="heading 1"/>
    <w:basedOn w:val="Normal"/>
    <w:next w:val="Normal"/>
    <w:link w:val="Heading1Char"/>
    <w:uiPriority w:val="9"/>
    <w:qFormat/>
    <w:rsid w:val="0050465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5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65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65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65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65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5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5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5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65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5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465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465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65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65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465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465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5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5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5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0465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0465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04656"/>
    <w:rPr>
      <w:b/>
      <w:bCs/>
    </w:rPr>
  </w:style>
  <w:style w:type="character" w:styleId="Emphasis">
    <w:name w:val="Emphasis"/>
    <w:uiPriority w:val="20"/>
    <w:qFormat/>
    <w:rsid w:val="0050465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046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6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46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6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5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56"/>
    <w:rPr>
      <w:i/>
      <w:iCs/>
    </w:rPr>
  </w:style>
  <w:style w:type="character" w:styleId="SubtleEmphasis">
    <w:name w:val="Subtle Emphasis"/>
    <w:uiPriority w:val="19"/>
    <w:qFormat/>
    <w:rsid w:val="00504656"/>
    <w:rPr>
      <w:i/>
      <w:iCs/>
    </w:rPr>
  </w:style>
  <w:style w:type="character" w:styleId="IntenseEmphasis">
    <w:name w:val="Intense Emphasis"/>
    <w:uiPriority w:val="21"/>
    <w:qFormat/>
    <w:rsid w:val="005046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4656"/>
    <w:rPr>
      <w:smallCaps/>
    </w:rPr>
  </w:style>
  <w:style w:type="character" w:styleId="IntenseReference">
    <w:name w:val="Intense Reference"/>
    <w:uiPriority w:val="32"/>
    <w:qFormat/>
    <w:rsid w:val="0050465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046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65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46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6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80"/>
  </w:style>
  <w:style w:type="paragraph" w:styleId="Footer">
    <w:name w:val="footer"/>
    <w:basedOn w:val="Normal"/>
    <w:link w:val="Foot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80"/>
  </w:style>
  <w:style w:type="paragraph" w:styleId="NormalWeb">
    <w:name w:val="Normal (Web)"/>
    <w:basedOn w:val="Normal"/>
    <w:uiPriority w:val="99"/>
    <w:semiHidden/>
    <w:unhideWhenUsed/>
    <w:rsid w:val="0053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F1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left">
    <w:name w:val="has-text-align-left"/>
    <w:basedOn w:val="Normal"/>
    <w:rsid w:val="00F1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56"/>
  </w:style>
  <w:style w:type="paragraph" w:styleId="Heading1">
    <w:name w:val="heading 1"/>
    <w:basedOn w:val="Normal"/>
    <w:next w:val="Normal"/>
    <w:link w:val="Heading1Char"/>
    <w:uiPriority w:val="9"/>
    <w:qFormat/>
    <w:rsid w:val="0050465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65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65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65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65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465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65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65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65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656"/>
    <w:pPr>
      <w:spacing w:after="300" w:line="240" w:lineRule="auto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656"/>
    <w:rPr>
      <w:i/>
      <w:iCs/>
      <w:smallCaps/>
      <w:spacing w:val="1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4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4656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04656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04656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656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4656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465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65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656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65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04656"/>
    <w:rPr>
      <w:smallCaps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50465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04656"/>
    <w:rPr>
      <w:b/>
      <w:bCs/>
    </w:rPr>
  </w:style>
  <w:style w:type="character" w:styleId="Emphasis">
    <w:name w:val="Emphasis"/>
    <w:uiPriority w:val="20"/>
    <w:qFormat/>
    <w:rsid w:val="00504656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5046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46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46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046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65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656"/>
    <w:rPr>
      <w:i/>
      <w:iCs/>
    </w:rPr>
  </w:style>
  <w:style w:type="character" w:styleId="SubtleEmphasis">
    <w:name w:val="Subtle Emphasis"/>
    <w:uiPriority w:val="19"/>
    <w:qFormat/>
    <w:rsid w:val="00504656"/>
    <w:rPr>
      <w:i/>
      <w:iCs/>
    </w:rPr>
  </w:style>
  <w:style w:type="character" w:styleId="IntenseEmphasis">
    <w:name w:val="Intense Emphasis"/>
    <w:uiPriority w:val="21"/>
    <w:qFormat/>
    <w:rsid w:val="005046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04656"/>
    <w:rPr>
      <w:smallCaps/>
    </w:rPr>
  </w:style>
  <w:style w:type="character" w:styleId="IntenseReference">
    <w:name w:val="Intense Reference"/>
    <w:uiPriority w:val="32"/>
    <w:qFormat/>
    <w:rsid w:val="0050465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0465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656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5046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46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980"/>
  </w:style>
  <w:style w:type="paragraph" w:styleId="Footer">
    <w:name w:val="footer"/>
    <w:basedOn w:val="Normal"/>
    <w:link w:val="FooterChar"/>
    <w:uiPriority w:val="99"/>
    <w:unhideWhenUsed/>
    <w:rsid w:val="009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980"/>
  </w:style>
  <w:style w:type="paragraph" w:styleId="NormalWeb">
    <w:name w:val="Normal (Web)"/>
    <w:basedOn w:val="Normal"/>
    <w:uiPriority w:val="99"/>
    <w:semiHidden/>
    <w:unhideWhenUsed/>
    <w:rsid w:val="0053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F1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left">
    <w:name w:val="has-text-align-left"/>
    <w:basedOn w:val="Normal"/>
    <w:rsid w:val="00F1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diannes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23</cp:revision>
  <cp:lastPrinted>2020-05-06T06:44:00Z</cp:lastPrinted>
  <dcterms:created xsi:type="dcterms:W3CDTF">2019-10-20T03:29:00Z</dcterms:created>
  <dcterms:modified xsi:type="dcterms:W3CDTF">2020-05-06T06:44:00Z</dcterms:modified>
</cp:coreProperties>
</file>