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550" w:rsidRDefault="00DB2C91" w:rsidP="00DB2C91">
      <w:pPr>
        <w:pStyle w:val="Heading1"/>
      </w:pPr>
      <w:r w:rsidRPr="00DB2C91">
        <w:t>LS Recommends</w:t>
      </w:r>
    </w:p>
    <w:p w:rsidR="009748E2" w:rsidRDefault="009748E2"/>
    <w:p w:rsidR="00DB2C91" w:rsidRDefault="00DB2C91">
      <w:r>
        <w:t>The constructor</w:t>
      </w:r>
      <w:r w:rsidR="009748E2">
        <w:t xml:space="preserve"> for </w:t>
      </w:r>
      <w:proofErr w:type="spellStart"/>
      <w:r w:rsidR="009748E2">
        <w:t>LSRecommends</w:t>
      </w:r>
      <w:proofErr w:type="spellEnd"/>
      <w:r>
        <w:t xml:space="preserve"> is </w:t>
      </w:r>
    </w:p>
    <w:p w:rsidR="00DB2C91" w:rsidRDefault="00DB2C91">
      <w:r>
        <w:rPr>
          <w:noProof/>
          <w:lang w:eastAsia="en-GB"/>
        </w:rPr>
        <w:drawing>
          <wp:inline distT="0" distB="0" distL="0" distR="0" wp14:anchorId="3EAC2716" wp14:editId="1459C1C2">
            <wp:extent cx="5760720" cy="51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E2" w:rsidRDefault="009748E2" w:rsidP="009748E2">
      <w:r>
        <w:t xml:space="preserve">Setup information that go into the constructor will be provided by a web service 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3760"/>
        <w:gridCol w:w="2300"/>
        <w:gridCol w:w="1800"/>
        <w:gridCol w:w="1640"/>
      </w:tblGrid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DLL constructor Parameters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 xml:space="preserve">LS </w:t>
            </w:r>
            <w:proofErr w:type="spellStart"/>
            <w:r w:rsidRPr="009748E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Nav</w:t>
            </w:r>
            <w:proofErr w:type="spellEnd"/>
            <w:r w:rsidRPr="009748E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 xml:space="preserve"> Table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 xml:space="preserve">LS </w:t>
            </w:r>
            <w:proofErr w:type="spellStart"/>
            <w:r w:rsidRPr="009748E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Nav</w:t>
            </w:r>
            <w:proofErr w:type="spellEnd"/>
            <w:r w:rsidRPr="009748E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 xml:space="preserve"> Table No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Description</w:t>
            </w: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azureAccountKey</w:t>
            </w:r>
            <w:proofErr w:type="spellEnd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LS Recommends Setup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10016250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modelIdToUse</w:t>
            </w:r>
            <w:proofErr w:type="spellEnd"/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LS Recommends Model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10016252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numberOfItemsFromModel</w:t>
            </w:r>
            <w:proofErr w:type="spellEnd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LS Recommends Model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10016252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numberOfRecommendedItems</w:t>
            </w:r>
            <w:proofErr w:type="spellEnd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LS Recommends Model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10016252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minRating</w:t>
            </w:r>
            <w:proofErr w:type="spellEnd"/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LS Recommends Model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10016252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calculateStock</w:t>
            </w:r>
            <w:proofErr w:type="spellEnd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LS Recommends Model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10016252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wsURI</w:t>
            </w:r>
            <w:proofErr w:type="spellEnd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Web Service Setup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99008940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Web Service URI</w:t>
            </w: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wsUserName</w:t>
            </w:r>
            <w:proofErr w:type="spellEnd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Web Service Setup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99008940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Username</w:t>
            </w: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wsPassword</w:t>
            </w:r>
            <w:proofErr w:type="spellEnd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Web Service Setup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99008940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Password</w:t>
            </w: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wsDomain</w:t>
            </w:r>
            <w:proofErr w:type="spellEnd"/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Web Service Setup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99008940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Domain</w:t>
            </w: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storeNo</w:t>
            </w:r>
            <w:proofErr w:type="spellEnd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location </w:t>
            </w:r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748E2" w:rsidRPr="009748E2" w:rsidTr="009748E2">
        <w:trPr>
          <w:trHeight w:val="300"/>
        </w:trPr>
        <w:tc>
          <w:tcPr>
            <w:tcW w:w="37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minStock</w:t>
            </w:r>
            <w:proofErr w:type="spellEnd"/>
          </w:p>
        </w:tc>
        <w:tc>
          <w:tcPr>
            <w:tcW w:w="23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LS Recommends Model</w:t>
            </w:r>
          </w:p>
        </w:tc>
        <w:tc>
          <w:tcPr>
            <w:tcW w:w="18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748E2">
              <w:rPr>
                <w:rFonts w:ascii="Calibri" w:eastAsia="Times New Roman" w:hAnsi="Calibri" w:cs="Times New Roman"/>
                <w:color w:val="000000"/>
                <w:lang w:eastAsia="en-GB"/>
              </w:rPr>
              <w:t>10016252</w:t>
            </w:r>
          </w:p>
        </w:tc>
        <w:tc>
          <w:tcPr>
            <w:tcW w:w="164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748E2" w:rsidRPr="009748E2" w:rsidRDefault="009748E2" w:rsidP="00974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9748E2" w:rsidRDefault="009748E2"/>
    <w:p w:rsidR="009748E2" w:rsidRDefault="009748E2">
      <w:proofErr w:type="gramStart"/>
      <w:r>
        <w:t>Additionally</w:t>
      </w:r>
      <w:proofErr w:type="gramEnd"/>
      <w:r>
        <w:t xml:space="preserve"> the web service could return additional flags as </w:t>
      </w:r>
      <w:r w:rsidRPr="009748E2">
        <w:rPr>
          <w:b/>
        </w:rPr>
        <w:t>LS Recommends In Use</w:t>
      </w:r>
      <w:r>
        <w:rPr>
          <w:b/>
        </w:rPr>
        <w:t xml:space="preserve"> </w:t>
      </w:r>
      <w:r>
        <w:t xml:space="preserve">or </w:t>
      </w:r>
      <w:r w:rsidRPr="009748E2">
        <w:rPr>
          <w:b/>
        </w:rPr>
        <w:t>Display Recommendation in Omni</w:t>
      </w:r>
      <w:r>
        <w:t>.</w:t>
      </w:r>
    </w:p>
    <w:p w:rsidR="009748E2" w:rsidRDefault="009748E2"/>
    <w:p w:rsidR="009748E2" w:rsidRDefault="009748E2">
      <w:r>
        <w:t>The item classes are defined in the following way</w:t>
      </w:r>
      <w:r w:rsidR="003B5E48">
        <w:t>:</w:t>
      </w:r>
    </w:p>
    <w:p w:rsidR="003B5E48" w:rsidRPr="009748E2" w:rsidRDefault="003B5E48">
      <w:r>
        <w:rPr>
          <w:noProof/>
          <w:lang w:eastAsia="en-GB"/>
        </w:rPr>
        <w:lastRenderedPageBreak/>
        <w:drawing>
          <wp:inline distT="0" distB="0" distL="0" distR="0" wp14:anchorId="23FD172C" wp14:editId="143C7FCD">
            <wp:extent cx="3876190" cy="28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E48" w:rsidRPr="00974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08"/>
    <w:rsid w:val="00222A93"/>
    <w:rsid w:val="003024D3"/>
    <w:rsid w:val="003B5E48"/>
    <w:rsid w:val="009748E2"/>
    <w:rsid w:val="00DB2C91"/>
    <w:rsid w:val="00E6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330B"/>
  <w15:chartTrackingRefBased/>
  <w15:docId w15:val="{96AFAD90-7322-454B-9BBD-85EED765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 Retail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Elinborg Ingunn Olafsdottir</dc:creator>
  <cp:keywords/>
  <dc:description/>
  <cp:lastModifiedBy>Elinborg Ingunn Olafsdottir</cp:lastModifiedBy>
  <cp:revision>1</cp:revision>
  <dcterms:created xsi:type="dcterms:W3CDTF">2016-11-16T10:01:00Z</dcterms:created>
  <dcterms:modified xsi:type="dcterms:W3CDTF">2016-11-16T10:34:00Z</dcterms:modified>
</cp:coreProperties>
</file>