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337" w:rsidRDefault="00D94337" w:rsidP="009E6D75">
      <w:pPr>
        <w:spacing w:line="360" w:lineRule="auto"/>
        <w:ind w:firstLine="708"/>
        <w:jc w:val="both"/>
        <w:rPr>
          <w:rFonts w:ascii="Times New Roman" w:hAnsi="Times New Roman" w:cs="Times New Roman"/>
        </w:rPr>
      </w:pPr>
      <w:r>
        <w:rPr>
          <w:rFonts w:ascii="Times New Roman" w:hAnsi="Times New Roman" w:cs="Times New Roman"/>
        </w:rPr>
        <w:t xml:space="preserve">La formation Excel a porté sur l’environnement Excel, </w:t>
      </w:r>
      <w:r w:rsidR="00A912FC">
        <w:rPr>
          <w:rFonts w:ascii="Times New Roman" w:hAnsi="Times New Roman" w:cs="Times New Roman"/>
        </w:rPr>
        <w:t>les fonctions disponibles</w:t>
      </w:r>
      <w:r>
        <w:rPr>
          <w:rFonts w:ascii="Times New Roman" w:hAnsi="Times New Roman" w:cs="Times New Roman"/>
        </w:rPr>
        <w:t xml:space="preserve"> dans Excel, les tableaux croisés dynamiques, les graphiques et des raccourcies clavier et des astuces pouvant aider à gagner du temps dans le traitement de données sur Excel.</w:t>
      </w:r>
    </w:p>
    <w:p w:rsidR="00375954" w:rsidRPr="009E6D75" w:rsidRDefault="006C03F2" w:rsidP="009E6D75">
      <w:pPr>
        <w:spacing w:line="360" w:lineRule="auto"/>
        <w:ind w:firstLine="708"/>
        <w:jc w:val="both"/>
        <w:rPr>
          <w:rFonts w:ascii="Times New Roman" w:hAnsi="Times New Roman" w:cs="Times New Roman"/>
        </w:rPr>
      </w:pPr>
      <w:r w:rsidRPr="009E6D75">
        <w:rPr>
          <w:rFonts w:ascii="Times New Roman" w:hAnsi="Times New Roman" w:cs="Times New Roman"/>
        </w:rPr>
        <w:t xml:space="preserve">La formation sur Excel </w:t>
      </w:r>
      <w:r w:rsidR="00895582" w:rsidRPr="009E6D75">
        <w:rPr>
          <w:rFonts w:ascii="Times New Roman" w:hAnsi="Times New Roman" w:cs="Times New Roman"/>
        </w:rPr>
        <w:t>a porté d’abord sur l’environnement Excel. La configuration d’un classeur, d’une feuille Excel a été expliquée. Les différentes barres</w:t>
      </w:r>
      <w:r w:rsidR="00D94337">
        <w:rPr>
          <w:rFonts w:ascii="Times New Roman" w:hAnsi="Times New Roman" w:cs="Times New Roman"/>
        </w:rPr>
        <w:t xml:space="preserve"> </w:t>
      </w:r>
      <w:r w:rsidR="00895582" w:rsidRPr="009E6D75">
        <w:rPr>
          <w:rFonts w:ascii="Times New Roman" w:hAnsi="Times New Roman" w:cs="Times New Roman"/>
        </w:rPr>
        <w:t xml:space="preserve">(barre de menu, barres d’état, barre des titres, barre des formule) </w:t>
      </w:r>
      <w:r w:rsidR="00D94337">
        <w:rPr>
          <w:rFonts w:ascii="Times New Roman" w:hAnsi="Times New Roman" w:cs="Times New Roman"/>
        </w:rPr>
        <w:t>et leur fonction</w:t>
      </w:r>
      <w:r w:rsidR="00D94337" w:rsidRPr="009E6D75">
        <w:rPr>
          <w:rFonts w:ascii="Times New Roman" w:hAnsi="Times New Roman" w:cs="Times New Roman"/>
        </w:rPr>
        <w:t xml:space="preserve"> </w:t>
      </w:r>
      <w:r w:rsidR="00895582" w:rsidRPr="009E6D75">
        <w:rPr>
          <w:rFonts w:ascii="Times New Roman" w:hAnsi="Times New Roman" w:cs="Times New Roman"/>
        </w:rPr>
        <w:t xml:space="preserve">ont été </w:t>
      </w:r>
      <w:r w:rsidR="00D94337">
        <w:rPr>
          <w:rFonts w:ascii="Times New Roman" w:hAnsi="Times New Roman" w:cs="Times New Roman"/>
        </w:rPr>
        <w:t>montrée</w:t>
      </w:r>
      <w:r w:rsidR="00895582" w:rsidRPr="009E6D75">
        <w:rPr>
          <w:rFonts w:ascii="Times New Roman" w:hAnsi="Times New Roman" w:cs="Times New Roman"/>
        </w:rPr>
        <w:t xml:space="preserve">. Le contenu de chaque élément de la barre de menu a été expliqué. </w:t>
      </w:r>
    </w:p>
    <w:p w:rsidR="00895582" w:rsidRPr="009E6D75" w:rsidRDefault="00895582" w:rsidP="009E6D75">
      <w:pPr>
        <w:spacing w:line="360" w:lineRule="auto"/>
        <w:ind w:firstLine="708"/>
        <w:jc w:val="both"/>
        <w:rPr>
          <w:rFonts w:ascii="Times New Roman" w:hAnsi="Times New Roman" w:cs="Times New Roman"/>
        </w:rPr>
      </w:pPr>
      <w:r w:rsidRPr="009E6D75">
        <w:rPr>
          <w:rFonts w:ascii="Times New Roman" w:hAnsi="Times New Roman" w:cs="Times New Roman"/>
        </w:rPr>
        <w:t>Ensuite les différentes extensions d’un fichier Excel ont été présentées. Puis des raccourcis pour se déplacer dans une feuille Excel ont été expliqués.</w:t>
      </w:r>
      <w:r w:rsidR="0087456C" w:rsidRPr="009E6D75">
        <w:rPr>
          <w:rFonts w:ascii="Times New Roman" w:hAnsi="Times New Roman" w:cs="Times New Roman"/>
        </w:rPr>
        <w:t xml:space="preserve"> La nature du contenu dans les cellules (numérique, texte) a été expliquée. </w:t>
      </w:r>
    </w:p>
    <w:p w:rsidR="00375954" w:rsidRPr="009E6D75" w:rsidRDefault="00D94337" w:rsidP="009E6D75">
      <w:pPr>
        <w:spacing w:line="360" w:lineRule="auto"/>
        <w:ind w:firstLine="708"/>
        <w:jc w:val="both"/>
        <w:rPr>
          <w:rFonts w:ascii="Times New Roman" w:hAnsi="Times New Roman" w:cs="Times New Roman"/>
        </w:rPr>
      </w:pPr>
      <w:r>
        <w:rPr>
          <w:rFonts w:ascii="Times New Roman" w:hAnsi="Times New Roman" w:cs="Times New Roman"/>
        </w:rPr>
        <w:t xml:space="preserve">Les formateurs ont expliqué ce que </w:t>
      </w:r>
      <w:r w:rsidR="00734691">
        <w:rPr>
          <w:rFonts w:ascii="Times New Roman" w:hAnsi="Times New Roman" w:cs="Times New Roman"/>
        </w:rPr>
        <w:t>c’est</w:t>
      </w:r>
      <w:r>
        <w:rPr>
          <w:rFonts w:ascii="Times New Roman" w:hAnsi="Times New Roman" w:cs="Times New Roman"/>
        </w:rPr>
        <w:t xml:space="preserve"> qu’une cellule, et comment </w:t>
      </w:r>
      <w:r w:rsidR="001E005D" w:rsidRPr="009E6D75">
        <w:rPr>
          <w:rFonts w:ascii="Times New Roman" w:hAnsi="Times New Roman" w:cs="Times New Roman"/>
        </w:rPr>
        <w:t xml:space="preserve">écriture </w:t>
      </w:r>
      <w:r>
        <w:rPr>
          <w:rFonts w:ascii="Times New Roman" w:hAnsi="Times New Roman" w:cs="Times New Roman"/>
        </w:rPr>
        <w:t>l’</w:t>
      </w:r>
      <w:r w:rsidR="001E005D" w:rsidRPr="009E6D75">
        <w:rPr>
          <w:rFonts w:ascii="Times New Roman" w:hAnsi="Times New Roman" w:cs="Times New Roman"/>
        </w:rPr>
        <w:t>adresse d</w:t>
      </w:r>
      <w:r>
        <w:rPr>
          <w:rFonts w:ascii="Times New Roman" w:hAnsi="Times New Roman" w:cs="Times New Roman"/>
        </w:rPr>
        <w:t>’un</w:t>
      </w:r>
      <w:r w:rsidR="001E005D" w:rsidRPr="009E6D75">
        <w:rPr>
          <w:rFonts w:ascii="Times New Roman" w:hAnsi="Times New Roman" w:cs="Times New Roman"/>
        </w:rPr>
        <w:t>e cellule. A ce propos, l’adresse relative a été différenciée de l’adresse absolue. L’adresse d’une plage a</w:t>
      </w:r>
      <w:r w:rsidR="00AE2C93" w:rsidRPr="009E6D75">
        <w:rPr>
          <w:rFonts w:ascii="Times New Roman" w:hAnsi="Times New Roman" w:cs="Times New Roman"/>
        </w:rPr>
        <w:t xml:space="preserve">insi que la sélection de cellules contiguës ou non contiguës ont été montrées. </w:t>
      </w:r>
    </w:p>
    <w:p w:rsidR="0087456C" w:rsidRPr="009E6D75" w:rsidRDefault="00AE2C93" w:rsidP="009E6D75">
      <w:pPr>
        <w:spacing w:line="360" w:lineRule="auto"/>
        <w:ind w:firstLine="708"/>
        <w:jc w:val="both"/>
        <w:rPr>
          <w:rFonts w:ascii="Times New Roman" w:hAnsi="Times New Roman" w:cs="Times New Roman"/>
        </w:rPr>
      </w:pPr>
      <w:r w:rsidRPr="009E6D75">
        <w:rPr>
          <w:rFonts w:ascii="Times New Roman" w:hAnsi="Times New Roman" w:cs="Times New Roman"/>
        </w:rPr>
        <w:t>S’agi</w:t>
      </w:r>
      <w:r w:rsidR="009E6D75">
        <w:rPr>
          <w:rFonts w:ascii="Times New Roman" w:hAnsi="Times New Roman" w:cs="Times New Roman"/>
        </w:rPr>
        <w:t>s</w:t>
      </w:r>
      <w:r w:rsidRPr="009E6D75">
        <w:rPr>
          <w:rFonts w:ascii="Times New Roman" w:hAnsi="Times New Roman" w:cs="Times New Roman"/>
        </w:rPr>
        <w:t xml:space="preserve">sant des tableaux, le tableau croisé dynamique a été </w:t>
      </w:r>
      <w:r w:rsidR="00D94337">
        <w:rPr>
          <w:rFonts w:ascii="Times New Roman" w:hAnsi="Times New Roman" w:cs="Times New Roman"/>
        </w:rPr>
        <w:t>l’outil principal</w:t>
      </w:r>
      <w:r w:rsidRPr="009E6D75">
        <w:rPr>
          <w:rFonts w:ascii="Times New Roman" w:hAnsi="Times New Roman" w:cs="Times New Roman"/>
        </w:rPr>
        <w:t xml:space="preserve"> pour </w:t>
      </w:r>
      <w:r w:rsidR="005873BF" w:rsidRPr="009E6D75">
        <w:rPr>
          <w:rFonts w:ascii="Times New Roman" w:hAnsi="Times New Roman" w:cs="Times New Roman"/>
        </w:rPr>
        <w:t>faciliter</w:t>
      </w:r>
      <w:r w:rsidRPr="009E6D75">
        <w:rPr>
          <w:rFonts w:ascii="Times New Roman" w:hAnsi="Times New Roman" w:cs="Times New Roman"/>
        </w:rPr>
        <w:t xml:space="preserve"> leur construction. Il s’est agi de montrer comment construire un tableau simple, un tab</w:t>
      </w:r>
      <w:r w:rsidR="00D94337">
        <w:rPr>
          <w:rFonts w:ascii="Times New Roman" w:hAnsi="Times New Roman" w:cs="Times New Roman"/>
        </w:rPr>
        <w:t xml:space="preserve">leau croisé avec deux variable et </w:t>
      </w:r>
      <w:r w:rsidRPr="009E6D75">
        <w:rPr>
          <w:rFonts w:ascii="Times New Roman" w:hAnsi="Times New Roman" w:cs="Times New Roman"/>
        </w:rPr>
        <w:t xml:space="preserve">le changement de statistique (maximum, minimum, somme, nombre, etc.).  Ensuite la mise en forme du tableau avec des traits sur les bordures, la couleur des bordures, la fusion de cellule, la taille de la police ont fait </w:t>
      </w:r>
      <w:r w:rsidR="005873BF" w:rsidRPr="009E6D75">
        <w:rPr>
          <w:rFonts w:ascii="Times New Roman" w:hAnsi="Times New Roman" w:cs="Times New Roman"/>
        </w:rPr>
        <w:t>l’objet d’une attention particulière. Enfin la copie du tableau dans Word a été montrée.</w:t>
      </w:r>
    </w:p>
    <w:p w:rsidR="0087456C" w:rsidRPr="009E6D75" w:rsidRDefault="00D94337" w:rsidP="009E6D75">
      <w:pPr>
        <w:spacing w:line="360" w:lineRule="auto"/>
        <w:ind w:firstLine="708"/>
        <w:jc w:val="both"/>
        <w:rPr>
          <w:rFonts w:ascii="Times New Roman" w:hAnsi="Times New Roman" w:cs="Times New Roman"/>
        </w:rPr>
      </w:pPr>
      <w:r>
        <w:rPr>
          <w:rFonts w:ascii="Times New Roman" w:hAnsi="Times New Roman" w:cs="Times New Roman"/>
        </w:rPr>
        <w:t>La</w:t>
      </w:r>
      <w:r w:rsidR="005873BF" w:rsidRPr="009E6D75">
        <w:rPr>
          <w:rFonts w:ascii="Times New Roman" w:hAnsi="Times New Roman" w:cs="Times New Roman"/>
        </w:rPr>
        <w:t xml:space="preserve"> formation a aussi insisté sur la sélection de données dans une base de données à l’aide de la fonction filtre. Le filtre peut se faire une ou plusieurs colonnes. La fonction tris a été également expliquée. Plusieurs niveaux de tris ont été définis prenant en compte le contenu de la cellule, la couleur du contenu etc. </w:t>
      </w:r>
      <w:proofErr w:type="gramStart"/>
      <w:r w:rsidR="005873BF" w:rsidRPr="009E6D75">
        <w:rPr>
          <w:rFonts w:ascii="Times New Roman" w:hAnsi="Times New Roman" w:cs="Times New Roman"/>
        </w:rPr>
        <w:t>Le tris</w:t>
      </w:r>
      <w:proofErr w:type="gramEnd"/>
      <w:r w:rsidR="005873BF" w:rsidRPr="009E6D75">
        <w:rPr>
          <w:rFonts w:ascii="Times New Roman" w:hAnsi="Times New Roman" w:cs="Times New Roman"/>
        </w:rPr>
        <w:t xml:space="preserve"> peut se faire sur un intervalle de valeurs, a-t-on expliqué.</w:t>
      </w:r>
    </w:p>
    <w:p w:rsidR="00C3448F" w:rsidRPr="009E6D75" w:rsidRDefault="002D4C40" w:rsidP="009E6D75">
      <w:pPr>
        <w:spacing w:line="360" w:lineRule="auto"/>
        <w:ind w:firstLine="708"/>
        <w:jc w:val="both"/>
        <w:rPr>
          <w:rFonts w:ascii="Times New Roman" w:hAnsi="Times New Roman" w:cs="Times New Roman"/>
        </w:rPr>
      </w:pPr>
      <w:r w:rsidRPr="009E6D75">
        <w:rPr>
          <w:rFonts w:ascii="Times New Roman" w:hAnsi="Times New Roman" w:cs="Times New Roman"/>
        </w:rPr>
        <w:t xml:space="preserve">La formation a </w:t>
      </w:r>
      <w:r w:rsidR="00D94337">
        <w:rPr>
          <w:rFonts w:ascii="Times New Roman" w:hAnsi="Times New Roman" w:cs="Times New Roman"/>
        </w:rPr>
        <w:t xml:space="preserve">également </w:t>
      </w:r>
      <w:r w:rsidRPr="009E6D75">
        <w:rPr>
          <w:rFonts w:ascii="Times New Roman" w:hAnsi="Times New Roman" w:cs="Times New Roman"/>
        </w:rPr>
        <w:t>expliqué comment utiliser une série de fonctions. L’aide de Excel pouvant aider à comprendre les fonctions a été montrée. Les fonctions qui ont fait l’objet d’explicatio</w:t>
      </w:r>
      <w:r w:rsidR="009E6D75">
        <w:rPr>
          <w:rFonts w:ascii="Times New Roman" w:hAnsi="Times New Roman" w:cs="Times New Roman"/>
        </w:rPr>
        <w:t>n</w:t>
      </w:r>
      <w:r w:rsidR="00D94337">
        <w:rPr>
          <w:rFonts w:ascii="Times New Roman" w:hAnsi="Times New Roman" w:cs="Times New Roman"/>
        </w:rPr>
        <w:t>s</w:t>
      </w:r>
      <w:r w:rsidR="009E6D75">
        <w:rPr>
          <w:rFonts w:ascii="Times New Roman" w:hAnsi="Times New Roman" w:cs="Times New Roman"/>
        </w:rPr>
        <w:t xml:space="preserve"> </w:t>
      </w:r>
      <w:r w:rsidR="00D94337">
        <w:rPr>
          <w:rFonts w:ascii="Times New Roman" w:hAnsi="Times New Roman" w:cs="Times New Roman"/>
        </w:rPr>
        <w:t>et</w:t>
      </w:r>
      <w:r w:rsidR="009E6D75">
        <w:rPr>
          <w:rFonts w:ascii="Times New Roman" w:hAnsi="Times New Roman" w:cs="Times New Roman"/>
        </w:rPr>
        <w:t xml:space="preserve"> d’exercice</w:t>
      </w:r>
      <w:r w:rsidR="00D94337">
        <w:rPr>
          <w:rFonts w:ascii="Times New Roman" w:hAnsi="Times New Roman" w:cs="Times New Roman"/>
        </w:rPr>
        <w:t>s</w:t>
      </w:r>
      <w:r w:rsidR="009E6D75">
        <w:rPr>
          <w:rFonts w:ascii="Times New Roman" w:hAnsi="Times New Roman" w:cs="Times New Roman"/>
        </w:rPr>
        <w:t xml:space="preserve"> pratique</w:t>
      </w:r>
      <w:r w:rsidR="00D94337">
        <w:rPr>
          <w:rFonts w:ascii="Times New Roman" w:hAnsi="Times New Roman" w:cs="Times New Roman"/>
        </w:rPr>
        <w:t>s</w:t>
      </w:r>
      <w:r w:rsidR="009E6D75">
        <w:rPr>
          <w:rFonts w:ascii="Times New Roman" w:hAnsi="Times New Roman" w:cs="Times New Roman"/>
        </w:rPr>
        <w:t xml:space="preserve"> </w:t>
      </w:r>
      <w:proofErr w:type="gramStart"/>
      <w:r w:rsidR="009E6D75">
        <w:rPr>
          <w:rFonts w:ascii="Times New Roman" w:hAnsi="Times New Roman" w:cs="Times New Roman"/>
        </w:rPr>
        <w:t xml:space="preserve">sont </w:t>
      </w:r>
      <w:r w:rsidRPr="009E6D75">
        <w:rPr>
          <w:rFonts w:ascii="Times New Roman" w:hAnsi="Times New Roman" w:cs="Times New Roman"/>
        </w:rPr>
        <w:t xml:space="preserve"> </w:t>
      </w:r>
      <w:r w:rsidR="009E6D75">
        <w:rPr>
          <w:rFonts w:ascii="Times New Roman" w:hAnsi="Times New Roman" w:cs="Times New Roman"/>
        </w:rPr>
        <w:t>«</w:t>
      </w:r>
      <w:proofErr w:type="gramEnd"/>
      <w:r w:rsidR="009E6D75">
        <w:rPr>
          <w:rFonts w:ascii="Times New Roman" w:hAnsi="Times New Roman" w:cs="Times New Roman"/>
        </w:rPr>
        <w:t> </w:t>
      </w:r>
      <w:r w:rsidRPr="009E6D75">
        <w:rPr>
          <w:rFonts w:ascii="Times New Roman" w:hAnsi="Times New Roman" w:cs="Times New Roman"/>
        </w:rPr>
        <w:t>somme</w:t>
      </w:r>
      <w:r w:rsidR="009E6D75">
        <w:rPr>
          <w:rFonts w:ascii="Times New Roman" w:hAnsi="Times New Roman" w:cs="Times New Roman"/>
        </w:rPr>
        <w:t> »</w:t>
      </w:r>
      <w:r w:rsidRPr="009E6D75">
        <w:rPr>
          <w:rFonts w:ascii="Times New Roman" w:hAnsi="Times New Roman" w:cs="Times New Roman"/>
        </w:rPr>
        <w:t xml:space="preserve">, </w:t>
      </w:r>
      <w:r w:rsidR="009E6D75">
        <w:rPr>
          <w:rFonts w:ascii="Times New Roman" w:hAnsi="Times New Roman" w:cs="Times New Roman"/>
        </w:rPr>
        <w:t>« </w:t>
      </w:r>
      <w:r w:rsidRPr="009E6D75">
        <w:rPr>
          <w:rFonts w:ascii="Times New Roman" w:hAnsi="Times New Roman" w:cs="Times New Roman"/>
        </w:rPr>
        <w:t>alea</w:t>
      </w:r>
      <w:r w:rsidR="009E6D75">
        <w:rPr>
          <w:rFonts w:ascii="Times New Roman" w:hAnsi="Times New Roman" w:cs="Times New Roman"/>
        </w:rPr>
        <w:t> »</w:t>
      </w:r>
      <w:r w:rsidRPr="009E6D75">
        <w:rPr>
          <w:rFonts w:ascii="Times New Roman" w:hAnsi="Times New Roman" w:cs="Times New Roman"/>
        </w:rPr>
        <w:t xml:space="preserve">, </w:t>
      </w:r>
      <w:r w:rsidR="009E6D75">
        <w:rPr>
          <w:rFonts w:ascii="Times New Roman" w:hAnsi="Times New Roman" w:cs="Times New Roman"/>
        </w:rPr>
        <w:t>« </w:t>
      </w:r>
      <w:proofErr w:type="spellStart"/>
      <w:r w:rsidRPr="009E6D75">
        <w:rPr>
          <w:rFonts w:ascii="Times New Roman" w:hAnsi="Times New Roman" w:cs="Times New Roman"/>
        </w:rPr>
        <w:t>alea.borne</w:t>
      </w:r>
      <w:proofErr w:type="spellEnd"/>
      <w:r w:rsidR="009E6D75">
        <w:rPr>
          <w:rFonts w:ascii="Times New Roman" w:hAnsi="Times New Roman" w:cs="Times New Roman"/>
        </w:rPr>
        <w:t xml:space="preserve"> »,  « somme.si », « nb », </w:t>
      </w:r>
      <w:r w:rsidR="00D94337">
        <w:rPr>
          <w:rFonts w:ascii="Times New Roman" w:hAnsi="Times New Roman" w:cs="Times New Roman"/>
        </w:rPr>
        <w:t xml:space="preserve">« nb.si », </w:t>
      </w:r>
      <w:r w:rsidR="009E6D75">
        <w:rPr>
          <w:rFonts w:ascii="Times New Roman" w:hAnsi="Times New Roman" w:cs="Times New Roman"/>
        </w:rPr>
        <w:t>« </w:t>
      </w:r>
      <w:proofErr w:type="spellStart"/>
      <w:r w:rsidR="009E6D75">
        <w:rPr>
          <w:rFonts w:ascii="Times New Roman" w:hAnsi="Times New Roman" w:cs="Times New Roman"/>
        </w:rPr>
        <w:t>nb</w:t>
      </w:r>
      <w:r w:rsidRPr="009E6D75">
        <w:rPr>
          <w:rFonts w:ascii="Times New Roman" w:hAnsi="Times New Roman" w:cs="Times New Roman"/>
        </w:rPr>
        <w:t>val</w:t>
      </w:r>
      <w:proofErr w:type="spellEnd"/>
      <w:r w:rsidR="009E6D75">
        <w:rPr>
          <w:rFonts w:ascii="Times New Roman" w:hAnsi="Times New Roman" w:cs="Times New Roman"/>
        </w:rPr>
        <w:t> »</w:t>
      </w:r>
      <w:r w:rsidR="00D94337">
        <w:rPr>
          <w:rFonts w:ascii="Times New Roman" w:hAnsi="Times New Roman" w:cs="Times New Roman"/>
        </w:rPr>
        <w:t xml:space="preserve"> et « recherche verticale »</w:t>
      </w:r>
      <w:r w:rsidRPr="009E6D75">
        <w:rPr>
          <w:rFonts w:ascii="Times New Roman" w:hAnsi="Times New Roman" w:cs="Times New Roman"/>
        </w:rPr>
        <w:t>. Chacune de</w:t>
      </w:r>
      <w:r w:rsidR="00D94337">
        <w:rPr>
          <w:rFonts w:ascii="Times New Roman" w:hAnsi="Times New Roman" w:cs="Times New Roman"/>
        </w:rPr>
        <w:t xml:space="preserve"> ce</w:t>
      </w:r>
      <w:r w:rsidRPr="009E6D75">
        <w:rPr>
          <w:rFonts w:ascii="Times New Roman" w:hAnsi="Times New Roman" w:cs="Times New Roman"/>
        </w:rPr>
        <w:t>s fonctions a été expliquée en détail et chaque participant l’</w:t>
      </w:r>
      <w:r w:rsidR="00D94337">
        <w:rPr>
          <w:rFonts w:ascii="Times New Roman" w:hAnsi="Times New Roman" w:cs="Times New Roman"/>
        </w:rPr>
        <w:t xml:space="preserve">a </w:t>
      </w:r>
      <w:r w:rsidRPr="009E6D75">
        <w:rPr>
          <w:rFonts w:ascii="Times New Roman" w:hAnsi="Times New Roman" w:cs="Times New Roman"/>
        </w:rPr>
        <w:t>appli</w:t>
      </w:r>
      <w:r w:rsidR="00D94337">
        <w:rPr>
          <w:rFonts w:ascii="Times New Roman" w:hAnsi="Times New Roman" w:cs="Times New Roman"/>
        </w:rPr>
        <w:t>quée</w:t>
      </w:r>
      <w:r w:rsidRPr="009E6D75">
        <w:rPr>
          <w:rFonts w:ascii="Times New Roman" w:hAnsi="Times New Roman" w:cs="Times New Roman"/>
        </w:rPr>
        <w:t xml:space="preserve"> à un cas concret. Un des participants a trouvé son bonheur dans la fonction nb.si qui lui a permis de résoudre une difficulté il n’arrivait pas à résoudre depuis près de trois ans.</w:t>
      </w:r>
    </w:p>
    <w:p w:rsidR="002D4C40" w:rsidRPr="009E6D75" w:rsidRDefault="002D4C40" w:rsidP="009E6D75">
      <w:pPr>
        <w:spacing w:line="360" w:lineRule="auto"/>
        <w:jc w:val="both"/>
        <w:rPr>
          <w:rFonts w:ascii="Times New Roman" w:hAnsi="Times New Roman" w:cs="Times New Roman"/>
        </w:rPr>
      </w:pPr>
    </w:p>
    <w:p w:rsidR="0087456C" w:rsidRPr="009E6D75" w:rsidRDefault="002D4C40" w:rsidP="009E6D75">
      <w:pPr>
        <w:spacing w:line="360" w:lineRule="auto"/>
        <w:ind w:firstLine="708"/>
        <w:jc w:val="both"/>
        <w:rPr>
          <w:rFonts w:ascii="Times New Roman" w:hAnsi="Times New Roman" w:cs="Times New Roman"/>
        </w:rPr>
      </w:pPr>
      <w:r w:rsidRPr="009E6D75">
        <w:rPr>
          <w:rFonts w:ascii="Times New Roman" w:hAnsi="Times New Roman" w:cs="Times New Roman"/>
        </w:rPr>
        <w:t xml:space="preserve">Concernant les graphiques, la liste des graphiques disponibles sur Excel a été montré et les conditions d’utilisation de chaque </w:t>
      </w:r>
      <w:r w:rsidR="00946D14" w:rsidRPr="009E6D75">
        <w:rPr>
          <w:rFonts w:ascii="Times New Roman" w:hAnsi="Times New Roman" w:cs="Times New Roman"/>
        </w:rPr>
        <w:t>graphique expliqué</w:t>
      </w:r>
      <w:r w:rsidRPr="009E6D75">
        <w:rPr>
          <w:rFonts w:ascii="Times New Roman" w:hAnsi="Times New Roman" w:cs="Times New Roman"/>
        </w:rPr>
        <w:t xml:space="preserve">. Puis, l’accent a été mis sur </w:t>
      </w:r>
      <w:r w:rsidR="00946D14">
        <w:rPr>
          <w:rFonts w:ascii="Times New Roman" w:hAnsi="Times New Roman" w:cs="Times New Roman"/>
        </w:rPr>
        <w:lastRenderedPageBreak/>
        <w:t xml:space="preserve">l’histogramme et </w:t>
      </w:r>
      <w:bookmarkStart w:id="0" w:name="_GoBack"/>
      <w:bookmarkEnd w:id="0"/>
      <w:r w:rsidR="00946D14">
        <w:rPr>
          <w:rFonts w:ascii="Times New Roman" w:hAnsi="Times New Roman" w:cs="Times New Roman"/>
        </w:rPr>
        <w:t>les camemberts</w:t>
      </w:r>
      <w:r w:rsidRPr="009E6D75">
        <w:rPr>
          <w:rFonts w:ascii="Times New Roman" w:hAnsi="Times New Roman" w:cs="Times New Roman"/>
        </w:rPr>
        <w:t>. Pour chaque type de graphique, les détails sur la mise en</w:t>
      </w:r>
      <w:r w:rsidR="00D94337">
        <w:rPr>
          <w:rFonts w:ascii="Times New Roman" w:hAnsi="Times New Roman" w:cs="Times New Roman"/>
        </w:rPr>
        <w:t xml:space="preserve"> </w:t>
      </w:r>
      <w:r w:rsidRPr="009E6D75">
        <w:rPr>
          <w:rFonts w:ascii="Times New Roman" w:hAnsi="Times New Roman" w:cs="Times New Roman"/>
        </w:rPr>
        <w:t xml:space="preserve">forme du graphique allant du titre des axes, la couleur du </w:t>
      </w:r>
      <w:r w:rsidR="00946D14" w:rsidRPr="009E6D75">
        <w:rPr>
          <w:rFonts w:ascii="Times New Roman" w:hAnsi="Times New Roman" w:cs="Times New Roman"/>
        </w:rPr>
        <w:t>graphique</w:t>
      </w:r>
      <w:r w:rsidRPr="009E6D75">
        <w:rPr>
          <w:rFonts w:ascii="Times New Roman" w:hAnsi="Times New Roman" w:cs="Times New Roman"/>
        </w:rPr>
        <w:t xml:space="preserve"> les bordures du cadre du graphique, ainsi que la position des libellés ont été </w:t>
      </w:r>
      <w:r w:rsidR="00D94337">
        <w:rPr>
          <w:rFonts w:ascii="Times New Roman" w:hAnsi="Times New Roman" w:cs="Times New Roman"/>
        </w:rPr>
        <w:t>démontré</w:t>
      </w:r>
      <w:r w:rsidRPr="009E6D75">
        <w:rPr>
          <w:rFonts w:ascii="Times New Roman" w:hAnsi="Times New Roman" w:cs="Times New Roman"/>
        </w:rPr>
        <w:t>.</w:t>
      </w:r>
      <w:r w:rsidR="009E6D75" w:rsidRPr="009E6D75">
        <w:rPr>
          <w:rFonts w:ascii="Times New Roman" w:hAnsi="Times New Roman" w:cs="Times New Roman"/>
        </w:rPr>
        <w:t xml:space="preserve"> Pour</w:t>
      </w:r>
      <w:r w:rsidR="00D94337">
        <w:rPr>
          <w:rFonts w:ascii="Times New Roman" w:hAnsi="Times New Roman" w:cs="Times New Roman"/>
        </w:rPr>
        <w:t xml:space="preserve"> l’</w:t>
      </w:r>
      <w:r w:rsidR="009E6D75" w:rsidRPr="009E6D75">
        <w:rPr>
          <w:rFonts w:ascii="Times New Roman" w:hAnsi="Times New Roman" w:cs="Times New Roman"/>
        </w:rPr>
        <w:t>histogramme, l’association de plusieurs séries dans le même graphique a été expliquée.</w:t>
      </w:r>
    </w:p>
    <w:p w:rsidR="009E6D75" w:rsidRPr="009E6D75" w:rsidRDefault="009E6D75" w:rsidP="009E6D75">
      <w:pPr>
        <w:spacing w:line="360" w:lineRule="auto"/>
        <w:ind w:firstLine="708"/>
        <w:jc w:val="both"/>
        <w:rPr>
          <w:rFonts w:ascii="Times New Roman" w:hAnsi="Times New Roman" w:cs="Times New Roman"/>
        </w:rPr>
      </w:pPr>
      <w:r w:rsidRPr="009E6D75">
        <w:rPr>
          <w:rFonts w:ascii="Times New Roman" w:hAnsi="Times New Roman" w:cs="Times New Roman"/>
        </w:rPr>
        <w:t xml:space="preserve">D’autres astuces relatives à la suppression des doublons et à la validation des données ont été expliqués. Des raccourcies claviers standards tels copier, coller, supprimer, annuler, répéter, le code clavier des signes « &lt; » et « &gt; » ont fait l’objet d’explications. </w:t>
      </w:r>
    </w:p>
    <w:p w:rsidR="00636CEC" w:rsidRPr="009E6D75" w:rsidRDefault="00636CEC" w:rsidP="009E6D75">
      <w:pPr>
        <w:spacing w:line="360" w:lineRule="auto"/>
        <w:rPr>
          <w:rFonts w:ascii="Times New Roman" w:hAnsi="Times New Roman" w:cs="Times New Roman"/>
        </w:rPr>
      </w:pPr>
    </w:p>
    <w:p w:rsidR="00636CEC" w:rsidRPr="009E6D75" w:rsidRDefault="00636CEC" w:rsidP="009E6D75">
      <w:pPr>
        <w:spacing w:line="360" w:lineRule="auto"/>
        <w:rPr>
          <w:rFonts w:ascii="Times New Roman" w:hAnsi="Times New Roman" w:cs="Times New Roman"/>
        </w:rPr>
      </w:pPr>
    </w:p>
    <w:p w:rsidR="00636CEC" w:rsidRPr="009E6D75" w:rsidRDefault="00636CEC" w:rsidP="009E6D75">
      <w:pPr>
        <w:spacing w:line="360" w:lineRule="auto"/>
        <w:rPr>
          <w:rFonts w:ascii="Times New Roman" w:hAnsi="Times New Roman" w:cs="Times New Roman"/>
        </w:rPr>
      </w:pPr>
    </w:p>
    <w:sectPr w:rsidR="00636CEC" w:rsidRPr="009E6D75" w:rsidSect="001B146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mailMerge>
    <w:mainDocumentType w:val="mailingLabels"/>
    <w:dataType w:val="textFile"/>
    <w:activeRecord w:val="-1"/>
  </w:mailMerg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1AD"/>
    <w:rsid w:val="001B1461"/>
    <w:rsid w:val="001E005D"/>
    <w:rsid w:val="002D4C40"/>
    <w:rsid w:val="00375954"/>
    <w:rsid w:val="003B71AD"/>
    <w:rsid w:val="005873BF"/>
    <w:rsid w:val="00636CEC"/>
    <w:rsid w:val="006C03F2"/>
    <w:rsid w:val="00734691"/>
    <w:rsid w:val="0087456C"/>
    <w:rsid w:val="00895582"/>
    <w:rsid w:val="00946D14"/>
    <w:rsid w:val="009E6D75"/>
    <w:rsid w:val="00A912FC"/>
    <w:rsid w:val="00AE2C93"/>
    <w:rsid w:val="00C3448F"/>
    <w:rsid w:val="00D9433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3B532"/>
  <w15:chartTrackingRefBased/>
  <w15:docId w15:val="{D02C1B91-80BA-3443-B6E5-426EECD11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522</Words>
  <Characters>2876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Microsoft Office</dc:creator>
  <cp:keywords/>
  <dc:description/>
  <cp:lastModifiedBy>Hp</cp:lastModifiedBy>
  <cp:revision>4</cp:revision>
  <dcterms:created xsi:type="dcterms:W3CDTF">2018-03-24T19:21:00Z</dcterms:created>
  <dcterms:modified xsi:type="dcterms:W3CDTF">2018-03-26T16:25:00Z</dcterms:modified>
</cp:coreProperties>
</file>