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8F600" w14:textId="77777777" w:rsidR="00183F19" w:rsidRDefault="00000000">
      <w:pPr>
        <w:pStyle w:val="Title"/>
      </w:pPr>
      <w:r>
        <w:t>Mapping food system institutions and policies in Niger</w:t>
      </w:r>
    </w:p>
    <w:p w14:paraId="34123E82" w14:textId="77777777" w:rsidR="00183F19" w:rsidRDefault="00000000">
      <w:pPr>
        <w:pStyle w:val="Author"/>
      </w:pPr>
      <w:r>
        <w:t>Hema Aboubacar &amp; Srivastava Nandita</w:t>
      </w:r>
    </w:p>
    <w:p w14:paraId="3AF4D945" w14:textId="77777777" w:rsidR="00183F19" w:rsidRDefault="00000000">
      <w:pPr>
        <w:pStyle w:val="Date"/>
      </w:pPr>
      <w:r>
        <w:t>29 March 2024</w:t>
      </w:r>
    </w:p>
    <w:p w14:paraId="5E3FEFF3" w14:textId="77777777" w:rsidR="009F32B6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 w:rsidR="009F32B6">
        <w:fldChar w:fldCharType="separate"/>
      </w:r>
      <w:hyperlink w:anchor="_Toc162618933" w:history="1">
        <w:r w:rsidR="009F32B6" w:rsidRPr="00B0786C">
          <w:rPr>
            <w:rStyle w:val="Hyperlink"/>
            <w:noProof/>
          </w:rPr>
          <w:t>1.</w:t>
        </w:r>
        <w:r w:rsidR="009F32B6">
          <w:rPr>
            <w:noProof/>
          </w:rPr>
          <w:tab/>
        </w:r>
        <w:r w:rsidR="009F32B6" w:rsidRPr="00B0786C">
          <w:rPr>
            <w:rStyle w:val="Hyperlink"/>
            <w:noProof/>
          </w:rPr>
          <w:t>Organizational capacity</w:t>
        </w:r>
        <w:r w:rsidR="009F32B6">
          <w:rPr>
            <w:noProof/>
            <w:webHidden/>
          </w:rPr>
          <w:tab/>
        </w:r>
        <w:r w:rsidR="009F32B6">
          <w:rPr>
            <w:noProof/>
            <w:webHidden/>
          </w:rPr>
          <w:fldChar w:fldCharType="begin"/>
        </w:r>
        <w:r w:rsidR="009F32B6">
          <w:rPr>
            <w:noProof/>
            <w:webHidden/>
          </w:rPr>
          <w:instrText xml:space="preserve"> PAGEREF _Toc162618933 \h </w:instrText>
        </w:r>
        <w:r w:rsidR="009F32B6">
          <w:rPr>
            <w:noProof/>
            <w:webHidden/>
          </w:rPr>
        </w:r>
        <w:r w:rsidR="009F32B6">
          <w:rPr>
            <w:noProof/>
            <w:webHidden/>
          </w:rPr>
          <w:fldChar w:fldCharType="separate"/>
        </w:r>
        <w:r w:rsidR="009F32B6">
          <w:rPr>
            <w:noProof/>
            <w:webHidden/>
          </w:rPr>
          <w:t>2</w:t>
        </w:r>
        <w:r w:rsidR="009F32B6">
          <w:rPr>
            <w:noProof/>
            <w:webHidden/>
          </w:rPr>
          <w:fldChar w:fldCharType="end"/>
        </w:r>
      </w:hyperlink>
    </w:p>
    <w:p w14:paraId="55E52CD8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4" w:history="1">
        <w:r w:rsidRPr="00B0786C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Enabling environment and organization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F64611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5" w:history="1">
        <w:r w:rsidRPr="00B0786C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ACDB9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6" w:history="1">
        <w:r w:rsidRPr="00B0786C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Strategy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2F9FD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7" w:history="1">
        <w:r w:rsidRPr="00B0786C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9D3933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8" w:history="1">
        <w:r w:rsidRPr="00B0786C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M&amp;E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A82EA5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39" w:history="1">
        <w:r w:rsidRPr="00B0786C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Strategy 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1256F9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40" w:history="1">
        <w:r w:rsidRPr="00B0786C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Institutional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C9F38A3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41" w:history="1">
        <w:r w:rsidRPr="00B0786C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Operational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4CCF89" w14:textId="77777777" w:rsidR="009F32B6" w:rsidRDefault="009F32B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8942" w:history="1">
        <w:r w:rsidRPr="00B0786C">
          <w:rPr>
            <w:rStyle w:val="Hyperlink"/>
            <w:noProof/>
          </w:rPr>
          <w:t>1.9.</w:t>
        </w:r>
        <w:r>
          <w:rPr>
            <w:noProof/>
          </w:rPr>
          <w:tab/>
        </w:r>
        <w:r w:rsidRPr="00B0786C">
          <w:rPr>
            <w:rStyle w:val="Hyperlink"/>
            <w:noProof/>
          </w:rPr>
          <w:t>Individual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C27A3C" w14:textId="77777777" w:rsidR="00183F19" w:rsidRDefault="00000000">
      <w:r>
        <w:fldChar w:fldCharType="end"/>
      </w:r>
    </w:p>
    <w:p w14:paraId="23D823DF" w14:textId="77777777" w:rsidR="00183F19" w:rsidRDefault="00000000">
      <w:r>
        <w:br w:type="page"/>
      </w:r>
    </w:p>
    <w:p w14:paraId="35E4E4D9" w14:textId="77777777" w:rsidR="00183F19" w:rsidRDefault="00183F19">
      <w:pPr>
        <w:sectPr w:rsidR="00183F19" w:rsidSect="00F95ED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92C3392" w14:textId="77777777" w:rsidR="00183F19" w:rsidRDefault="00000000">
      <w:pPr>
        <w:pStyle w:val="Heading1"/>
      </w:pPr>
      <w:bookmarkStart w:id="0" w:name="organizational-capacity"/>
      <w:bookmarkStart w:id="1" w:name="_Toc162618933"/>
      <w:r>
        <w:lastRenderedPageBreak/>
        <w:t>Organizational capacity</w:t>
      </w:r>
      <w:bookmarkEnd w:id="1"/>
    </w:p>
    <w:p w14:paraId="1FC3409B" w14:textId="77777777" w:rsidR="00183F19" w:rsidRDefault="00000000">
      <w:pPr>
        <w:pStyle w:val="Heading2"/>
      </w:pPr>
      <w:bookmarkStart w:id="2" w:name="X7174c9c88ed00c489c83a5c226103d003d10b76"/>
      <w:bookmarkStart w:id="3" w:name="_Toc162618934"/>
      <w:r>
        <w:t>Enabling environment and organization capacity</w:t>
      </w:r>
      <w:bookmarkEnd w:id="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26F85B6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489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C11D164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F9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Leadership is responsive,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inspiring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sensitive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511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BC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84A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680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32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D3A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598540EF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986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C4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59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9F8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FC0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4C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521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</w:tr>
      <w:tr w:rsidR="00183F19" w14:paraId="6107D5E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EA3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0E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D3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BFB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3D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7AF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91E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</w:tr>
      <w:tr w:rsidR="00183F19" w14:paraId="39D89C80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466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78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22B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2B6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4B6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AC5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E58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6FCF6EEC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B46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3DF536B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D48BF1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D0C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C388A91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2DD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Leaders of the policy process </w:t>
            </w:r>
            <w:proofErr w:type="spell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organisations</w:t>
            </w:r>
            <w:proofErr w:type="spell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provide appropriate strategic guidance (strategic leader, operational leader, or both)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820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15D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F9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45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0F9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D3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535A9726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A0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1E2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0B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8FC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B88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FB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6D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50%</w:t>
            </w:r>
          </w:p>
        </w:tc>
      </w:tr>
      <w:tr w:rsidR="00183F19" w14:paraId="753002B6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6D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CD7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D72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97E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93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B8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AC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</w:tr>
      <w:tr w:rsidR="00183F19" w14:paraId="02F4D5FF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EB3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800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91F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5DE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A1D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7C8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B1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</w:tr>
      <w:tr w:rsidR="00183F19" w14:paraId="07AC0187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3D08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CC34331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7CD6523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915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4F87CC0B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A8A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Vision,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mission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strategies are regularly discussed within your organization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C9A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4A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AA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02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A69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A04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72A531F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97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59C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522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9B3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AE6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7C9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171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90%</w:t>
            </w:r>
          </w:p>
        </w:tc>
      </w:tr>
      <w:tr w:rsidR="00183F19" w14:paraId="342AF1B5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CB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A3C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0C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008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394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CED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6EC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183F19" w14:paraId="0B40FC0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7AA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3B7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D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AC3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FF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F1C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2BE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3648FA3A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B051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8B46501" w14:textId="77777777" w:rsidR="00183F19" w:rsidRDefault="00000000">
      <w:r>
        <w:br w:type="page"/>
      </w:r>
    </w:p>
    <w:p w14:paraId="2B939A5A" w14:textId="77777777" w:rsidR="00183F19" w:rsidRDefault="00000000">
      <w:pPr>
        <w:pStyle w:val="Heading2"/>
      </w:pPr>
      <w:bookmarkStart w:id="4" w:name="analysis"/>
      <w:bookmarkStart w:id="5" w:name="_Toc162618935"/>
      <w:bookmarkEnd w:id="2"/>
      <w:r>
        <w:t>Analysis</w:t>
      </w:r>
      <w:bookmarkEnd w:id="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6E85EA0C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310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7330A73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C3C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There is a linked network of private, public, nonprofit, and academic researchers, which your organization is a part of, that hold each other accountable for unbiased evidence generation in your sector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4E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5B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11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0D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252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60F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0EFA29D2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970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925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6F7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F9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D3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49F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D3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</w:tr>
      <w:tr w:rsidR="00183F19" w14:paraId="453BD68F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14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5A0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56F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A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714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44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B3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4E964B21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02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0D5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44F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503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D0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F1D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F2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55%</w:t>
            </w:r>
          </w:p>
        </w:tc>
      </w:tr>
      <w:tr w:rsidR="00183F19" w14:paraId="332258D1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0AC0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7B62783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293B044D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A1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73F3852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B8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There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strong interdisciplinary research connections (</w:t>
            </w:r>
            <w:proofErr w:type="spell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eg.</w:t>
            </w:r>
            <w:proofErr w:type="spell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Agriculture, nutrition, environment)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6E2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12C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4E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5E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84B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DAE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215B2DAC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4C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D1B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C96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3F6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E54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D2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4AB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72%</w:t>
            </w:r>
          </w:p>
        </w:tc>
      </w:tr>
      <w:tr w:rsidR="00183F19" w14:paraId="614C9F19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E05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81E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D8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9EB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1AA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92D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47C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4A7AC4F8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66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0CA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A0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532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4FA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00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37D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</w:tr>
      <w:tr w:rsidR="00183F19" w14:paraId="414D445A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33F6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43FE52" w14:textId="77777777" w:rsidR="00183F19" w:rsidRDefault="00000000">
      <w:r>
        <w:br w:type="page"/>
      </w:r>
    </w:p>
    <w:p w14:paraId="67807085" w14:textId="77777777" w:rsidR="00183F19" w:rsidRDefault="00000000">
      <w:pPr>
        <w:pStyle w:val="Heading2"/>
      </w:pPr>
      <w:bookmarkStart w:id="6" w:name="strategy-development"/>
      <w:bookmarkStart w:id="7" w:name="_Toc162618936"/>
      <w:bookmarkEnd w:id="4"/>
      <w:r>
        <w:t>Strategy development</w:t>
      </w:r>
      <w:bookmarkEnd w:id="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7D106739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8B4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6204B057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E6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Policies/ strategies are developed through a participatory and consultative process with multiple opportunities to obtain stakeholder and public input that yields evidence-based solutions.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B81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068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170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156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F0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D36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9ABA020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F41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D5B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13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05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99A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60D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719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62%</w:t>
            </w:r>
          </w:p>
        </w:tc>
      </w:tr>
      <w:tr w:rsidR="00183F19" w14:paraId="59A79A6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9F4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39D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7E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478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57A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DDE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321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183F19" w14:paraId="38BDDA4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8F6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0D5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EC8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42B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551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BDB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8F5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</w:tr>
      <w:tr w:rsidR="00183F19" w14:paraId="675B9333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6495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F2AFB05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E78941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D3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5DA6D03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B13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policy/strategy development process is transparent and evidence-based, reflecting the vulnerabilities of the country's food system and the means to transform it.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43D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B0C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5B7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E5A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45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79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7245F936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EC3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224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89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FA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72F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8E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E99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52%</w:t>
            </w:r>
          </w:p>
        </w:tc>
      </w:tr>
      <w:tr w:rsidR="00183F19" w14:paraId="36A74665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80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FA7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AC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010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F4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60D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02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</w:tr>
      <w:tr w:rsidR="00183F19" w14:paraId="18FA0739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5A0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518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99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A3A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EA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F5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CDB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43%</w:t>
            </w:r>
          </w:p>
        </w:tc>
      </w:tr>
      <w:tr w:rsidR="00183F19" w14:paraId="0859C0A4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C5D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64019C8" w14:textId="77777777" w:rsidR="00183F19" w:rsidRDefault="00000000">
      <w:r>
        <w:br w:type="page"/>
      </w:r>
    </w:p>
    <w:p w14:paraId="142A156E" w14:textId="77777777" w:rsidR="00183F19" w:rsidRDefault="00000000">
      <w:pPr>
        <w:pStyle w:val="Heading2"/>
      </w:pPr>
      <w:bookmarkStart w:id="8" w:name="implementation"/>
      <w:bookmarkStart w:id="9" w:name="_Toc162618937"/>
      <w:bookmarkEnd w:id="6"/>
      <w:r>
        <w:t>Implementation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5C00A190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D58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2ECEBB2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056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To ensure effective implementation at local level, there is a strong decentralized capacity () and clear communication channels between the different administrative levels.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1B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BF3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F25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6D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C55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651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3428A3A3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BD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DD1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89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6A5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F3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BC0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B5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</w:tr>
      <w:tr w:rsidR="00183F19" w14:paraId="55C3D72A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2B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A4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666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53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D16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791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60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</w:tr>
      <w:tr w:rsidR="00183F19" w14:paraId="3CD3536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4F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95B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C8A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7E7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86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479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7AF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</w:tr>
      <w:tr w:rsidR="00183F19" w14:paraId="412B683E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C7E5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94AFA60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59FB2472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05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5DBAF205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175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capacity to implement institutional policy changes at sector level is sufficient.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03A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F29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0A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94A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BF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32D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34BD9D44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8A6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4A1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2D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402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1A1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BD1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F1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</w:tr>
      <w:tr w:rsidR="00183F19" w14:paraId="36EB3F6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1AE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407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0D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E9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A27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7D4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43E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46A4E997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D1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D45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817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C8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DE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B17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A3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</w:tr>
      <w:tr w:rsidR="00183F19" w14:paraId="4BE5A778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2EAE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45693C4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7B590ED0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92A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2D88943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4A1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There is an effective and adaptable extension system, from local NGOs and the private sector, for sector-specific support.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DF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8D5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3E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DE1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78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8B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2ECBD965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7E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45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80D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54E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321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15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54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65%</w:t>
            </w:r>
          </w:p>
        </w:tc>
      </w:tr>
      <w:tr w:rsidR="00183F19" w14:paraId="25F80769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D4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FA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6E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6B9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94D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71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C4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49A9AB9D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18A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23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94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FA0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3E7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8BA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F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</w:tr>
      <w:tr w:rsidR="00183F19" w14:paraId="0C0766F5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7F5A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3056E84" w14:textId="77777777" w:rsidR="00183F19" w:rsidRDefault="00000000">
      <w:r>
        <w:br w:type="page"/>
      </w:r>
    </w:p>
    <w:p w14:paraId="526D898E" w14:textId="77777777" w:rsidR="00183F19" w:rsidRDefault="00000000">
      <w:pPr>
        <w:pStyle w:val="Heading2"/>
      </w:pPr>
      <w:bookmarkStart w:id="10" w:name="me"/>
      <w:bookmarkStart w:id="11" w:name="_Toc162618938"/>
      <w:bookmarkEnd w:id="8"/>
      <w:r>
        <w:t>M&amp;E</w:t>
      </w:r>
      <w:bookmarkEnd w:id="1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56240309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F0F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58182EEF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440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Monitoring and evaluation data on policy achievements and results are available and integrated into the national statistics collection system.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105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E7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2DB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EE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F58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387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33A5295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616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EA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17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10F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09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E7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1A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67%</w:t>
            </w:r>
          </w:p>
        </w:tc>
      </w:tr>
      <w:tr w:rsidR="00183F19" w14:paraId="1F198F37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F97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34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9C6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17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5B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DFB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C2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3F4E94D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EB5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A2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5B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EC8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4B2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6CC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55C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183F19" w14:paraId="3153ACEA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F9C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21D4D4B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38F4759D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30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421CB8C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D09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Data are collected to predict and monitor shocks or threats to food systems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1DE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B9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462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805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31F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B3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0BF1B27D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770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1D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3F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F8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B28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0C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69A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82%</w:t>
            </w:r>
          </w:p>
        </w:tc>
      </w:tr>
      <w:tr w:rsidR="00183F19" w14:paraId="1A764FA0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2D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8B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C6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F6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F2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9DC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C89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</w:tr>
      <w:tr w:rsidR="00183F19" w14:paraId="2686D134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64A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FEA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6DE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59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703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02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6F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35C08BCB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7B07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6BFB2D4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69429C8F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3E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16BE7E9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02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Monitoring and evaluation of the production process, from farmer to consumer, are integrated into the agricultural research system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C4B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2B0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36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80E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38A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153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A484AE3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76D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DB7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376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EBE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F2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FCA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99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50%</w:t>
            </w:r>
          </w:p>
        </w:tc>
      </w:tr>
      <w:tr w:rsidR="00183F19" w14:paraId="5F8CD924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C9E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31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124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C6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13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C38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42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</w:tr>
      <w:tr w:rsidR="00183F19" w14:paraId="60948E2B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2ED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E19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2E2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AFF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41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ACE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AB6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</w:tr>
      <w:tr w:rsidR="00183F19" w14:paraId="45C14F3E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FC49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409C562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2EE0823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FB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5277CD22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E7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Sectoral reviews are carried out and other research data collected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effectively evaluate the effects of the products and services provided (outcomes) with a view to developing future strategies.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A4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FF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BA0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3D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F5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65B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595F35D2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7F4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65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BE0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91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FF9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38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796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</w:tr>
      <w:tr w:rsidR="00183F19" w14:paraId="38BF6FF5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905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CF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20D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4B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92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BB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70C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</w:tr>
      <w:tr w:rsidR="00183F19" w14:paraId="1AC60E8E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EDA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363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19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79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6F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C0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1C9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183F19" w14:paraId="342DF5A4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22EF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2356965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0B48737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39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4E1FD059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FE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Activities, outputs,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outcomes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performance indicators are effectively evaluated through monitoring and evaluation activities to address programs and policies related to the transformation of food systems.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235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4AD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B2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7D8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00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314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BF84208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CD9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B28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F5D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70C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7D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F6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A7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</w:tr>
      <w:tr w:rsidR="00183F19" w14:paraId="12AB526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0E6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D1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EC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F3E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9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F7A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B3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</w:tr>
      <w:tr w:rsidR="00183F19" w14:paraId="21E6D7C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66D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663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9F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495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C9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E1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66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</w:tr>
      <w:tr w:rsidR="00183F19" w14:paraId="284109FC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1421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228D3C6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6E4BBAEC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3AD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D0C1266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E7F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internal management and evaluation of your organization stimulates frequent critical reflection, enabling you to learn from your mistakes.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E9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27C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9F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E4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79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293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07F74E0E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B0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384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76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7E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807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856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02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</w:tr>
      <w:tr w:rsidR="00183F19" w14:paraId="5E44869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208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23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D4E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F2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BF5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85B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8E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0D7BC291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7B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D0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D51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B2E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9F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E2D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7C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44457DBD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E142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8F5908E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7A5F2196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69B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7532AA3D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79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Members/staff of your organization are free to propose ideas for implementing food systems transformation.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55F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DC6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EB5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FC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3A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229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787E031E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D1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D30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54F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BC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30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597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B72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</w:tr>
      <w:tr w:rsidR="00183F19" w14:paraId="648D6896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9FB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24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6B2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FE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0F1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224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C7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18A8888F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33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B2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309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A05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46E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C3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96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4B9C244F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A095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029BCAC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26CE50B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E1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57ACDB0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FD0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Your organization has an effective system for keeping in touch with general trends and developments related to food systems.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39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CF9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898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F5C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8E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3E0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7AEAF86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8F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EB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5C0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612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B7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82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708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</w:tr>
      <w:tr w:rsidR="00183F19" w14:paraId="387FDC11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A8A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197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5A3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350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B5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F65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6EB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1D20ACF8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3B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522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698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2A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397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D5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8E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35661F90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5E4B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9D5B99F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E942D2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C8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A434287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904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Your organization is open and responsive to its stakeholders and the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general public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B13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228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D68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12E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851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3E7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57FFEB34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07F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51A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08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435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14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E7A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4DB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</w:tr>
      <w:tr w:rsidR="00183F19" w14:paraId="64F3FB36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15C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AF7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395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E71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57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B9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3AB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0D6A3F6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3A4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AD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1E1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3BB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896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683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105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183F19" w14:paraId="011BA27D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5690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C355686" w14:textId="77777777" w:rsidR="00183F19" w:rsidRDefault="00000000">
      <w:r>
        <w:br w:type="page"/>
      </w:r>
    </w:p>
    <w:p w14:paraId="4545269A" w14:textId="77777777" w:rsidR="00183F19" w:rsidRDefault="00000000">
      <w:pPr>
        <w:pStyle w:val="Heading2"/>
      </w:pPr>
      <w:bookmarkStart w:id="12" w:name="strategy-revision"/>
      <w:bookmarkStart w:id="13" w:name="_Toc162618939"/>
      <w:bookmarkEnd w:id="10"/>
      <w:r>
        <w:t>Strategy revision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153C4120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B1B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4DDE2DA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30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decentralization of powers is sufficient for strategies to be immediately adapted or revised to suit the local context.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003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7DC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AED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DB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A1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0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08CBD4C6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9E2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6F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196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5C1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7F6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49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6CE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</w:tr>
      <w:tr w:rsidR="00183F19" w14:paraId="72F61B17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6C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EF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F2F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73F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0E0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6A8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8F2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183F19" w14:paraId="18C51B1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43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79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83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4C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74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3B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09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</w:tr>
      <w:tr w:rsidR="00183F19" w14:paraId="11341C3E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38F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2C4174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4C9AFEA7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CB3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76657C3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1D1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There is a capacity to analyze and develop commercial and institutional strategies dictated by control system data.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EB3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A4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129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0C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25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D77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7C057D6F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91A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AE4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AD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642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77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C81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A47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</w:tr>
      <w:tr w:rsidR="00183F19" w14:paraId="43632A0E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67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B8E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88D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F4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96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14E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896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</w:tr>
      <w:tr w:rsidR="00183F19" w14:paraId="24F172EE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3BA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EE2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4E1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9E7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96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85F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51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183F19" w14:paraId="7B6C86EC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CF6E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D811562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14B21A69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F7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7A879B85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DAB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There is a capacity to develop revisions of policy strategies based on the effects of shocks on food production systems.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EE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07C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090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149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8D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32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4AF6D236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3C0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6BA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A55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7D0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8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123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C3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63%</w:t>
            </w:r>
          </w:p>
        </w:tc>
      </w:tr>
      <w:tr w:rsidR="00183F19" w14:paraId="3631391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3D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458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31D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524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4E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9DD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6D8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</w:tr>
      <w:tr w:rsidR="00183F19" w14:paraId="61D660BE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32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11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4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A1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74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72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BD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518E19F5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32DC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5386A58B" w14:textId="77777777" w:rsidR="00183F19" w:rsidRDefault="00000000">
      <w:r>
        <w:br w:type="page"/>
      </w:r>
    </w:p>
    <w:p w14:paraId="6F89A1A8" w14:textId="77777777" w:rsidR="00183F19" w:rsidRDefault="00000000">
      <w:pPr>
        <w:pStyle w:val="Heading2"/>
      </w:pPr>
      <w:bookmarkStart w:id="14" w:name="institutional-motivation"/>
      <w:bookmarkStart w:id="15" w:name="_Toc162618940"/>
      <w:bookmarkEnd w:id="12"/>
      <w:r>
        <w:t>Institutional motivation</w:t>
      </w:r>
      <w:bookmarkEnd w:id="1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6D35F81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93E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83AA2D6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1E7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turnover of members or staff in your organization is relatively low.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7C3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09E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93F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BC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F12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41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57484E3E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C7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D2C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27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35C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A4C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660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A89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</w:tr>
      <w:tr w:rsidR="00183F19" w14:paraId="60CBABC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92D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092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8B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B9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B9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FF8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FD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0414B4F9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22B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CBC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4A5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86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DA1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841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059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42%</w:t>
            </w:r>
          </w:p>
        </w:tc>
      </w:tr>
      <w:tr w:rsidR="00183F19" w14:paraId="31E78E04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67A2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B3FF2F7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09F5F459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BA7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D8B5CB2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A5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members or staff of your organization have the necessary skills to use reliable data for strategic analysis and other policy-related work.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3DD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2B3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82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A1D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A7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20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28E6B721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C97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D7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851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110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2AC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F9B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323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77%</w:t>
            </w:r>
          </w:p>
        </w:tc>
      </w:tr>
      <w:tr w:rsidR="00183F19" w14:paraId="5D9B379A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36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A1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AD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512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89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B7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F0D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</w:tr>
      <w:tr w:rsidR="00183F19" w14:paraId="72A33C41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046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E8F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59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6A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68B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575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AD4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</w:tr>
      <w:tr w:rsidR="00183F19" w14:paraId="1B1592B5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840B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5A9F535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5E912C35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C8B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7679149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E6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Appropriate incentives are in place to support member or staff motivation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DEF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BA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DB7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27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EA4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28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2717BF9F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5FA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7EF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7AA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706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CC1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D8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8FA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70%</w:t>
            </w:r>
          </w:p>
        </w:tc>
      </w:tr>
      <w:tr w:rsidR="00183F19" w14:paraId="587AA5C7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101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968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62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AD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EEE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77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F0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7F461908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B40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8B7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991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BB6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943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C8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000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</w:tr>
      <w:tr w:rsidR="00183F19" w14:paraId="5DDA680E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37D9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ED6D454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337F82E4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5B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6E189F2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3EF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Funding from multiple sources is sufficient to cover the cost of operations.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77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A7B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4DC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A2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798F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17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4E9BDF48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C0D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B26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B2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85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069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75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756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</w:tr>
      <w:tr w:rsidR="00183F19" w14:paraId="0640A1F2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D3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EB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43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B7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118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845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D3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2E825AB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740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92A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B2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F0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A5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91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0CC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</w:tr>
      <w:tr w:rsidR="00183F19" w14:paraId="74800137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A9C0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DBB8C58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6851115E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056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C06A549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3D2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There is a strong capacity to communicate and share research results with government agencies, farmers, the private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sector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other stakeholders.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10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8B9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DB8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AD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B6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7A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7EA2C241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9D1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3E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78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32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47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CC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261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53%</w:t>
            </w:r>
          </w:p>
        </w:tc>
      </w:tr>
      <w:tr w:rsidR="00183F19" w14:paraId="72827A6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3F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D0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654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3A1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74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A8F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1F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</w:tr>
      <w:tr w:rsidR="00183F19" w14:paraId="22453949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744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8E3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F0E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88F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4A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E18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D3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</w:tr>
      <w:tr w:rsidR="00183F19" w14:paraId="7FEB5A7C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5C5E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2FB4D2C" w14:textId="77777777" w:rsidR="00183F19" w:rsidRDefault="00000000">
      <w:r>
        <w:br w:type="page"/>
      </w:r>
    </w:p>
    <w:p w14:paraId="7DCC49DA" w14:textId="77777777" w:rsidR="00183F19" w:rsidRDefault="00000000">
      <w:pPr>
        <w:pStyle w:val="Heading2"/>
      </w:pPr>
      <w:bookmarkStart w:id="16" w:name="operational-capacity"/>
      <w:bookmarkStart w:id="17" w:name="_Toc162618941"/>
      <w:bookmarkEnd w:id="14"/>
      <w:r>
        <w:t>Operational capacity</w:t>
      </w:r>
      <w:bookmarkEnd w:id="1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4F994ABA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2B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0ACE38F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A8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Your organization has clear operational plans for achieving its mandate and objectives, which are fully understood by all members/staff.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A5E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4D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C08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56B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33A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0D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4D4C715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BB6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C2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DE7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8C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E5E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7B6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DA8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90%</w:t>
            </w:r>
          </w:p>
        </w:tc>
      </w:tr>
      <w:tr w:rsidR="00183F19" w14:paraId="4ACFE8A4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60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C93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38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8B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B92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DC9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7B5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183F19" w14:paraId="3493B664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C29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84C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9A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826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88F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C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CB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3568A600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F4EB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AB5248C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74C95C7E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BA7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19FCADA9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31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Your organization delivers the expected results on time.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51F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3B3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755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7C5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0B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231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42B1CEF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E09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FE6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18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F4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367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97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96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72%</w:t>
            </w:r>
          </w:p>
        </w:tc>
      </w:tr>
      <w:tr w:rsidR="00183F19" w14:paraId="095BF93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B1A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095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445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78C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5D3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6C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326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</w:tr>
      <w:tr w:rsidR="00183F19" w14:paraId="7DAA5C1C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157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3A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A0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7D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53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40C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82A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13D34AD9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A785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BEB1CC8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46DD2E4B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F61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3F64F2E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CD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Staff Are able to implement your organization's operational plans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151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C7D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2F7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B01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1D5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D11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373E18E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650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F57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B9D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49A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FE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CE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F5A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</w:tr>
      <w:tr w:rsidR="00183F19" w14:paraId="58B63A13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C3A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9B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FE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E3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6A0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7E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C3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183F19" w14:paraId="6994E08A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E07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0ED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57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6E5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A65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54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57F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610CBD59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F11E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0C8FB0A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 w:rsidR="00183F19" w14:paraId="14038301" w14:textId="77777777">
        <w:trPr>
          <w:tblHeader/>
          <w:jc w:val="center"/>
        </w:trPr>
        <w:tc>
          <w:tcPr>
            <w:tcW w:w="759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843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7D01F594" w14:textId="77777777">
        <w:trPr>
          <w:tblHeader/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75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Your organization has mechanisms in place to verify that its services meet the needs of customers,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stakeholders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or beneficiaries.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724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DE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938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BAA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789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463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A14E4D4" w14:textId="77777777">
        <w:trPr>
          <w:jc w:val="center"/>
        </w:trPr>
        <w:tc>
          <w:tcPr>
            <w:tcW w:w="111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33E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694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B24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FDB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45B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A7C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EB9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80%</w:t>
            </w:r>
          </w:p>
        </w:tc>
      </w:tr>
      <w:tr w:rsidR="00183F19" w14:paraId="50735A11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79F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20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B57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55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1C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F1D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7E4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7EE442AA" w14:textId="77777777">
        <w:trPr>
          <w:jc w:val="center"/>
        </w:trPr>
        <w:tc>
          <w:tcPr>
            <w:tcW w:w="111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0F0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32A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B94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FB1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657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646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1C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183F19" w14:paraId="0F9102FC" w14:textId="77777777">
        <w:trPr>
          <w:jc w:val="center"/>
        </w:trPr>
        <w:tc>
          <w:tcPr>
            <w:tcW w:w="759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6337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92C3465" w14:textId="77777777" w:rsidR="00183F19" w:rsidRDefault="00000000">
      <w:r>
        <w:br w:type="page"/>
      </w:r>
    </w:p>
    <w:p w14:paraId="3FE2DF08" w14:textId="77777777" w:rsidR="00183F19" w:rsidRDefault="00000000">
      <w:pPr>
        <w:pStyle w:val="Heading2"/>
      </w:pPr>
      <w:bookmarkStart w:id="18" w:name="individual-capacity"/>
      <w:bookmarkStart w:id="19" w:name="_Toc162618942"/>
      <w:bookmarkEnd w:id="16"/>
      <w:r>
        <w:t>Individual capacity</w:t>
      </w:r>
      <w:bookmarkEnd w:id="1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 w:rsidR="00183F19" w14:paraId="0EB2F9D8" w14:textId="77777777">
        <w:trPr>
          <w:tblHeader/>
          <w:jc w:val="center"/>
        </w:trPr>
        <w:tc>
          <w:tcPr>
            <w:tcW w:w="8066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15A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28179B4" w14:textId="77777777">
        <w:trPr>
          <w:tblHeader/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9A4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Capacity to produce and use information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623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E2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D9A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5DC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05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ABF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6109DE9E" w14:textId="77777777">
        <w:trPr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A6B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Beginner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6AE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6D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321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75E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D47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00F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</w:tr>
      <w:tr w:rsidR="00183F19" w14:paraId="5627C098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39E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18F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02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B80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015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09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EB9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</w:tr>
      <w:tr w:rsidR="00183F19" w14:paraId="1EBAFE78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5EA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524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982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D2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89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E0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FDF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45%</w:t>
            </w:r>
          </w:p>
        </w:tc>
      </w:tr>
      <w:tr w:rsidR="00183F19" w14:paraId="001A1565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003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D1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E3B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C32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FA7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DFA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B7D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</w:tr>
      <w:tr w:rsidR="00183F19" w14:paraId="14601BC9" w14:textId="77777777">
        <w:trPr>
          <w:jc w:val="center"/>
        </w:trPr>
        <w:tc>
          <w:tcPr>
            <w:tcW w:w="8066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6616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6169BF0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 w:rsidR="00183F19" w14:paraId="168D1EE0" w14:textId="77777777">
        <w:trPr>
          <w:tblHeader/>
          <w:jc w:val="center"/>
        </w:trPr>
        <w:tc>
          <w:tcPr>
            <w:tcW w:w="8066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16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495E6FE7" w14:textId="77777777">
        <w:trPr>
          <w:tblHeader/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265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Ability to conceptualize problems and potential solutions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46A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529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95B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868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0A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4E4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B978824" w14:textId="77777777">
        <w:trPr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CBA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Beginner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C49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EFE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83D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FD8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457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773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</w:tr>
      <w:tr w:rsidR="00183F19" w14:paraId="65E3989A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0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A2A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E03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E3F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6A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8A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B74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</w:tr>
      <w:tr w:rsidR="00183F19" w14:paraId="2EEAB690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3C6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7AA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87A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9D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183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79E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97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</w:tr>
      <w:tr w:rsidR="00183F19" w14:paraId="3CB760B3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86F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45C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505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CEE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6D3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00B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29E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30%</w:t>
            </w:r>
          </w:p>
        </w:tc>
      </w:tr>
      <w:tr w:rsidR="00183F19" w14:paraId="08872302" w14:textId="77777777">
        <w:trPr>
          <w:jc w:val="center"/>
        </w:trPr>
        <w:tc>
          <w:tcPr>
            <w:tcW w:w="8066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8333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356B148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 w:rsidR="00183F19" w14:paraId="663D1B56" w14:textId="77777777">
        <w:trPr>
          <w:tblHeader/>
          <w:jc w:val="center"/>
        </w:trPr>
        <w:tc>
          <w:tcPr>
            <w:tcW w:w="8066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01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3B476D58" w14:textId="77777777">
        <w:trPr>
          <w:tblHeader/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AF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Research and development capacity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15B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EE5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808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927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77E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0FF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DFA529D" w14:textId="77777777">
        <w:trPr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910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Beginner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6F8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2C5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E19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203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C1D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39D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15%</w:t>
            </w:r>
          </w:p>
        </w:tc>
      </w:tr>
      <w:tr w:rsidR="00183F19" w14:paraId="2F97F6B2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129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4EF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922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90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DC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78B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061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33%</w:t>
            </w:r>
          </w:p>
        </w:tc>
      </w:tr>
      <w:tr w:rsidR="00183F19" w14:paraId="7C8A9FA4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E4C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7A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DAD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7AB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D42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528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E82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25%</w:t>
            </w:r>
          </w:p>
        </w:tc>
      </w:tr>
      <w:tr w:rsidR="00183F19" w14:paraId="24B86CDB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4C5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7A4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D9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813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19B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E82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375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</w:tr>
      <w:tr w:rsidR="00183F19" w14:paraId="4F484C23" w14:textId="77777777">
        <w:trPr>
          <w:jc w:val="center"/>
        </w:trPr>
        <w:tc>
          <w:tcPr>
            <w:tcW w:w="8066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D125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39DB06F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 w:rsidR="00183F19" w14:paraId="05C56662" w14:textId="77777777">
        <w:trPr>
          <w:tblHeader/>
          <w:jc w:val="center"/>
        </w:trPr>
        <w:tc>
          <w:tcPr>
            <w:tcW w:w="8066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645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013D150C" w14:textId="77777777">
        <w:trPr>
          <w:tblHeader/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776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Capacity to communicate, popularize and disseminate information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531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D86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6D7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233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91E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4F3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4FB1836A" w14:textId="77777777">
        <w:trPr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25B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Beginner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5B0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414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A91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F4A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623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E23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7%</w:t>
            </w:r>
          </w:p>
        </w:tc>
      </w:tr>
      <w:tr w:rsidR="00183F19" w14:paraId="736E7F69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6A1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27B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718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A1F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E98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EDF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B66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23%</w:t>
            </w:r>
          </w:p>
        </w:tc>
      </w:tr>
      <w:tr w:rsidR="00183F19" w14:paraId="5135B613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DD1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EEF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15F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040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F26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66C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BD9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42%</w:t>
            </w:r>
          </w:p>
        </w:tc>
      </w:tr>
      <w:tr w:rsidR="00183F19" w14:paraId="71D31382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D28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D79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A56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444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3C8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6C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1EB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28%</w:t>
            </w:r>
          </w:p>
        </w:tc>
      </w:tr>
      <w:tr w:rsidR="00183F19" w14:paraId="24B5883C" w14:textId="77777777">
        <w:trPr>
          <w:jc w:val="center"/>
        </w:trPr>
        <w:tc>
          <w:tcPr>
            <w:tcW w:w="8066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464B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338293B" w14:textId="77777777" w:rsidR="00183F19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 w:rsidR="00183F19" w14:paraId="21592D8C" w14:textId="77777777">
        <w:trPr>
          <w:tblHeader/>
          <w:jc w:val="center"/>
        </w:trPr>
        <w:tc>
          <w:tcPr>
            <w:tcW w:w="8066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A88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:</w:t>
            </w:r>
            <w:proofErr w:type="gramEnd"/>
          </w:p>
        </w:tc>
      </w:tr>
      <w:tr w:rsidR="00183F19" w14:paraId="2570A8EC" w14:textId="77777777">
        <w:trPr>
          <w:tblHeader/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254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0C3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41C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A12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3D71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D25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5FF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183F19" w14:paraId="1C0B5CDA" w14:textId="77777777">
        <w:trPr>
          <w:jc w:val="center"/>
        </w:trPr>
        <w:tc>
          <w:tcPr>
            <w:tcW w:w="158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2FB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Beginner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577F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4DA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A63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D444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07C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07CE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</w:tr>
      <w:tr w:rsidR="00183F19" w14:paraId="62291B1B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EA2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43D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642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E5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23E0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4B5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82A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</w:tr>
      <w:tr w:rsidR="00183F19" w14:paraId="105B4E91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BDD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A613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D1C2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FBC8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0E9C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402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DF75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2%</w:t>
            </w:r>
          </w:p>
        </w:tc>
      </w:tr>
      <w:tr w:rsidR="00183F19" w14:paraId="64314DA5" w14:textId="77777777">
        <w:trPr>
          <w:jc w:val="center"/>
        </w:trPr>
        <w:tc>
          <w:tcPr>
            <w:tcW w:w="158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D9F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6F36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89%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30F9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AFCD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222A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87%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852B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8947" w14:textId="77777777" w:rsidR="00183F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92%</w:t>
            </w:r>
          </w:p>
        </w:tc>
      </w:tr>
      <w:tr w:rsidR="00183F19" w14:paraId="12004600" w14:textId="77777777">
        <w:trPr>
          <w:jc w:val="center"/>
        </w:trPr>
        <w:tc>
          <w:tcPr>
            <w:tcW w:w="8066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9F83" w14:textId="77777777" w:rsidR="00183F19" w:rsidRDefault="00183F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F8A2692" w14:textId="77777777" w:rsidR="00183F19" w:rsidRDefault="00000000">
      <w:r>
        <w:br w:type="page"/>
      </w:r>
      <w:bookmarkEnd w:id="0"/>
      <w:bookmarkEnd w:id="18"/>
    </w:p>
    <w:sectPr w:rsidR="00183F19" w:rsidSect="00F95EDE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E999C" w14:textId="77777777" w:rsidR="00F95EDE" w:rsidRDefault="00F95EDE">
      <w:pPr>
        <w:spacing w:after="0"/>
      </w:pPr>
      <w:r>
        <w:separator/>
      </w:r>
    </w:p>
  </w:endnote>
  <w:endnote w:type="continuationSeparator" w:id="0">
    <w:p w14:paraId="0A530FE9" w14:textId="77777777" w:rsidR="00F95EDE" w:rsidRDefault="00F95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7A25784A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9F32B6">
          <w:rPr>
            <w:rStyle w:val="PageNumber"/>
          </w:rPr>
          <w:fldChar w:fldCharType="separate"/>
        </w:r>
        <w:r w:rsidR="009F32B6">
          <w:rPr>
            <w:rStyle w:val="PageNumber"/>
            <w:noProof/>
          </w:rPr>
          <w:t>38</w:t>
        </w:r>
        <w:r>
          <w:rPr>
            <w:rStyle w:val="PageNumber"/>
          </w:rPr>
          <w:fldChar w:fldCharType="end"/>
        </w:r>
      </w:p>
    </w:sdtContent>
  </w:sdt>
  <w:p w14:paraId="0A84B190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53C2E98A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862DB8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1AC5F" w14:textId="77777777" w:rsidR="00F95EDE" w:rsidRDefault="00F95EDE">
      <w:pPr>
        <w:spacing w:after="0"/>
      </w:pPr>
      <w:r>
        <w:separator/>
      </w:r>
    </w:p>
  </w:footnote>
  <w:footnote w:type="continuationSeparator" w:id="0">
    <w:p w14:paraId="39F40CBB" w14:textId="77777777" w:rsidR="00F95EDE" w:rsidRDefault="00F95E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4D211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051459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19"/>
    <w:rsid w:val="00183F19"/>
    <w:rsid w:val="009F32B6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7E9E"/>
  <w15:docId w15:val="{01F6FDAB-8CC7-4224-8567-1EF248B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F3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2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38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 &amp; Srivastava Nandita</dc:creator>
  <cp:keywords/>
  <cp:lastModifiedBy>Hema, Aboubacar (IFPRI-Dakar)</cp:lastModifiedBy>
  <cp:revision>2</cp:revision>
  <dcterms:created xsi:type="dcterms:W3CDTF">2024-03-29T20:38:00Z</dcterms:created>
  <dcterms:modified xsi:type="dcterms:W3CDTF">2024-03-29T20:38:00Z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