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2602" w14:textId="77777777" w:rsidR="00881A75" w:rsidRDefault="00000000">
      <w:pPr>
        <w:pStyle w:val="Title"/>
      </w:pPr>
      <w:r>
        <w:t>Mapping food system institutions and policies in Niger</w:t>
      </w:r>
    </w:p>
    <w:p w14:paraId="4B23F191" w14:textId="77777777" w:rsidR="00881A75" w:rsidRDefault="00000000">
      <w:pPr>
        <w:pStyle w:val="Author"/>
      </w:pPr>
      <w:r>
        <w:t>Hema Aboubacar &amp; Srivastava Nandita</w:t>
      </w:r>
    </w:p>
    <w:p w14:paraId="3CF73585" w14:textId="77777777" w:rsidR="00881A75" w:rsidRDefault="00000000">
      <w:pPr>
        <w:pStyle w:val="Date"/>
      </w:pPr>
      <w:r>
        <w:t>29 March 2024</w:t>
      </w:r>
    </w:p>
    <w:p w14:paraId="72CD1418" w14:textId="77777777" w:rsidR="007073F6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 w:rsidR="007073F6">
        <w:fldChar w:fldCharType="separate"/>
      </w:r>
      <w:hyperlink w:anchor="_Toc162612825" w:history="1">
        <w:r w:rsidR="007073F6" w:rsidRPr="004E1909">
          <w:rPr>
            <w:rStyle w:val="Hyperlink"/>
            <w:noProof/>
          </w:rPr>
          <w:t>1.</w:t>
        </w:r>
        <w:r w:rsidR="007073F6">
          <w:rPr>
            <w:noProof/>
          </w:rPr>
          <w:tab/>
        </w:r>
        <w:r w:rsidR="007073F6" w:rsidRPr="004E1909">
          <w:rPr>
            <w:rStyle w:val="Hyperlink"/>
            <w:noProof/>
          </w:rPr>
          <w:t>Organizational capacity</w:t>
        </w:r>
        <w:r w:rsidR="007073F6">
          <w:rPr>
            <w:noProof/>
            <w:webHidden/>
          </w:rPr>
          <w:tab/>
        </w:r>
        <w:r w:rsidR="007073F6">
          <w:rPr>
            <w:noProof/>
            <w:webHidden/>
          </w:rPr>
          <w:fldChar w:fldCharType="begin"/>
        </w:r>
        <w:r w:rsidR="007073F6">
          <w:rPr>
            <w:noProof/>
            <w:webHidden/>
          </w:rPr>
          <w:instrText xml:space="preserve"> PAGEREF _Toc162612825 \h </w:instrText>
        </w:r>
        <w:r w:rsidR="007073F6">
          <w:rPr>
            <w:noProof/>
            <w:webHidden/>
          </w:rPr>
        </w:r>
        <w:r w:rsidR="007073F6">
          <w:rPr>
            <w:noProof/>
            <w:webHidden/>
          </w:rPr>
          <w:fldChar w:fldCharType="separate"/>
        </w:r>
        <w:r w:rsidR="007073F6">
          <w:rPr>
            <w:noProof/>
            <w:webHidden/>
          </w:rPr>
          <w:t>2</w:t>
        </w:r>
        <w:r w:rsidR="007073F6">
          <w:rPr>
            <w:noProof/>
            <w:webHidden/>
          </w:rPr>
          <w:fldChar w:fldCharType="end"/>
        </w:r>
      </w:hyperlink>
    </w:p>
    <w:p w14:paraId="4088C252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6" w:history="1">
        <w:r w:rsidRPr="004E1909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 of 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93A951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7" w:history="1">
        <w:r w:rsidRPr="004E1909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 in strategic direction by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366FD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8" w:history="1">
        <w:r w:rsidRPr="004E1909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Gaps/changes needed at the policy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2B43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9" w:history="1">
        <w:r w:rsidRPr="004E1909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specific policies/programs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8F760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0" w:history="1">
        <w:r w:rsidRPr="004E1909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E703B4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1" w:history="1">
        <w:r w:rsidRPr="004E1909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interconnedted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85E476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2" w:history="1">
        <w:r w:rsidRPr="004E1909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policy/strategy dev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5511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3" w:history="1">
        <w:r w:rsidRPr="004E1909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decentralized cap and communication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BE2A9F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4" w:history="1">
        <w:r w:rsidRPr="004E1909">
          <w:rPr>
            <w:rStyle w:val="Hyperlink"/>
            <w:noProof/>
          </w:rPr>
          <w:t>1.9.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monitoring and eval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75C723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5" w:history="1">
        <w:r w:rsidRPr="004E1909">
          <w:rPr>
            <w:rStyle w:val="Hyperlink"/>
            <w:noProof/>
          </w:rPr>
          <w:t>1.10.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decentralization of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657E7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6" w:history="1">
        <w:r w:rsidRPr="004E1909">
          <w:rPr>
            <w:rStyle w:val="Hyperlink"/>
            <w:noProof/>
          </w:rPr>
          <w:t>1.11.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others strengths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B101FB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7" w:history="1">
        <w:r w:rsidRPr="004E1909">
          <w:rPr>
            <w:rStyle w:val="Hyperlink"/>
            <w:noProof/>
          </w:rPr>
          <w:t>1.12.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interconnedted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A5CBDC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8" w:history="1">
        <w:r w:rsidRPr="004E1909">
          <w:rPr>
            <w:rStyle w:val="Hyperlink"/>
            <w:noProof/>
          </w:rPr>
          <w:t>1.13.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policy/strategy dev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8A69F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9" w:history="1">
        <w:r w:rsidRPr="004E1909">
          <w:rPr>
            <w:rStyle w:val="Hyperlink"/>
            <w:noProof/>
          </w:rPr>
          <w:t>1.14.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decentralized cap and communication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0F5D80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0" w:history="1">
        <w:r w:rsidRPr="004E1909">
          <w:rPr>
            <w:rStyle w:val="Hyperlink"/>
            <w:noProof/>
          </w:rPr>
          <w:t>1.15.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monitoring and eval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82E99E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1" w:history="1">
        <w:r w:rsidRPr="004E1909">
          <w:rPr>
            <w:rStyle w:val="Hyperlink"/>
            <w:noProof/>
          </w:rPr>
          <w:t>1.16.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decentralization of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491E7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2" w:history="1">
        <w:r w:rsidRPr="004E1909">
          <w:rPr>
            <w:rStyle w:val="Hyperlink"/>
            <w:noProof/>
          </w:rPr>
          <w:t>1.17.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others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42209A1" w14:textId="77777777" w:rsidR="007073F6" w:rsidRDefault="007073F6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612843" w:history="1">
        <w:r w:rsidRPr="004E1909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Recommendations to improve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8D835E3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4" w:history="1">
        <w:r w:rsidRPr="004E1909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coordination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9981B7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5" w:history="1">
        <w:r w:rsidRPr="004E1909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632B9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6" w:history="1">
        <w:r w:rsidRPr="004E1909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strategic direction by managers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8C9EB1" w14:textId="77777777" w:rsidR="00881A75" w:rsidRDefault="00000000">
      <w:r>
        <w:fldChar w:fldCharType="end"/>
      </w:r>
    </w:p>
    <w:p w14:paraId="3BB0CDC8" w14:textId="77777777" w:rsidR="00881A75" w:rsidRDefault="00000000">
      <w:r>
        <w:br w:type="page"/>
      </w:r>
    </w:p>
    <w:p w14:paraId="08D35790" w14:textId="77777777" w:rsidR="00881A75" w:rsidRDefault="00881A75">
      <w:pPr>
        <w:sectPr w:rsidR="00881A75" w:rsidSect="00101728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ED2E3FD" w14:textId="77777777" w:rsidR="00881A75" w:rsidRDefault="00000000">
      <w:pPr>
        <w:pStyle w:val="Heading1"/>
      </w:pPr>
      <w:bookmarkStart w:id="0" w:name="organizational-capacity"/>
      <w:bookmarkStart w:id="1" w:name="_Toc162612825"/>
      <w:r>
        <w:lastRenderedPageBreak/>
        <w:t>Organizational capacity</w:t>
      </w:r>
      <w:bookmarkEnd w:id="1"/>
    </w:p>
    <w:p w14:paraId="6B812EFC" w14:textId="77777777" w:rsidR="00881A75" w:rsidRDefault="00000000">
      <w:pPr>
        <w:pStyle w:val="Heading2"/>
      </w:pPr>
      <w:bookmarkStart w:id="2" w:name="weakness-of-political-leadership"/>
      <w:bookmarkStart w:id="3" w:name="_Toc162612826"/>
      <w:r>
        <w:t>Weakness of political leadership</w:t>
      </w:r>
      <w:bookmarkEnd w:id="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86"/>
        <w:gridCol w:w="555"/>
        <w:gridCol w:w="1193"/>
        <w:gridCol w:w="1340"/>
        <w:gridCol w:w="1190"/>
        <w:gridCol w:w="1268"/>
        <w:gridCol w:w="1574"/>
      </w:tblGrid>
      <w:tr w:rsidR="00881A75" w14:paraId="1ABC7CDE" w14:textId="77777777" w:rsidTr="007073F6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D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8C8207" w14:textId="77777777" w:rsidTr="007073F6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11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 of political leadership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DA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A0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C4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34E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5C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EB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1037B07" w14:textId="77777777" w:rsidTr="007073F6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2E7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Vulnerability to climatic factors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88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17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53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56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0A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CE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408660E2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A3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Soil degradation and pressure on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29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D9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CE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BE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46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15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7B089D05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9F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Fragility and conflict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7C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9E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B0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7E9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4F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F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41C4F734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D19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agricultural education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47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1A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31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A7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5D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8E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1C0054C1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6A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68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EC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FF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0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48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A7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35F0508F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1E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Problems of governance and corruption hamper the effectiveness of food and agricultural programs, and the equitable distribution of resources.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2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C7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06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B4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C3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A2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7C6971B0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53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59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61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A6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FA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6D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3A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22E22516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60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access to data and information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66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8C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4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EB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BA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68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076D791A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76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2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8A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3E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B6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1C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90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881A75" w14:paraId="5555654D" w14:textId="77777777" w:rsidTr="007073F6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8FB9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81C248C" w14:textId="77777777" w:rsidR="00881A75" w:rsidRDefault="00000000">
      <w:r>
        <w:br w:type="page"/>
      </w:r>
    </w:p>
    <w:p w14:paraId="7AB2E613" w14:textId="77777777" w:rsidR="00881A75" w:rsidRDefault="00000000">
      <w:pPr>
        <w:pStyle w:val="Heading2"/>
      </w:pPr>
      <w:bookmarkStart w:id="4" w:name="Xa068ed251ba85552c9c9d1d6bbf26e463081dd9"/>
      <w:bookmarkStart w:id="5" w:name="_Toc162612827"/>
      <w:bookmarkEnd w:id="2"/>
      <w:r>
        <w:t>Weakness in strategic direction by manager</w:t>
      </w:r>
      <w:bookmarkEnd w:id="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99"/>
        <w:gridCol w:w="555"/>
        <w:gridCol w:w="1171"/>
        <w:gridCol w:w="1317"/>
        <w:gridCol w:w="1161"/>
        <w:gridCol w:w="1248"/>
        <w:gridCol w:w="1555"/>
      </w:tblGrid>
      <w:tr w:rsidR="00881A75" w14:paraId="4B05EE51" w14:textId="77777777" w:rsidTr="007073F6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51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E865FD6" w14:textId="77777777" w:rsidTr="007073F6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87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 in strategic direction by manager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45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01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C3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1F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7A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4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6EF8B40" w14:textId="77777777" w:rsidTr="007073F6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7C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human and institutional capacity to design, implement and monitor food and agricultural programs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A3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BA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2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B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A0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41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06E52E47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E4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 and international assistance to meet food challenges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28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19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94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E7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66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29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081B2729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13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resources, complicate the implementation of equitable initiatives for all groups in society.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F6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E5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A7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18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A6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71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06232F8A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0D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Poor transport infrastructure and limited access to markets hamper marketing opportunities for farmers.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F3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00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70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89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A6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61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881A75" w14:paraId="074B9997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6F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Security and fragility challenges disrupt food production and agricultural activities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1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53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74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62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2D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A0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2533AB39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E4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reliable, up-to-date data hampers evidence-based planning and decision-making.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FB9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DC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C5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D7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30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57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2F359794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73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9F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6F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31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78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D6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BF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72795CDE" w14:textId="77777777" w:rsidTr="007073F6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D55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4ECB0ED" w14:textId="77777777" w:rsidR="00881A75" w:rsidRDefault="00000000">
      <w:r>
        <w:br w:type="page"/>
      </w:r>
    </w:p>
    <w:p w14:paraId="774C4CBC" w14:textId="77777777" w:rsidR="00881A75" w:rsidRDefault="00000000">
      <w:pPr>
        <w:pStyle w:val="Heading2"/>
      </w:pPr>
      <w:bookmarkStart w:id="6" w:name="gapschanges-needed-at-the-policy-level"/>
      <w:bookmarkStart w:id="7" w:name="_Toc162612828"/>
      <w:bookmarkEnd w:id="4"/>
      <w:r>
        <w:t xml:space="preserve">Gaps/changes needed at the policy </w:t>
      </w:r>
      <w:proofErr w:type="gramStart"/>
      <w:r>
        <w:t>level</w:t>
      </w:r>
      <w:bookmarkEnd w:id="7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07"/>
        <w:gridCol w:w="1080"/>
        <w:gridCol w:w="1080"/>
        <w:gridCol w:w="1080"/>
        <w:gridCol w:w="1080"/>
        <w:gridCol w:w="1080"/>
        <w:gridCol w:w="1080"/>
      </w:tblGrid>
      <w:tr w:rsidR="00881A75" w14:paraId="47F15036" w14:textId="77777777">
        <w:trPr>
          <w:tblHeader/>
          <w:jc w:val="center"/>
        </w:trPr>
        <w:tc>
          <w:tcPr>
            <w:tcW w:w="1028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C3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97E0180" w14:textId="77777777">
        <w:trPr>
          <w:tblHeader/>
          <w:jc w:val="center"/>
        </w:trPr>
        <w:tc>
          <w:tcPr>
            <w:tcW w:w="380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FD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Gaps/changes needed at the policy level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DD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CE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50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59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6C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34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270C23B" w14:textId="77777777">
        <w:trPr>
          <w:jc w:val="center"/>
        </w:trPr>
        <w:tc>
          <w:tcPr>
            <w:tcW w:w="380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55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coordination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C8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96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32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7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F3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BC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13F71AE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1E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Unequal access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04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68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A0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BB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6D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06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52BD5F1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0F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industry lobbying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7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4B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FE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3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2C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2E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044B3C55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55F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Focus on production rather than nutrition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CA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8B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CE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9C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3C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47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03C01057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40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Pressure on natural resources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D9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86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FD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D4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26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BB6C296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8E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public awareness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6D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EC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498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51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27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72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6E823DD3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D97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Short-term vision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B1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F0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39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B8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A6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EC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C629DE1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BF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3C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2E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6F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B8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D1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99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EF570EB" w14:textId="77777777">
        <w:trPr>
          <w:jc w:val="center"/>
        </w:trPr>
        <w:tc>
          <w:tcPr>
            <w:tcW w:w="1028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9AE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8F9D6A5" w14:textId="77777777" w:rsidR="00881A75" w:rsidRDefault="00000000">
      <w:r>
        <w:br w:type="page"/>
      </w:r>
    </w:p>
    <w:p w14:paraId="73AC214D" w14:textId="77777777" w:rsidR="00881A75" w:rsidRDefault="00000000">
      <w:pPr>
        <w:pStyle w:val="Heading2"/>
      </w:pPr>
      <w:bookmarkStart w:id="8" w:name="strengths-of-specific-policiesprograms"/>
      <w:bookmarkStart w:id="9" w:name="_Toc162612829"/>
      <w:bookmarkEnd w:id="6"/>
      <w:r>
        <w:t>Strengths of specific policies/programs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47"/>
        <w:gridCol w:w="1080"/>
        <w:gridCol w:w="1080"/>
        <w:gridCol w:w="1080"/>
        <w:gridCol w:w="1080"/>
        <w:gridCol w:w="1080"/>
        <w:gridCol w:w="1080"/>
      </w:tblGrid>
      <w:tr w:rsidR="00881A75" w14:paraId="18C3CBB9" w14:textId="77777777">
        <w:trPr>
          <w:tblHeader/>
          <w:jc w:val="center"/>
        </w:trPr>
        <w:tc>
          <w:tcPr>
            <w:tcW w:w="942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6B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C48A0B1" w14:textId="77777777">
        <w:trPr>
          <w:tblHeader/>
          <w:jc w:val="center"/>
        </w:trPr>
        <w:tc>
          <w:tcPr>
            <w:tcW w:w="294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1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these specific policies/programs/strategies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A5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C2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B8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D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EC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E8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A97FC4D" w14:textId="77777777">
        <w:trPr>
          <w:jc w:val="center"/>
        </w:trPr>
        <w:tc>
          <w:tcPr>
            <w:tcW w:w="294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85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Coordination and collaboration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D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DB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EE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C3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23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E6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881A75" w14:paraId="1FBF03EF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F8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Global vision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E1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51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31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29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BB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C4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43F9C12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B9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Strategic direction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96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AE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CE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E4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F6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19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1FD44287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53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Regulations and policies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44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2A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86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8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FE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11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79438DD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04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investment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9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59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99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EC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97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86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881A75" w14:paraId="02C14876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59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Mobilizing civil society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1D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60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5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BE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6B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713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239D5D5C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7A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FF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B6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1C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9C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E8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B0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6CCE934C" w14:textId="77777777">
        <w:trPr>
          <w:jc w:val="center"/>
        </w:trPr>
        <w:tc>
          <w:tcPr>
            <w:tcW w:w="942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5C73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BF5BD8D" w14:textId="77777777" w:rsidR="00881A75" w:rsidRDefault="00000000">
      <w:pPr>
        <w:pStyle w:val="Heading2"/>
      </w:pPr>
      <w:bookmarkStart w:id="10" w:name="strengths-of-political-leadership"/>
      <w:bookmarkStart w:id="11" w:name="_Toc162612830"/>
      <w:bookmarkEnd w:id="8"/>
      <w:r>
        <w:t>strengths of political leadership</w:t>
      </w:r>
      <w:bookmarkEnd w:id="1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37"/>
        <w:gridCol w:w="555"/>
        <w:gridCol w:w="1260"/>
        <w:gridCol w:w="1412"/>
        <w:gridCol w:w="1279"/>
        <w:gridCol w:w="1328"/>
        <w:gridCol w:w="1635"/>
      </w:tblGrid>
      <w:tr w:rsidR="00881A75" w14:paraId="1312E349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96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ADF904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1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4A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E3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81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F1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48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47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CB9BF65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CC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Commitment to food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47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9B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31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7CE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5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ED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881A75" w14:paraId="676B938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4B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Recognition of the importance of family farming in national food production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F9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0A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D1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58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EC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F2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881A75" w14:paraId="6FA58A93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8A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AC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A6F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42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E4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50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E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419EC6A8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2E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Raising awareness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08F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75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B4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4F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AF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C6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540C54D2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E9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International partnerships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34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B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1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DB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28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B8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43631A7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EC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BB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3B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DD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4F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51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6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63F99020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21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Agricultural education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A7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32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75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38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D5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B2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769E3F08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03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Adapting to climate change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7A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C3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BF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E3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C0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8B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0975B9F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04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Commitment to innovation 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C0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4C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1E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9D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E9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32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4603E39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6D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Inclusivity and participation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9F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E6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9F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36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2C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3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17BC6B6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00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F87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F4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00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49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EB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F0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</w:tr>
      <w:tr w:rsidR="00881A75" w14:paraId="4975ED1E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8E89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167F7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0"/>
        <w:gridCol w:w="555"/>
        <w:gridCol w:w="1180"/>
        <w:gridCol w:w="1327"/>
        <w:gridCol w:w="1174"/>
        <w:gridCol w:w="1257"/>
        <w:gridCol w:w="1563"/>
      </w:tblGrid>
      <w:tr w:rsidR="00881A75" w14:paraId="06C51543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39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8BAF87C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71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political leadership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29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E0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0F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71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09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0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6CD3752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5B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Clear commitment to food security through policies and programs to combat hunger and malnutrition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CE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CB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C1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2E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FF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4B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881A75" w14:paraId="59E3BABB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15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Promotion of sustainable 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E7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D3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04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22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2F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3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0DB5071D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78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the adoption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DF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38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C5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5D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E8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D1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581BE12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AE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Cooperation with international organizations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56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74A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B6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E7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20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FF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6BB5A084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3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Implementation of 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B8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30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6D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6F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FE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5A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59457D26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E3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innovation in agriculture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1F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12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E2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22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76A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6E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17A6B1F1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ED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Elaboration of policies and programs with stakeholders, such as local communities, civil society organizations and the private sector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9B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CF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68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DD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D5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AE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5BFF6336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28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F1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07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C6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F9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6C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4C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3241007F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E96D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2BCD265" w14:textId="77777777" w:rsidR="00881A75" w:rsidRDefault="00000000">
      <w:r>
        <w:br w:type="page"/>
      </w:r>
    </w:p>
    <w:p w14:paraId="20E02065" w14:textId="77777777" w:rsidR="00881A75" w:rsidRDefault="00000000">
      <w:pPr>
        <w:pStyle w:val="Heading2"/>
      </w:pPr>
      <w:bookmarkStart w:id="12" w:name="strengths-of-interconnedted-network"/>
      <w:bookmarkStart w:id="13" w:name="_Toc162612831"/>
      <w:bookmarkEnd w:id="10"/>
      <w:r>
        <w:t xml:space="preserve">Strengths of </w:t>
      </w:r>
      <w:proofErr w:type="spellStart"/>
      <w:r>
        <w:t>interconnedted</w:t>
      </w:r>
      <w:proofErr w:type="spellEnd"/>
      <w:r>
        <w:t xml:space="preserve"> network</w:t>
      </w:r>
      <w:bookmarkEnd w:id="1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28"/>
        <w:gridCol w:w="555"/>
        <w:gridCol w:w="1204"/>
        <w:gridCol w:w="1352"/>
        <w:gridCol w:w="1205"/>
        <w:gridCol w:w="1278"/>
        <w:gridCol w:w="1584"/>
      </w:tblGrid>
      <w:tr w:rsidR="00881A75" w14:paraId="3F75E250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82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DEF3CB5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DD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Strengths of </w:t>
            </w:r>
            <w:proofErr w:type="spell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interconnedted</w:t>
            </w:r>
            <w:proofErr w:type="spell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network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61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47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A3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59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48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C0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E2012F8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9B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Facilitates the sharing of knowledge, research results and best practices between researchers and institutions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5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B0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96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EA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C5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A1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881A75" w14:paraId="1C730D6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8F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Researcher networks offer training and mentoring opportunities, particularly for young researchers.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79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C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8C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BD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32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5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4B75A422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E9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Interconnected researchers are better prepared to adapt to rapid changes in their field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7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98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39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1E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5B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FE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562EF5A3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81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80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8B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64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F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74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FF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224782B9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515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C6EC04F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43"/>
        <w:gridCol w:w="555"/>
        <w:gridCol w:w="1239"/>
        <w:gridCol w:w="1391"/>
        <w:gridCol w:w="1252"/>
        <w:gridCol w:w="1310"/>
        <w:gridCol w:w="1616"/>
      </w:tblGrid>
      <w:tr w:rsidR="00881A75" w14:paraId="036715E3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6D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DBEADB8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5A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links with interdisciplinary research on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84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2B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34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DE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3F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CA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D9A7170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1A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holistic understanding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07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23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4A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D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23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EC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88F1BDD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B6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Promotes the creation of more effective solutions to complex challenges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32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FC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5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36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78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2B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881A75" w14:paraId="373F4120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EE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better 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44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9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CD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5E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2C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90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57B1E67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49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Encourages communication between researchers and experts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13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F4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D4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93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03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45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881A75" w14:paraId="7A02768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BD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50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7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97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52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1A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A6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1D14128B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8B7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6182395" w14:textId="77777777" w:rsidR="00881A75" w:rsidRDefault="00000000">
      <w:r>
        <w:br w:type="page"/>
      </w:r>
    </w:p>
    <w:p w14:paraId="0719D0BE" w14:textId="77777777" w:rsidR="00881A75" w:rsidRDefault="00000000">
      <w:pPr>
        <w:pStyle w:val="Heading2"/>
      </w:pPr>
      <w:bookmarkStart w:id="14" w:name="strengths-of-policystrategy-dev-process"/>
      <w:bookmarkStart w:id="15" w:name="_Toc162612832"/>
      <w:bookmarkEnd w:id="12"/>
      <w:r>
        <w:t>strengths of policy/strategy dev process</w:t>
      </w:r>
      <w:bookmarkEnd w:id="1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18"/>
        <w:gridCol w:w="555"/>
        <w:gridCol w:w="1225"/>
        <w:gridCol w:w="1375"/>
        <w:gridCol w:w="1233"/>
        <w:gridCol w:w="1297"/>
        <w:gridCol w:w="1603"/>
      </w:tblGrid>
      <w:tr w:rsidR="00881A75" w14:paraId="65F8BD1D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B2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3DB49CC5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DD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policy/strategy development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DF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7D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3A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1C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A6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B9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9FFEEC4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F9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a better understanding of the real problems and needs of the populations concerned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85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03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84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6D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9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D0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881A75" w14:paraId="01521B1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84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Contributes new and innovative ideas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B4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EB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B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43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DA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78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232AF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FD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Enhances the transparency and accountability of decision-makers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91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E3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72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0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4A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1223A0D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3A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Creates consensus and coherence between stakeholders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D1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8CC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9F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23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D7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8D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881A75" w14:paraId="49FB618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DE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Contributes to social cohesion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F8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9E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78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16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8C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83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881A75" w14:paraId="258BE11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B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4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F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D6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AA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FC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E3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881A75" w14:paraId="10B911AC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9F5B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6E79C06" w14:textId="77777777" w:rsidR="00881A7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66CE5648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66E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67FBACA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ED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transparent, evidence-based policy/strategy development process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F1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4C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DC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9A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A6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E1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1B691C6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B3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E5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30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9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2A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B9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2B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7149BA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3F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6B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58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C3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5A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95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B3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484AB9C6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47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AD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C7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01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B1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F9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641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881A75" w14:paraId="2F005318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C9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AF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C6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A2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F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61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0B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881A75" w14:paraId="000F73B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7F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38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75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D9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05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87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38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02E8D8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88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7B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3A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1B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33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8C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881A75" w14:paraId="794DAEC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F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17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8B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D3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77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45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2B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BECACB8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CE2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1AB0708" w14:textId="77777777" w:rsidR="00881A75" w:rsidRDefault="00000000">
      <w:r>
        <w:br w:type="page"/>
      </w:r>
    </w:p>
    <w:p w14:paraId="39397EDF" w14:textId="77777777" w:rsidR="00881A75" w:rsidRDefault="00000000">
      <w:pPr>
        <w:pStyle w:val="Heading2"/>
      </w:pPr>
      <w:bookmarkStart w:id="16" w:name="Xa9fbbce08bc2e0071478477ed16e9f715f66637"/>
      <w:bookmarkStart w:id="17" w:name="_Toc162612833"/>
      <w:bookmarkEnd w:id="14"/>
      <w:r>
        <w:t>strengths of decentralized cap and communication channel</w:t>
      </w:r>
      <w:bookmarkEnd w:id="17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86"/>
        <w:gridCol w:w="555"/>
        <w:gridCol w:w="1173"/>
        <w:gridCol w:w="1320"/>
        <w:gridCol w:w="1164"/>
        <w:gridCol w:w="1251"/>
        <w:gridCol w:w="1557"/>
      </w:tblGrid>
      <w:tr w:rsidR="00881A75" w14:paraId="38446124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F6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5765DD3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67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decentralized capacity and communication channels between the different administrative levels for implementation at local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9B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59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26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25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9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47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A15475A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9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79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A1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B2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42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7C9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9C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3F710F0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05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87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7F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DE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2F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62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7A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451ADA5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AF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02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1B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92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D2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2F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93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1107FAD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5F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42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3E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0A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EA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60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9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4630CE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AF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E7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FD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F0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35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A0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D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6704E36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83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41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DD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DE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B1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9D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48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</w:tr>
      <w:tr w:rsidR="00881A75" w14:paraId="6D67AA12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32A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CF47557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39"/>
        <w:gridCol w:w="555"/>
        <w:gridCol w:w="1202"/>
        <w:gridCol w:w="1350"/>
        <w:gridCol w:w="1202"/>
        <w:gridCol w:w="1276"/>
        <w:gridCol w:w="1582"/>
      </w:tblGrid>
      <w:tr w:rsidR="00881A75" w14:paraId="6DECAB0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6D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315BB50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DE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implementation of institutional policy changes at sector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B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5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7C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DA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329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B2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76B6E60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E7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47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21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AB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59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DA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30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881A75" w14:paraId="27FD0D5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4A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53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44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D9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BA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6F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26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4BE2205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7C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69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68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74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B7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A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58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881A75" w14:paraId="19BDA63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46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67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0C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78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5D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25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00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32FCF0A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BB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A1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19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3B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29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99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3A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75B219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F1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D2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11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0A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7A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07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05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86FE081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D56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7049A04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17"/>
        <w:gridCol w:w="555"/>
        <w:gridCol w:w="1206"/>
        <w:gridCol w:w="1355"/>
        <w:gridCol w:w="1207"/>
        <w:gridCol w:w="1280"/>
        <w:gridCol w:w="1586"/>
      </w:tblGrid>
      <w:tr w:rsidR="00881A75" w14:paraId="6D97F1B1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6D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A9B31A8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F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in the context of the extension system, from local NGOs and the private sector, for sector-specific support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44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98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D8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27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16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98A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990B724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B3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1B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D9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FF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65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57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28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</w:tr>
      <w:tr w:rsidR="00881A75" w14:paraId="012DA13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92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02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F7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C9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2B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DC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55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6D5F8E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EE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6D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BA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9C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E2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1C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10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48D765A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3A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E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D2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3F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68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B0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26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</w:tr>
      <w:tr w:rsidR="00881A75" w14:paraId="23EABBB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F3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31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91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7B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48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33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67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359FF11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65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18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08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61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CB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27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</w:tr>
      <w:tr w:rsidR="00881A75" w14:paraId="01D67789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E476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BB46F21" w14:textId="77777777" w:rsidR="00881A75" w:rsidRDefault="00000000">
      <w:r>
        <w:br w:type="page"/>
      </w:r>
    </w:p>
    <w:p w14:paraId="74180CD8" w14:textId="77777777" w:rsidR="00881A75" w:rsidRDefault="00000000">
      <w:pPr>
        <w:pStyle w:val="Heading2"/>
      </w:pPr>
      <w:bookmarkStart w:id="18" w:name="strengths-of-monitoring-and-eval-data"/>
      <w:bookmarkStart w:id="19" w:name="_Toc162612834"/>
      <w:bookmarkEnd w:id="16"/>
      <w:r>
        <w:t>strengths of monitoring and eval data</w:t>
      </w:r>
      <w:bookmarkEnd w:id="1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112277F1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B2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4CE408A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21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monitoring and evaluation data on policy achievements and outcomes that are integrated into the national statistics collection system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75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0C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19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FF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51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62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701F33C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EB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AF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48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CB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33A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59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29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</w:tr>
      <w:tr w:rsidR="00881A75" w14:paraId="3B9AB05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E7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3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2A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98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8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16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87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53734B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8B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AF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B0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6F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33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9E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96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881A75" w14:paraId="7435FE67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F9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3D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29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3C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94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66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57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1B4B2680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B8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4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7F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D8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0C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74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24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220A12E9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CA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2D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8B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83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EF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EC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DE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0C5D7900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33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AB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A3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7B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17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1D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9A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</w:tr>
      <w:tr w:rsidR="00881A75" w14:paraId="51E72C65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B4FC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C9EFA7B" w14:textId="77777777" w:rsidR="00881A7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04C0D8D1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07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1D9FC3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7B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data collection for forecasting and monitoring shocks or threats to food systems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CD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B6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31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82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78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0A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8BB64D3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B9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D6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03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9B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EA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81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CB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1C4318B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C1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42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53E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9C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08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36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A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615518A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8A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CE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2A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4F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05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2E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60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71DD3E32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32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BB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0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46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1E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6F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4A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577FDAF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02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FE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70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01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66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ED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A2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508524E6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B0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0F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B5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D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34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05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79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2F290264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7C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7E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78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5C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79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73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2E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</w:tr>
      <w:tr w:rsidR="00881A75" w14:paraId="5FB50968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835B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F36C255" w14:textId="77777777" w:rsidR="00881A75" w:rsidRDefault="00000000">
      <w:r>
        <w:br w:type="page"/>
      </w:r>
    </w:p>
    <w:p w14:paraId="32CA11C5" w14:textId="77777777" w:rsidR="00881A75" w:rsidRDefault="00000000">
      <w:pPr>
        <w:pStyle w:val="Heading2"/>
      </w:pPr>
      <w:bookmarkStart w:id="20" w:name="strengths-of-decentralization-of-power"/>
      <w:bookmarkStart w:id="21" w:name="_Toc162612835"/>
      <w:bookmarkEnd w:id="18"/>
      <w:r>
        <w:t>strengths of decentralization of power</w:t>
      </w:r>
      <w:bookmarkEnd w:id="2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0"/>
        <w:gridCol w:w="555"/>
        <w:gridCol w:w="1180"/>
        <w:gridCol w:w="1327"/>
        <w:gridCol w:w="1174"/>
        <w:gridCol w:w="1257"/>
        <w:gridCol w:w="1563"/>
      </w:tblGrid>
      <w:tr w:rsidR="00881A75" w14:paraId="7DF54FCF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2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DCDB71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B2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decentralization of powers so that strategies can be immediately adapted or revised according to the local context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4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F7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80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29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9B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13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359BAB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38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EE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17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E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40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8F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45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881A75" w14:paraId="7E14F7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5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C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6E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26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3B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1F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5B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47B879A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9B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7B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72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4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D4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3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53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753D64C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46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04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5C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84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97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8F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65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6B0272E0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12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B0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F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F61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BB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D9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46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</w:tr>
      <w:tr w:rsidR="00881A75" w14:paraId="335ADC1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E7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70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7A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3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EE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F9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76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7A633D7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BFF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3B180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47"/>
        <w:gridCol w:w="555"/>
        <w:gridCol w:w="1200"/>
        <w:gridCol w:w="1348"/>
        <w:gridCol w:w="1200"/>
        <w:gridCol w:w="1275"/>
        <w:gridCol w:w="1581"/>
      </w:tblGrid>
      <w:tr w:rsidR="00881A75" w14:paraId="4DAF9602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14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7ABF662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AF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in the context of analysis and development of business and institutional strategies driven by control system data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8D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07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18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62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C3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9B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3E18323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E0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D8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92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A5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1E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DA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A3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71973C0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98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F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1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69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DB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45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74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0928217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C6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09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08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6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C8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E8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7F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22844108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0B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35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B1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A5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78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BF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D49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357FDEC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8E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049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EE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FB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DF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48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94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0E821F4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86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13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0C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3EB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BE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20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2E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7FDB070D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9C6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0AA67F0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54"/>
        <w:gridCol w:w="555"/>
        <w:gridCol w:w="1199"/>
        <w:gridCol w:w="1347"/>
        <w:gridCol w:w="1198"/>
        <w:gridCol w:w="1273"/>
        <w:gridCol w:w="1580"/>
      </w:tblGrid>
      <w:tr w:rsidR="00881A75" w14:paraId="71C36DFB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14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71FA9FE2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1A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capacity to develop revisions of policy strategies based on the effects of shocks on food production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75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FF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A2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AC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F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A9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E5485FE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98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4E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32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83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0E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87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98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</w:tr>
      <w:tr w:rsidR="00881A75" w14:paraId="409F388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3A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DA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3C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E9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D2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5D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DC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36DC65C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6F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84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0E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04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1B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B7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1C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6239B99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C7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5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92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98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A8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BF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4C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1B9C91F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3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85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24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3B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57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41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A9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881A75" w14:paraId="76811EE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11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4C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71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FC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B7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F0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A6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881A75" w14:paraId="7AB280BC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B2C1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D019858" w14:textId="77777777" w:rsidR="00881A75" w:rsidRDefault="00000000">
      <w:r>
        <w:br w:type="page"/>
      </w:r>
    </w:p>
    <w:p w14:paraId="313E3F1D" w14:textId="77777777" w:rsidR="00881A75" w:rsidRDefault="00000000">
      <w:pPr>
        <w:pStyle w:val="Heading2"/>
      </w:pPr>
      <w:bookmarkStart w:id="22" w:name="others-strengths"/>
      <w:bookmarkStart w:id="23" w:name="_Toc162612836"/>
      <w:bookmarkEnd w:id="20"/>
      <w:proofErr w:type="gramStart"/>
      <w:r>
        <w:t>others</w:t>
      </w:r>
      <w:proofErr w:type="gramEnd"/>
      <w:r>
        <w:t xml:space="preserve"> strengths</w:t>
      </w:r>
      <w:bookmarkEnd w:id="23"/>
    </w:p>
    <w:p w14:paraId="3C07F887" w14:textId="77777777" w:rsidR="00881A75" w:rsidRDefault="00000000">
      <w:pPr>
        <w:pStyle w:val="Heading2"/>
      </w:pPr>
      <w:bookmarkStart w:id="24" w:name="weaknesses-of-interconnedted-network"/>
      <w:bookmarkStart w:id="25" w:name="_Toc162612837"/>
      <w:bookmarkEnd w:id="22"/>
      <w:r>
        <w:t xml:space="preserve">Weaknesses of </w:t>
      </w:r>
      <w:proofErr w:type="spellStart"/>
      <w:r>
        <w:t>interconnedted</w:t>
      </w:r>
      <w:proofErr w:type="spellEnd"/>
      <w:r>
        <w:t xml:space="preserve"> network</w:t>
      </w:r>
      <w:bookmarkEnd w:id="2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03"/>
        <w:gridCol w:w="555"/>
        <w:gridCol w:w="1170"/>
        <w:gridCol w:w="1316"/>
        <w:gridCol w:w="1160"/>
        <w:gridCol w:w="1248"/>
        <w:gridCol w:w="1554"/>
      </w:tblGrid>
      <w:tr w:rsidR="00881A75" w14:paraId="6AAFF557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27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5D1D9BD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08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this interconnected network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7D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A0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E2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52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3E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F0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3221B0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DF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Some researchers need additional training in collaboration, scientific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communication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project management.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B8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32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16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90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E8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27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18F9B34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7C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effective coordination within the network, leading to duplication of effort, loss of resources and lack of alignment on common goals.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0A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84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20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6E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BD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38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7C51123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C8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research funding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B7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CD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49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73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97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D1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881A75" w14:paraId="62C50E0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1D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Researchers working in remote areas face challenges related to geographic isolation, difficult travel and the costs associated with face-to-face meetings.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2C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8E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B7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77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5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A6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40E2FF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C4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Researchers within the network have unequal resources, particularly in terms of access to research infrastructure,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funding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equipment.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93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B5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27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8A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0C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14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682A995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6F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06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EE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71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F0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FC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8B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</w:tr>
      <w:tr w:rsidR="00881A75" w14:paraId="13DF732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C5F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E5100D2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86"/>
        <w:gridCol w:w="555"/>
        <w:gridCol w:w="1212"/>
        <w:gridCol w:w="1361"/>
        <w:gridCol w:w="1215"/>
        <w:gridCol w:w="1285"/>
        <w:gridCol w:w="1592"/>
      </w:tblGrid>
      <w:tr w:rsidR="00881A75" w14:paraId="0B7190F9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62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1DD045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63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links with interdisciplinary research on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4F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DE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30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C5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3B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CA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8851CF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D8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Takes longer and requires more resources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AD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00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00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B0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8C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4E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22FE7E4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4B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 to balance the research priorities of different disciplines within an interdisciplinary team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C5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55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0F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3D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98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A0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3E185DC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A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 to fully integrate interdisciplinary research findings into policy and practice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5E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D9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DA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39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3B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C0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0797C2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D2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Complex and demanding coordination between researchers from different disciplines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C3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07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3D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06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3A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49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14771CC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19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E0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3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E7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F8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22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80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</w:tr>
      <w:tr w:rsidR="00881A75" w14:paraId="58CC5D9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CBBA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32F141E" w14:textId="77777777" w:rsidR="00881A75" w:rsidRDefault="00000000">
      <w:r>
        <w:br w:type="page"/>
      </w:r>
    </w:p>
    <w:p w14:paraId="30238776" w14:textId="77777777" w:rsidR="00881A75" w:rsidRDefault="00000000">
      <w:pPr>
        <w:pStyle w:val="Heading2"/>
      </w:pPr>
      <w:bookmarkStart w:id="26" w:name="weaknesses-of-policystrategy-dev-process"/>
      <w:bookmarkStart w:id="27" w:name="_Toc162612838"/>
      <w:bookmarkEnd w:id="24"/>
      <w:r>
        <w:t>Weaknesses of policy/strategy dev process</w:t>
      </w:r>
      <w:bookmarkEnd w:id="27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72"/>
        <w:gridCol w:w="555"/>
        <w:gridCol w:w="1157"/>
        <w:gridCol w:w="1302"/>
        <w:gridCol w:w="1142"/>
        <w:gridCol w:w="1236"/>
        <w:gridCol w:w="1542"/>
      </w:tblGrid>
      <w:tr w:rsidR="00881A75" w14:paraId="3867AD52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75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FAD8084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F9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policy/strategy development through a participatory and consultative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63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A2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9A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30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15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777A94D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3B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More complex and time-consuming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8D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E6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83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56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45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7A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58E89C9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AE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Costly in terms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human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logistical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52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D6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A1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0B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14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BF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519D4E0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70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influence of certain powerful players or interest groups seeking to manipulate results in their favor.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AC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C7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84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98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3E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7F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50373C7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89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lack of effective participation and negotiation skills among certain stakeholders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2E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BF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2F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3A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0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7C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881A75" w14:paraId="5A43828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45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communicating and disseminating results and decisions to stakeholders, leading to misunderstandings and dissatisfaction.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F6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37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E5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B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C5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6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881A75" w14:paraId="4964163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4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5E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C0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D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26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BA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04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</w:tr>
      <w:tr w:rsidR="00881A75" w14:paraId="12AB404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8B3C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ECEE36D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74"/>
        <w:gridCol w:w="555"/>
        <w:gridCol w:w="1233"/>
        <w:gridCol w:w="1384"/>
        <w:gridCol w:w="1244"/>
        <w:gridCol w:w="1305"/>
        <w:gridCol w:w="1611"/>
      </w:tblGrid>
      <w:tr w:rsidR="00881A75" w14:paraId="44B8E85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A6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66D4A94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EA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transparent, evidence-based policy/strategy development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BB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13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EB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D7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54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C1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E84C9A6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ED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6A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15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8D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53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8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A0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691A9A4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9B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FD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B5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FF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08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04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3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1B16B50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9C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A4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22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87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8B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58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7B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68F9928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D1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E2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44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03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3D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55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58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786CD79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6A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8D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22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1C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96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9C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B7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4182F82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F4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75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0E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25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08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97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3B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4E86EBD4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542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911FC6F" w14:textId="77777777" w:rsidR="00881A75" w:rsidRDefault="00000000">
      <w:r>
        <w:br w:type="page"/>
      </w:r>
    </w:p>
    <w:p w14:paraId="320DEEB0" w14:textId="77777777" w:rsidR="00881A75" w:rsidRDefault="00000000">
      <w:pPr>
        <w:pStyle w:val="Heading2"/>
      </w:pPr>
      <w:bookmarkStart w:id="28" w:name="X43db55f462837b6af75b477c1ea5ef8c07deb20"/>
      <w:bookmarkStart w:id="29" w:name="_Toc162612839"/>
      <w:bookmarkEnd w:id="26"/>
      <w:r>
        <w:t>Weaknesses of decentralized cap and communication channel</w:t>
      </w:r>
      <w:bookmarkEnd w:id="29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31"/>
        <w:gridCol w:w="555"/>
        <w:gridCol w:w="1165"/>
        <w:gridCol w:w="1310"/>
        <w:gridCol w:w="1153"/>
        <w:gridCol w:w="1243"/>
        <w:gridCol w:w="1549"/>
      </w:tblGrid>
      <w:tr w:rsidR="00881A75" w14:paraId="72B15506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B0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4E24BFB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AF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decentralized capacity and of the communication channels between the different administrative levels for implementation at local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D5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7F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BF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24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23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AF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44A25B5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7F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13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F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96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20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2F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D5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881A75" w14:paraId="5C20802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77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C4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C7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53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61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1B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DB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32A89B2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EA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29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13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69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06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F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46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2229876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CF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36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09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30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0A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6E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AB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</w:tr>
      <w:tr w:rsidR="00881A75" w14:paraId="69A7B64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B2E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209DA9A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87"/>
        <w:gridCol w:w="555"/>
        <w:gridCol w:w="1212"/>
        <w:gridCol w:w="1361"/>
        <w:gridCol w:w="1215"/>
        <w:gridCol w:w="1285"/>
        <w:gridCol w:w="1591"/>
      </w:tblGrid>
      <w:tr w:rsidR="00881A75" w14:paraId="324231A0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20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0F0F96D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84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implementing institutional policy changes at sector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5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96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2C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75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9E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B6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6CAD3349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AF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9B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90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4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20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1E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2E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881A75" w14:paraId="51788AC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68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BF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D1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C1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11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A4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AA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0.89</w:t>
            </w:r>
          </w:p>
        </w:tc>
      </w:tr>
      <w:tr w:rsidR="00881A75" w14:paraId="1C4F741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F0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BF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7B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39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B4C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1B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FFC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881A75" w14:paraId="7A103D4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77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BA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96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83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1F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C8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0B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F3C34B6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796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3BF05FC" w14:textId="77777777" w:rsidR="00881A75" w:rsidRDefault="00000000">
      <w:r>
        <w:br w:type="page"/>
      </w:r>
    </w:p>
    <w:p w14:paraId="52553C2F" w14:textId="77777777" w:rsidR="00881A75" w:rsidRDefault="00000000">
      <w:pPr>
        <w:pStyle w:val="Heading2"/>
      </w:pPr>
      <w:bookmarkStart w:id="30" w:name="weaknesses-of-monitoring-and-eval-data"/>
      <w:bookmarkStart w:id="31" w:name="_Toc162612840"/>
      <w:bookmarkEnd w:id="28"/>
      <w:r>
        <w:t>Weaknesses of monitoring and eval data</w:t>
      </w:r>
      <w:bookmarkEnd w:id="3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34"/>
        <w:gridCol w:w="555"/>
        <w:gridCol w:w="1183"/>
        <w:gridCol w:w="1330"/>
        <w:gridCol w:w="1178"/>
        <w:gridCol w:w="1260"/>
        <w:gridCol w:w="1566"/>
      </w:tblGrid>
      <w:tr w:rsidR="00881A75" w14:paraId="3BFB2CD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4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F4B94C3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D3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monitoring and evaluation data on policy achievements and results that are integrated into the national statistics collection system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99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F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5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36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63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F8D677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CC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F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7C9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2C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B7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E9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E1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481359F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45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AA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DF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C4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24E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F1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E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3B05CDB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3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35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1D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4F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A4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B4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60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2982858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1C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DE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36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83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B03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5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16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5E6F483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30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7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67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D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5F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98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AC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881A75" w14:paraId="7CCDDC7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4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30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48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58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4D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49E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4E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881A75" w14:paraId="002B44A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C514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6F52026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31"/>
        <w:gridCol w:w="555"/>
        <w:gridCol w:w="1242"/>
        <w:gridCol w:w="1393"/>
        <w:gridCol w:w="1255"/>
        <w:gridCol w:w="1312"/>
        <w:gridCol w:w="1618"/>
      </w:tblGrid>
      <w:tr w:rsidR="00881A75" w14:paraId="0AD8E8C7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05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47477F8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D8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data collection for forecasting and monitoring shocks or threats to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5E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0C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B4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7F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54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CF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BC117D2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2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C6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70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84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AE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21F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F1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34165B0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A6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0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34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C2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C8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00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49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43FF3C7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8E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73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E2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60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82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CA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FE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881A75" w14:paraId="726C673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E6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DA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D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64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8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75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B3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</w:tr>
      <w:tr w:rsidR="00881A75" w14:paraId="388DC44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EF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C2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51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14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95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43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01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881A75" w14:paraId="2087B5A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89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A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27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47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1A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2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EE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</w:tr>
      <w:tr w:rsidR="00881A75" w14:paraId="07358763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911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B979C03" w14:textId="77777777" w:rsidR="00881A75" w:rsidRDefault="00000000">
      <w:r>
        <w:br w:type="page"/>
      </w:r>
    </w:p>
    <w:p w14:paraId="7248D7A8" w14:textId="77777777" w:rsidR="00881A75" w:rsidRDefault="00000000">
      <w:pPr>
        <w:pStyle w:val="Heading2"/>
      </w:pPr>
      <w:bookmarkStart w:id="32" w:name="weaknesses-of-decentralization-of-power"/>
      <w:bookmarkStart w:id="33" w:name="_Toc162612841"/>
      <w:bookmarkEnd w:id="30"/>
      <w:r>
        <w:t>Weaknesses of decentralization of power</w:t>
      </w:r>
      <w:bookmarkEnd w:id="3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61"/>
        <w:gridCol w:w="555"/>
        <w:gridCol w:w="1178"/>
        <w:gridCol w:w="1325"/>
        <w:gridCol w:w="1171"/>
        <w:gridCol w:w="1255"/>
        <w:gridCol w:w="1561"/>
      </w:tblGrid>
      <w:tr w:rsidR="00881A75" w14:paraId="0E5A0E71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D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EE6683E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AE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the decentralization of powers, so that strategies can be immediately adapted or revised according to the local context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6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31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71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7E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57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A7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7465EE0B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0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C4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52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05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89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F4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34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23601DD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1E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7E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AF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75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E1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0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D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881A75" w14:paraId="359857F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B9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2D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96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5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61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A9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38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160F89F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C9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1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FE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BD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C4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EF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B0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022CB5BE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694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844F1B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21"/>
        <w:gridCol w:w="555"/>
        <w:gridCol w:w="1186"/>
        <w:gridCol w:w="1333"/>
        <w:gridCol w:w="1181"/>
        <w:gridCol w:w="1262"/>
        <w:gridCol w:w="1568"/>
      </w:tblGrid>
      <w:tr w:rsidR="00881A75" w14:paraId="0931C740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11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140CE1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86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the context of analysis and development of business and institutional strategies driven by control system data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EC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B3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CF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1F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E4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88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DBCE68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F0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92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8D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48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B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0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D2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881A75" w14:paraId="484285F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D0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1B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31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C5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8E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E2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AE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</w:tr>
      <w:tr w:rsidR="00881A75" w14:paraId="7446412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F9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8A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0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99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45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08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D6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6847F08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12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B9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5F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DD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88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48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26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0F8AEC82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332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5F9FF770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26"/>
        <w:gridCol w:w="555"/>
        <w:gridCol w:w="1185"/>
        <w:gridCol w:w="1332"/>
        <w:gridCol w:w="1180"/>
        <w:gridCol w:w="1261"/>
        <w:gridCol w:w="1567"/>
      </w:tblGrid>
      <w:tr w:rsidR="00881A75" w14:paraId="55B9099D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77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A3E9CD6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B3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in the capacity to develop revisions of policy strategies based on the effects of shocks on food production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5C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DBB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CE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DA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15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15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03E059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7E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EB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6A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F5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05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2B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E5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5B4075A8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FF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66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89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FC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A6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23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A9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881A75" w14:paraId="11777C0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87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4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8E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99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39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6B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7B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0E6B9D8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05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51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98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0E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C5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70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0A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5CB40561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AAE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13F538D" w14:textId="77777777" w:rsidR="00881A75" w:rsidRDefault="00000000">
      <w:r>
        <w:br w:type="page"/>
      </w:r>
    </w:p>
    <w:p w14:paraId="7574FE9E" w14:textId="77777777" w:rsidR="00881A75" w:rsidRDefault="00000000">
      <w:pPr>
        <w:pStyle w:val="Heading2"/>
      </w:pPr>
      <w:bookmarkStart w:id="34" w:name="others-weaknesses"/>
      <w:bookmarkStart w:id="35" w:name="_Toc162612842"/>
      <w:bookmarkEnd w:id="32"/>
      <w:proofErr w:type="gramStart"/>
      <w:r>
        <w:t>others</w:t>
      </w:r>
      <w:proofErr w:type="gramEnd"/>
      <w:r>
        <w:t xml:space="preserve"> Weaknesses</w:t>
      </w:r>
      <w:bookmarkEnd w:id="35"/>
    </w:p>
    <w:p w14:paraId="2458EEA9" w14:textId="77777777" w:rsidR="00881A75" w:rsidRDefault="00000000">
      <w:pPr>
        <w:pStyle w:val="Heading1"/>
      </w:pPr>
      <w:bookmarkStart w:id="36" w:name="recommendations-to-improve"/>
      <w:bookmarkStart w:id="37" w:name="_Toc162612843"/>
      <w:bookmarkEnd w:id="0"/>
      <w:bookmarkEnd w:id="34"/>
      <w:r>
        <w:t xml:space="preserve">Recommendations to </w:t>
      </w:r>
      <w:proofErr w:type="gramStart"/>
      <w:r>
        <w:t>improve</w:t>
      </w:r>
      <w:bookmarkEnd w:id="37"/>
      <w:proofErr w:type="gramEnd"/>
    </w:p>
    <w:p w14:paraId="02C880C5" w14:textId="77777777" w:rsidR="00881A75" w:rsidRDefault="00000000">
      <w:pPr>
        <w:pStyle w:val="Heading2"/>
      </w:pPr>
      <w:bookmarkStart w:id="38" w:name="coordination-mechanism"/>
      <w:bookmarkStart w:id="39" w:name="_Toc162612844"/>
      <w:r>
        <w:t>coordination mechanism</w:t>
      </w:r>
      <w:bookmarkEnd w:id="39"/>
    </w:p>
    <w:p w14:paraId="6100C1F5" w14:textId="77777777" w:rsidR="00881A75" w:rsidRDefault="00000000">
      <w:pPr>
        <w:pStyle w:val="Heading2"/>
      </w:pPr>
      <w:bookmarkStart w:id="40" w:name="political-leadership"/>
      <w:bookmarkStart w:id="41" w:name="_Toc162612845"/>
      <w:bookmarkEnd w:id="38"/>
      <w:r>
        <w:t>political leadership</w:t>
      </w:r>
      <w:bookmarkEnd w:id="41"/>
    </w:p>
    <w:p w14:paraId="751DBD47" w14:textId="77777777" w:rsidR="00881A75" w:rsidRDefault="00000000">
      <w:pPr>
        <w:pStyle w:val="Heading2"/>
      </w:pPr>
      <w:bookmarkStart w:id="42" w:name="strategic-direction-by-managers"/>
      <w:bookmarkStart w:id="43" w:name="_Toc162612846"/>
      <w:bookmarkEnd w:id="40"/>
      <w:r>
        <w:t>strategic direction by managers</w:t>
      </w:r>
      <w:bookmarkEnd w:id="36"/>
      <w:bookmarkEnd w:id="42"/>
      <w:bookmarkEnd w:id="43"/>
    </w:p>
    <w:sectPr w:rsidR="00881A75" w:rsidSect="00101728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3183" w14:textId="77777777" w:rsidR="00101728" w:rsidRDefault="00101728">
      <w:pPr>
        <w:spacing w:after="0"/>
      </w:pPr>
      <w:r>
        <w:separator/>
      </w:r>
    </w:p>
  </w:endnote>
  <w:endnote w:type="continuationSeparator" w:id="0">
    <w:p w14:paraId="53EB5249" w14:textId="77777777" w:rsidR="00101728" w:rsidRDefault="00101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65B3B50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073F6">
          <w:rPr>
            <w:rStyle w:val="PageNumber"/>
          </w:rPr>
          <w:fldChar w:fldCharType="separate"/>
        </w:r>
        <w:r w:rsidR="007073F6">
          <w:rPr>
            <w:rStyle w:val="PageNumber"/>
            <w:noProof/>
          </w:rPr>
          <w:t>31</w:t>
        </w:r>
        <w:r>
          <w:rPr>
            <w:rStyle w:val="PageNumber"/>
          </w:rPr>
          <w:fldChar w:fldCharType="end"/>
        </w:r>
      </w:p>
    </w:sdtContent>
  </w:sdt>
  <w:p w14:paraId="04FF5E2F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7454FED1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C092CE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A62C7" w14:textId="77777777" w:rsidR="00101728" w:rsidRDefault="00101728">
      <w:pPr>
        <w:spacing w:after="0"/>
      </w:pPr>
      <w:r>
        <w:separator/>
      </w:r>
    </w:p>
  </w:footnote>
  <w:footnote w:type="continuationSeparator" w:id="0">
    <w:p w14:paraId="4C899204" w14:textId="77777777" w:rsidR="00101728" w:rsidRDefault="001017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5E3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77472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75"/>
    <w:rsid w:val="00101728"/>
    <w:rsid w:val="0066004C"/>
    <w:rsid w:val="007073F6"/>
    <w:rsid w:val="00881A75"/>
    <w:rsid w:val="00C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7754"/>
  <w15:docId w15:val="{01F6FDAB-8CC7-4224-8567-1EF248B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073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3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4049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 &amp; Srivastava Nandita</dc:creator>
  <cp:keywords/>
  <cp:lastModifiedBy>Hema, Aboubacar (IFPRI-Dakar)</cp:lastModifiedBy>
  <cp:revision>5</cp:revision>
  <dcterms:created xsi:type="dcterms:W3CDTF">2024-03-29T13:53:00Z</dcterms:created>
  <dcterms:modified xsi:type="dcterms:W3CDTF">2024-03-29T13:57:00Z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