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9.png" ContentType="image/png"/>
  <Override PartName="/word/media/rId33.png" ContentType="image/png"/>
  <Override PartName="/word/media/rId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TP5 — Cultures, Intrants et Rendements Agricoles</w:t>
      </w:r>
    </w:p>
    <w:p>
      <w:pPr>
        <w:pStyle w:val="Subtitle"/>
      </w:pPr>
      <w:r>
        <w:t xml:space="preserve">Nigeria GHS Panel Wave 4 (2018-2019) | Post-Harvest</w:t>
      </w:r>
    </w:p>
    <w:p>
      <w:pPr>
        <w:pStyle w:val="Author"/>
      </w:pPr>
      <w:r>
        <w:t xml:space="preserve">NGUEAJIO David et Serigne Ndame LO</w:t>
      </w:r>
    </w:p>
    <w:p>
      <w:pPr>
        <w:pStyle w:val="Date"/>
      </w:pPr>
      <w:r>
        <w:t xml:space="preserve">19 avril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Ce rapport analyse les</w:t>
      </w:r>
      <w:r>
        <w:t xml:space="preserve"> </w:t>
      </w:r>
      <w:r>
        <w:rPr>
          <w:b/>
          <w:bCs/>
        </w:rPr>
        <w:t xml:space="preserve">cultures pratiquées, les intrants agricoles utilisés et les rendements obtenus</w:t>
      </w:r>
      <w:r>
        <w:t xml:space="preserve"> </w:t>
      </w:r>
      <w:r>
        <w:t xml:space="preserve">par les exploitations agricoles nigérianes à partir du</w:t>
      </w:r>
      <w:r>
        <w:t xml:space="preserve"> </w:t>
      </w:r>
      <w:r>
        <w:rPr>
          <w:i/>
          <w:iCs/>
        </w:rPr>
        <w:t xml:space="preserve">Nigeria General Household Survey (GHS) Panel — Wave 4 (2018-2019)</w:t>
      </w:r>
      <w:r>
        <w:t xml:space="preserve">, collecté dans le cadre du programme LSMS-ISA de la Banque Mondiale.</w:t>
      </w:r>
    </w:p>
    <w:p>
      <w:pPr>
        <w:pStyle w:val="BlockText"/>
      </w:pPr>
      <w:r>
        <w:rPr>
          <w:b/>
          <w:bCs/>
        </w:rPr>
        <w:t xml:space="preserve">Note sur les fichiers de données.</w:t>
      </w:r>
      <w:r>
        <w:t xml:space="preserve"> </w:t>
      </w:r>
      <w:r>
        <w:t xml:space="preserve">L’énoncé mentionne les fichiers</w:t>
      </w:r>
      <w:r>
        <w:t xml:space="preserve"> </w:t>
      </w:r>
      <w:r>
        <w:rPr>
          <w:rStyle w:val="VerbatimChar"/>
        </w:rPr>
        <w:t xml:space="preserve">secta3</w:t>
      </w:r>
      <w:r>
        <w:t xml:space="preserve">,</w:t>
      </w:r>
      <w:r>
        <w:t xml:space="preserve"> </w:t>
      </w:r>
      <w:r>
        <w:rPr>
          <w:rStyle w:val="VerbatimChar"/>
        </w:rPr>
        <w:t xml:space="preserve">secta5a</w:t>
      </w:r>
      <w:r>
        <w:t xml:space="preserve"> </w:t>
      </w:r>
      <w:r>
        <w:t xml:space="preserve">et</w:t>
      </w:r>
      <w:r>
        <w:t xml:space="preserve"> </w:t>
      </w:r>
      <w:r>
        <w:rPr>
          <w:rStyle w:val="VerbatimChar"/>
        </w:rPr>
        <w:t xml:space="preserve">secta9a</w:t>
      </w:r>
      <w:r>
        <w:t xml:space="preserve"> </w:t>
      </w:r>
      <w:r>
        <w:t xml:space="preserve">qui correspondent aux conventions de nommage des vagues 1 à 3. En vague 4, la structure du questionnaire agricole a été entièrement renumérotée (sections 11A à 11L). Les fichiers réellement disponibles et utilisés ici sont :</w:t>
      </w:r>
      <w:r>
        <w:t xml:space="preserve"> </w:t>
      </w:r>
      <w:r>
        <w:t xml:space="preserve">-</w:t>
      </w:r>
      <w:r>
        <w:t xml:space="preserve"> </w:t>
      </w:r>
      <w:r>
        <w:rPr>
          <w:rStyle w:val="VerbatimChar"/>
        </w:rPr>
        <w:t xml:space="preserve">secta3ii_harvestw4.dta</w:t>
      </w:r>
      <w:r>
        <w:t xml:space="preserve"> </w:t>
      </w:r>
      <w:r>
        <w:t xml:space="preserve">— roster des cultures par parcelle</w:t>
      </w:r>
      <w:r>
        <w:br/>
      </w:r>
      <w:r>
        <w:t xml:space="preserve">-</w:t>
      </w:r>
      <w:r>
        <w:t xml:space="preserve"> </w:t>
      </w:r>
      <w:r>
        <w:rPr>
          <w:rStyle w:val="VerbatimChar"/>
        </w:rPr>
        <w:t xml:space="preserve">secta11c2_harvestw4.dta</w:t>
      </w:r>
      <w:r>
        <w:t xml:space="preserve"> </w:t>
      </w:r>
      <w:r>
        <w:t xml:space="preserve">— intrants (engrais) par parcelle</w:t>
      </w:r>
      <w:r>
        <w:br/>
      </w:r>
      <w:r>
        <w:t xml:space="preserve">-</w:t>
      </w:r>
      <w:r>
        <w:t xml:space="preserve"> </w:t>
      </w:r>
      <w:r>
        <w:rPr>
          <w:rStyle w:val="VerbatimChar"/>
        </w:rPr>
        <w:t xml:space="preserve">secta9a_harvestw4.dta</w:t>
      </w:r>
      <w:r>
        <w:t xml:space="preserve"> </w:t>
      </w:r>
      <w:r>
        <w:t xml:space="preserve">— production récoltée par culture</w:t>
      </w:r>
      <w:r>
        <w:br/>
      </w:r>
      <w:r>
        <w:t xml:space="preserve">-</w:t>
      </w:r>
      <w:r>
        <w:t xml:space="preserve"> </w:t>
      </w:r>
      <w:r>
        <w:rPr>
          <w:rStyle w:val="VerbatimChar"/>
        </w:rPr>
        <w:t xml:space="preserve">secta1_harvestw4.dta</w:t>
      </w:r>
      <w:r>
        <w:t xml:space="preserve"> </w:t>
      </w:r>
      <w:r>
        <w:t xml:space="preserve">— roster des parcelles (superficie)</w:t>
      </w:r>
    </w:p>
    <w:p>
      <w:r>
        <w:pict>
          <v:rect style="width:0;height:1.5pt" o:hralign="center" o:hrstd="t" o:hr="t"/>
        </w:pict>
      </w:r>
    </w:p>
    <w:bookmarkEnd w:id="20"/>
    <w:bookmarkStart w:id="21" w:name="chargement-des-packages-et-des-données"/>
    <w:p>
      <w:pPr>
        <w:pStyle w:val="Heading1"/>
      </w:pPr>
      <w:r>
        <w:t xml:space="preserve">Chargement des packages et des données</w:t>
      </w:r>
    </w:p>
    <w:p>
      <w:pPr>
        <w:pStyle w:val="SourceCode"/>
      </w:pPr>
      <w:r>
        <w:rPr>
          <w:rStyle w:val="VerbatimChar"/>
        </w:rPr>
        <w:t xml:space="preserve">## === df_crops ===</w:t>
      </w:r>
    </w:p>
    <w:p>
      <w:pPr>
        <w:pStyle w:val="SourceCode"/>
      </w:pPr>
      <w:r>
        <w:rPr>
          <w:rStyle w:val="VerbatimChar"/>
        </w:rPr>
        <w:t xml:space="preserve">## Rows: 8,839</w:t>
      </w:r>
      <w:r>
        <w:br/>
      </w:r>
      <w:r>
        <w:rPr>
          <w:rStyle w:val="VerbatimChar"/>
        </w:rPr>
        <w:t xml:space="preserve">## Columns: 62</w:t>
      </w:r>
      <w:r>
        <w:br/>
      </w:r>
      <w:r>
        <w:rPr>
          <w:rStyle w:val="VerbatimChar"/>
        </w:rPr>
        <w:t xml:space="preserve">## $ zone         &lt;dbl+lbl&gt; 4, 4, 4, 4, 4, 4, 4, 4, 4, 4, 4, 4, 4, 4, 4, 4, 4, 4,…</w:t>
      </w:r>
      <w:r>
        <w:br/>
      </w:r>
      <w:r>
        <w:rPr>
          <w:rStyle w:val="VerbatimChar"/>
        </w:rPr>
        <w:t xml:space="preserve">## $ state        &lt;dbl+lbl&gt; 1, 1, 1, 1, 1, 1, 1, 1, 1, 1, 1, 1, 1, 1, 1, 1, 1, 1,…</w:t>
      </w:r>
      <w:r>
        <w:br/>
      </w:r>
      <w:r>
        <w:rPr>
          <w:rStyle w:val="VerbatimChar"/>
        </w:rPr>
        <w:t xml:space="preserve">## $ lga          &lt;dbl+lbl&gt; 105, 111, 111, 107, 107, 107, 107, 107, 107, 107, 107…</w:t>
      </w:r>
      <w:r>
        <w:br/>
      </w:r>
      <w:r>
        <w:rPr>
          <w:rStyle w:val="VerbatimChar"/>
        </w:rPr>
        <w:t xml:space="preserve">## $ sector       &lt;dbl+lbl&gt; 2, 1, 1, 2, 2, 2, 2, 2, 2, 2, 2, 2, 2, 2, 2, 2, 2, 1,…</w:t>
      </w:r>
      <w:r>
        <w:br/>
      </w:r>
      <w:r>
        <w:rPr>
          <w:rStyle w:val="VerbatimChar"/>
        </w:rPr>
        <w:t xml:space="preserve">## $ ea           &lt;dbl&gt; 0, 1146, 1146, 1044, 1044, 1044, 1044, 1044, 1044, 1044, …</w:t>
      </w:r>
      <w:r>
        <w:br/>
      </w:r>
      <w:r>
        <w:rPr>
          <w:rStyle w:val="VerbatimChar"/>
        </w:rPr>
        <w:t xml:space="preserve">## $ hhid         &lt;dbl&gt; 10009, 10031, 10031, 10061, 10061, 10061, 10061, 10061, 1…</w:t>
      </w:r>
      <w:r>
        <w:br/>
      </w:r>
      <w:r>
        <w:rPr>
          <w:rStyle w:val="VerbatimChar"/>
        </w:rPr>
        <w:t xml:space="preserve">## $ cropcode     &lt;dbl+lbl&gt; 1080, 1080, 2190, 1020, 1080, 1121, 1124, 2060, 2080,…</w:t>
      </w:r>
      <w:r>
        <w:br/>
      </w:r>
      <w:r>
        <w:rPr>
          <w:rStyle w:val="VerbatimChar"/>
        </w:rPr>
        <w:t xml:space="preserve">## $ sa3iiq1a     &lt;dbl&gt; 10.0, 1.0, 4.0, 15.0, 10.0, 9.0, 5.0, 10.0, 7.0, 7.0, 150…</w:t>
      </w:r>
      <w:r>
        <w:br/>
      </w:r>
      <w:r>
        <w:rPr>
          <w:rStyle w:val="VerbatimChar"/>
        </w:rPr>
        <w:t xml:space="preserve">## $ sa3iiq1c     &lt;dbl+lbl&gt; 130, 130, 160, 130, 130, 150, 130, 130, 130, 130, 100…</w:t>
      </w:r>
      <w:r>
        <w:br/>
      </w:r>
      <w:r>
        <w:rPr>
          <w:rStyle w:val="VerbatimChar"/>
        </w:rPr>
        <w:t xml:space="preserve">## $ sa3iiq1d     &lt;dbl+lbl&gt; 10, 10,  0, 11, 10,  1, 11, 10, 10, 10,  1, 11, 10, 1…</w:t>
      </w:r>
      <w:r>
        <w:br/>
      </w:r>
      <w:r>
        <w:rPr>
          <w:rStyle w:val="VerbatimChar"/>
        </w:rPr>
        <w:t xml:space="preserve">## $ sa3iiq1b     &lt;dbl+lbl&gt;  1,  1, NA, NA,  1, NA, NA, NA, NA, NA, NA, NA,  1, N…</w:t>
      </w:r>
      <w:r>
        <w:br/>
      </w:r>
      <w:r>
        <w:rPr>
          <w:rStyle w:val="VerbatimChar"/>
        </w:rPr>
        <w:t xml:space="preserve">## $ sa3iiq1_conv &lt;dbl&gt; 9.000, 9.000, 0.480, 50.000, 9.000, 34.980, 50.000, 25.00…</w:t>
      </w:r>
      <w:r>
        <w:br/>
      </w:r>
      <w:r>
        <w:rPr>
          <w:rStyle w:val="VerbatimChar"/>
        </w:rPr>
        <w:t xml:space="preserve">## $ sa3iiq3      &lt;dbl+lbl&gt; 1, 2, 2, 1, 1, 1, 1, 1, 1, 1, 1, 1, 1, 1, 1, 1, 1, 1,…</w:t>
      </w:r>
      <w:r>
        <w:br/>
      </w:r>
      <w:r>
        <w:rPr>
          <w:rStyle w:val="VerbatimChar"/>
        </w:rPr>
        <w:t xml:space="preserve">## $ sa3iiq4      &lt;dbl+lbl&gt;  7, NA, NA, 12, 10, 12, 12, 10, 10, 11, 11, 10,  6,  …</w:t>
      </w:r>
      <w:r>
        <w:br/>
      </w:r>
      <w:r>
        <w:rPr>
          <w:rStyle w:val="VerbatimChar"/>
        </w:rPr>
        <w:t xml:space="preserve">## $ sa3iiq4b     &lt;dbl&gt; 2018, NA, NA, 2018, 2018, 2018, 2018, 2018, 2018, 2018, 2…</w:t>
      </w:r>
      <w:r>
        <w:br/>
      </w:r>
      <w:r>
        <w:rPr>
          <w:rStyle w:val="VerbatimChar"/>
        </w:rPr>
        <w:t xml:space="preserve">## $ sa3iiq5a     &lt;dbl&gt; 5.00, NA, NA, 9.00, 8.00, 7.00, 4.00, 8.00, 6.00, 5.00, 1…</w:t>
      </w:r>
      <w:r>
        <w:br/>
      </w:r>
      <w:r>
        <w:rPr>
          <w:rStyle w:val="VerbatimChar"/>
        </w:rPr>
        <w:t xml:space="preserve">## $ sa3iiq6      &lt;dbl&gt; 7500, NA, NA, 18000, 25000, 55000, 24000, 28000, 24000, 2…</w:t>
      </w:r>
      <w:r>
        <w:br/>
      </w:r>
      <w:r>
        <w:rPr>
          <w:rStyle w:val="VerbatimChar"/>
        </w:rPr>
        <w:t xml:space="preserve">## $ sa3iiq7      &lt;dbl+lbl&gt;  1, NA, NA,  3,  3,  3,  3,  3,  3,  3,  3,  3,  3,  …</w:t>
      </w:r>
      <w:r>
        <w:br/>
      </w:r>
      <w:r>
        <w:rPr>
          <w:rStyle w:val="VerbatimChar"/>
        </w:rPr>
        <w:t xml:space="preserve">## $ sa3iiq7_os   &lt;chr&gt; "", "", "", "", "", "", "", "", "", "", "", "", "", "", "…</w:t>
      </w:r>
      <w:r>
        <w:br/>
      </w:r>
      <w:r>
        <w:rPr>
          <w:rStyle w:val="VerbatimChar"/>
        </w:rPr>
        <w:t xml:space="preserve">## $ sa3iiq8_1    &lt;dbl&gt; 6, NA, NA, 2, 2, 1, 2, 1, 1, 2, 2, 1, 1, 1, 7, 7, 1, 2, 2…</w:t>
      </w:r>
      <w:r>
        <w:br/>
      </w:r>
      <w:r>
        <w:rPr>
          <w:rStyle w:val="VerbatimChar"/>
        </w:rPr>
        <w:t xml:space="preserve">## $ sa3iiq8_2    &lt;dbl&gt; NA, NA, NA, NA, 3, 2, 3, 2, 2, 3, 3, NA, NA, NA, NA, NA, …</w:t>
      </w:r>
      <w:r>
        <w:br/>
      </w:r>
      <w:r>
        <w:rPr>
          <w:rStyle w:val="VerbatimChar"/>
        </w:rPr>
        <w:t xml:space="preserve">## $ sa3iiq8_3    &lt;dbl&gt; NA, NA, NA, NA, NA, NA, NA, NA, NA, NA, NA, NA, NA, NA, N…</w:t>
      </w:r>
      <w:r>
        <w:br/>
      </w:r>
      <w:r>
        <w:rPr>
          <w:rStyle w:val="VerbatimChar"/>
        </w:rPr>
        <w:t xml:space="preserve">## $ sa3iiq8_4    &lt;dbl&gt; NA, NA, NA, NA, NA, NA, NA, NA, NA, NA, NA, NA, NA, NA, N…</w:t>
      </w:r>
      <w:r>
        <w:br/>
      </w:r>
      <w:r>
        <w:rPr>
          <w:rStyle w:val="VerbatimChar"/>
        </w:rPr>
        <w:t xml:space="preserve">## $ sa3iiq8_5    &lt;dbl&gt; NA, NA, NA, NA, NA, NA, NA, NA, NA, NA, NA, NA, NA, NA, N…</w:t>
      </w:r>
      <w:r>
        <w:br/>
      </w:r>
      <w:r>
        <w:rPr>
          <w:rStyle w:val="VerbatimChar"/>
        </w:rPr>
        <w:t xml:space="preserve">## $ sa3iiq9_1    &lt;dbl&gt; 1, NA, NA, 1, 1, 1, 1, 1, 1, 2, 1, 1, 1, 1, 6, 7, 1, 2, 2…</w:t>
      </w:r>
      <w:r>
        <w:br/>
      </w:r>
      <w:r>
        <w:rPr>
          <w:rStyle w:val="VerbatimChar"/>
        </w:rPr>
        <w:t xml:space="preserve">## $ sa3iiq9_2    &lt;dbl&gt; NA, NA, NA, 2, 2, 2, 2, 2, 2, 3, 2, NA, NA, NA, 7, NA, NA…</w:t>
      </w:r>
      <w:r>
        <w:br/>
      </w:r>
      <w:r>
        <w:rPr>
          <w:rStyle w:val="VerbatimChar"/>
        </w:rPr>
        <w:t xml:space="preserve">## $ sa3iiq10     &lt;dbl+lbl&gt;  1, NA, NA,  1,  1,  1,  1,  1,  1,  1,  1,  1,  1,  …</w:t>
      </w:r>
      <w:r>
        <w:br/>
      </w:r>
      <w:r>
        <w:rPr>
          <w:rStyle w:val="VerbatimChar"/>
        </w:rPr>
        <w:t xml:space="preserve">## $ sa3iiq10a_1  &lt;dbl&gt; 0, 0, 0, 0, 0, 1, 0, 1, 0, 1, 0, 1, 1, 0, 1, 0, 1, 0, 0, …</w:t>
      </w:r>
      <w:r>
        <w:br/>
      </w:r>
      <w:r>
        <w:rPr>
          <w:rStyle w:val="VerbatimChar"/>
        </w:rPr>
        <w:t xml:space="preserve">## $ sa3iiq10a_2  &lt;dbl&gt; 0, 0, 0, 0, 0, 0, 0, 0, 0, 0, 0, 0, 0, 0, 0, 0, 0, 0, 0, …</w:t>
      </w:r>
      <w:r>
        <w:br/>
      </w:r>
      <w:r>
        <w:rPr>
          <w:rStyle w:val="VerbatimChar"/>
        </w:rPr>
        <w:t xml:space="preserve">## $ sa3iiq10a_3  &lt;dbl&gt; 1, 1, 1, 1, 1, 1, 1, 1, 1, 1, 1, 1, 1, 1, 1, 1, 1, 1, 1, …</w:t>
      </w:r>
      <w:r>
        <w:br/>
      </w:r>
      <w:r>
        <w:rPr>
          <w:rStyle w:val="VerbatimChar"/>
        </w:rPr>
        <w:t xml:space="preserve">## $ sa3iiq10a_4  &lt;dbl&gt; 0, 0, 0, 0, 0, 0, 0, 0, 0, 0, 0, 0, 0, 0, 0, 0, 0, 0, 0, …</w:t>
      </w:r>
      <w:r>
        <w:br/>
      </w:r>
      <w:r>
        <w:rPr>
          <w:rStyle w:val="VerbatimChar"/>
        </w:rPr>
        <w:t xml:space="preserve">## $ sa3iiq10a_5  &lt;dbl&gt; 0, 0, 0, 0, 0, 0, 0, 0, 0, 0, 0, 0, 0, 0, 0, 0, 0, 0, 0, …</w:t>
      </w:r>
      <w:r>
        <w:br/>
      </w:r>
      <w:r>
        <w:rPr>
          <w:rStyle w:val="VerbatimChar"/>
        </w:rPr>
        <w:t xml:space="preserve">## $ sa3iiq10a_6  &lt;dbl&gt; 0, 0, 0, 0, 0, 0, 0, 0, 0, 0, 0, 0, 0, 0, 0, 0, 0, 0, 0, …</w:t>
      </w:r>
      <w:r>
        <w:br/>
      </w:r>
      <w:r>
        <w:rPr>
          <w:rStyle w:val="VerbatimChar"/>
        </w:rPr>
        <w:t xml:space="preserve">## $ sa3iiq10a_7  &lt;dbl&gt; 0, 1, 1, 0, 0, 0, 0, 0, 1, 1, 1, 0, 0, 0, 0, 0, 1, 1, 0, …</w:t>
      </w:r>
      <w:r>
        <w:br/>
      </w:r>
      <w:r>
        <w:rPr>
          <w:rStyle w:val="VerbatimChar"/>
        </w:rPr>
        <w:t xml:space="preserve">## $ sa3iiq10a_8  &lt;dbl&gt; 0, 0, 0, 0, 0, 0, 0, 0, 0, 0, 0, 0, 0, 0, 0, 0, 0, 0, 0, …</w:t>
      </w:r>
      <w:r>
        <w:br/>
      </w:r>
      <w:r>
        <w:rPr>
          <w:rStyle w:val="VerbatimChar"/>
        </w:rPr>
        <w:t xml:space="preserve">## $ sa3iiq10a_9  &lt;dbl&gt; 0, 0, 0, 1, 0, 0, 0, 0, 0, 0, 0, 0, 0, 0, 0, 0, 0, 0, 0, …</w:t>
      </w:r>
      <w:r>
        <w:br/>
      </w:r>
      <w:r>
        <w:rPr>
          <w:rStyle w:val="VerbatimChar"/>
        </w:rPr>
        <w:t xml:space="preserve">## $ sa3iiq11aa   &lt;dbl&gt; NA, NA, NA, NA, NA, 1.00, NA, 1.00, NA, 0.25, NA, 0.50, 1…</w:t>
      </w:r>
      <w:r>
        <w:br/>
      </w:r>
      <w:r>
        <w:rPr>
          <w:rStyle w:val="VerbatimChar"/>
        </w:rPr>
        <w:t xml:space="preserve">## $ sa3iiq12a    &lt;dbl&gt; NA, NA, NA, NA, NA, NA, NA, NA, NA, NA, NA, NA, NA, NA, N…</w:t>
      </w:r>
      <w:r>
        <w:br/>
      </w:r>
      <w:r>
        <w:rPr>
          <w:rStyle w:val="VerbatimChar"/>
        </w:rPr>
        <w:t xml:space="preserve">## $ sa3iiq13a    &lt;dbl&gt; 5.00, 0.50, 2.00, 4.00, 2.00, 1.00, 1.00, 1.00, 0.75, 0.5…</w:t>
      </w:r>
      <w:r>
        <w:br/>
      </w:r>
      <w:r>
        <w:rPr>
          <w:rStyle w:val="VerbatimChar"/>
        </w:rPr>
        <w:t xml:space="preserve">## $ sa3iiq14a    &lt;dbl&gt; NA, NA, NA, NA, NA, NA, NA, NA, NA, NA, NA, NA, NA, NA, N…</w:t>
      </w:r>
      <w:r>
        <w:br/>
      </w:r>
      <w:r>
        <w:rPr>
          <w:rStyle w:val="VerbatimChar"/>
        </w:rPr>
        <w:t xml:space="preserve">## $ sa3iiq15a    &lt;dbl&gt; NA, NA, NA, NA, NA, NA, NA, NA, NA, NA, NA, NA, NA, NA, N…</w:t>
      </w:r>
      <w:r>
        <w:br/>
      </w:r>
      <w:r>
        <w:rPr>
          <w:rStyle w:val="VerbatimChar"/>
        </w:rPr>
        <w:t xml:space="preserve">## $ sa3iiq16a    &lt;dbl&gt; NA, NA, NA, NA, NA, NA, NA, NA, NA, NA, NA, NA, NA, NA, N…</w:t>
      </w:r>
      <w:r>
        <w:br/>
      </w:r>
      <w:r>
        <w:rPr>
          <w:rStyle w:val="VerbatimChar"/>
        </w:rPr>
        <w:t xml:space="preserve">## $ sa3iiq17a    &lt;dbl&gt; NA, 0.50, 2.00, NA, NA, NA, NA, NA, 0.25, 0.25, 10.00, NA…</w:t>
      </w:r>
      <w:r>
        <w:br/>
      </w:r>
      <w:r>
        <w:rPr>
          <w:rStyle w:val="VerbatimChar"/>
        </w:rPr>
        <w:t xml:space="preserve">## $ sa3iiq18a    &lt;dbl&gt; NA, NA, NA, NA, NA, NA, NA, NA, NA, NA, NA, NA, NA, NA, N…</w:t>
      </w:r>
      <w:r>
        <w:br/>
      </w:r>
      <w:r>
        <w:rPr>
          <w:rStyle w:val="VerbatimChar"/>
        </w:rPr>
        <w:t xml:space="preserve">## $ sa3iiq18aa   &lt;dbl&gt; NA, NA, NA, 2, NA, NA, NA, NA, NA, NA, NA, NA, NA, NA, NA…</w:t>
      </w:r>
      <w:r>
        <w:br/>
      </w:r>
      <w:r>
        <w:rPr>
          <w:rStyle w:val="VerbatimChar"/>
        </w:rPr>
        <w:t xml:space="preserve">## $ sa3iiq25     &lt;dbl+lbl&gt; NA, NA, NA,  3, NA, NA, NA, NA, NA, NA, NA, NA, NA, N…</w:t>
      </w:r>
      <w:r>
        <w:br/>
      </w:r>
      <w:r>
        <w:rPr>
          <w:rStyle w:val="VerbatimChar"/>
        </w:rPr>
        <w:t xml:space="preserve">## $ sa3iiq25_os  &lt;chr&gt; "", "", "", "", "", "", "", "", "", "", "", "", "", "", "…</w:t>
      </w:r>
      <w:r>
        <w:br/>
      </w:r>
      <w:r>
        <w:rPr>
          <w:rStyle w:val="VerbatimChar"/>
        </w:rPr>
        <w:t xml:space="preserve">## $ sa3iiq20a    &lt;dbl&gt; NA, NA, NA, 2, NA, NA, NA, NA, NA, NA, NA, NA, NA, NA, NA…</w:t>
      </w:r>
      <w:r>
        <w:br/>
      </w:r>
      <w:r>
        <w:rPr>
          <w:rStyle w:val="VerbatimChar"/>
        </w:rPr>
        <w:t xml:space="preserve">## $ sa3iiq20b    &lt;dbl+lbl&gt;  NA,  NA,  NA, 130,  NA,  NA,  NA,  NA,  NA,  NA,  NA…</w:t>
      </w:r>
      <w:r>
        <w:br/>
      </w:r>
      <w:r>
        <w:rPr>
          <w:rStyle w:val="VerbatimChar"/>
        </w:rPr>
        <w:t xml:space="preserve">## $ sa3iiq20b_os &lt;chr&gt; "", "", "", "", "", "", "", "", "", "", "", "", "", "", "…</w:t>
      </w:r>
      <w:r>
        <w:br/>
      </w:r>
      <w:r>
        <w:rPr>
          <w:rStyle w:val="VerbatimChar"/>
        </w:rPr>
        <w:t xml:space="preserve">## $ sa3iiq20c    &lt;dbl+lbl&gt; NA, NA, NA, 11, NA, NA, NA, NA, NA, NA, NA, NA, NA, N…</w:t>
      </w:r>
      <w:r>
        <w:br/>
      </w:r>
      <w:r>
        <w:rPr>
          <w:rStyle w:val="VerbatimChar"/>
        </w:rPr>
        <w:t xml:space="preserve">## $ sa3iiq21     &lt;dbl&gt; NA, NA, NA, 8000, NA, NA, NA, NA, NA, NA, NA, NA, NA, NA,…</w:t>
      </w:r>
      <w:r>
        <w:br/>
      </w:r>
      <w:r>
        <w:rPr>
          <w:rStyle w:val="VerbatimChar"/>
        </w:rPr>
        <w:t xml:space="preserve">## $ sa3iiq22_1   &lt;dbl&gt; NA, NA, NA, 1, NA, NA, NA, NA, NA, NA, NA, NA, NA, NA, NA…</w:t>
      </w:r>
      <w:r>
        <w:br/>
      </w:r>
      <w:r>
        <w:rPr>
          <w:rStyle w:val="VerbatimChar"/>
        </w:rPr>
        <w:t xml:space="preserve">## $ sa3iiq22_2   &lt;dbl&gt; NA, NA, NA, 2, NA, NA, NA, NA, NA, NA, NA, NA, NA, NA, NA…</w:t>
      </w:r>
      <w:r>
        <w:br/>
      </w:r>
      <w:r>
        <w:rPr>
          <w:rStyle w:val="VerbatimChar"/>
        </w:rPr>
        <w:t xml:space="preserve">## $ sa3iiq22_3   &lt;dbl&gt; NA, NA, NA, NA, NA, NA, NA, NA, NA, NA, NA, NA, NA, NA, N…</w:t>
      </w:r>
      <w:r>
        <w:br/>
      </w:r>
      <w:r>
        <w:rPr>
          <w:rStyle w:val="VerbatimChar"/>
        </w:rPr>
        <w:t xml:space="preserve">## $ sa3iiq23_1   &lt;dbl&gt; NA, NA, NA, 1, NA, NA, NA, NA, NA, NA, NA, NA, NA, NA, NA…</w:t>
      </w:r>
      <w:r>
        <w:br/>
      </w:r>
      <w:r>
        <w:rPr>
          <w:rStyle w:val="VerbatimChar"/>
        </w:rPr>
        <w:t xml:space="preserve">## $ sa3iiq23_2   &lt;dbl&gt; NA, NA, NA, 2, NA, NA, NA, NA, NA, NA, NA, NA, NA, NA, NA…</w:t>
      </w:r>
      <w:r>
        <w:br/>
      </w:r>
      <w:r>
        <w:rPr>
          <w:rStyle w:val="VerbatimChar"/>
        </w:rPr>
        <w:t xml:space="preserve">## $ sa3iiq23_3   &lt;dbl&gt; NA, NA, NA, NA, NA, NA, NA, NA, NA, NA, NA, NA, NA, NA, N…</w:t>
      </w:r>
      <w:r>
        <w:br/>
      </w:r>
      <w:r>
        <w:rPr>
          <w:rStyle w:val="VerbatimChar"/>
        </w:rPr>
        <w:t xml:space="preserve">## $ sa3iiq23_4   &lt;dbl&gt; NA, NA, NA, NA, NA, NA, NA, NA, NA, NA, NA, NA, NA, NA, N…</w:t>
      </w:r>
      <w:r>
        <w:br/>
      </w:r>
      <w:r>
        <w:rPr>
          <w:rStyle w:val="VerbatimChar"/>
        </w:rPr>
        <w:t xml:space="preserve">## $ sa3iiq23_5   &lt;dbl&gt; NA, NA, NA, NA, NA, NA, NA, NA, NA, NA, NA, NA, NA, NA, N…</w:t>
      </w:r>
      <w:r>
        <w:br/>
      </w:r>
      <w:r>
        <w:rPr>
          <w:rStyle w:val="VerbatimChar"/>
        </w:rPr>
        <w:t xml:space="preserve">## $ sa3iiq26     &lt;dbl+lbl&gt; NA, NA, NA,  2, NA, NA, NA, NA, NA, NA, NA, NA, NA, N…</w:t>
      </w:r>
      <w:r>
        <w:br/>
      </w:r>
      <w:r>
        <w:rPr>
          <w:rStyle w:val="VerbatimChar"/>
        </w:rPr>
        <w:t xml:space="preserve">## $ sa3iiq27     &lt;dbl+lbl&gt; NA, NA, NA, NA, NA, NA, NA, NA, NA, NA, NA, NA, NA, N…</w:t>
      </w:r>
    </w:p>
    <w:p>
      <w:pPr>
        <w:pStyle w:val="SourceCode"/>
      </w:pPr>
      <w:r>
        <w:rPr>
          <w:rStyle w:val="VerbatimChar"/>
        </w:rPr>
        <w:t xml:space="preserve">## === df_fert ===</w:t>
      </w:r>
    </w:p>
    <w:p>
      <w:pPr>
        <w:pStyle w:val="SourceCode"/>
      </w:pPr>
      <w:r>
        <w:rPr>
          <w:rStyle w:val="VerbatimChar"/>
        </w:rPr>
        <w:t xml:space="preserve">## Rows: 8,293</w:t>
      </w:r>
      <w:r>
        <w:br/>
      </w:r>
      <w:r>
        <w:rPr>
          <w:rStyle w:val="VerbatimChar"/>
        </w:rPr>
        <w:t xml:space="preserve">## Columns: 41</w:t>
      </w:r>
      <w:r>
        <w:br/>
      </w:r>
      <w:r>
        <w:rPr>
          <w:rStyle w:val="VerbatimChar"/>
        </w:rPr>
        <w:t xml:space="preserve">## $ zone           &lt;dbl+lbl&gt; 4, 4, 4, 4, 4, 4, 4, 4, 4, 4, 4, 4, 4, 4, 4, 4, 4, …</w:t>
      </w:r>
      <w:r>
        <w:br/>
      </w:r>
      <w:r>
        <w:rPr>
          <w:rStyle w:val="VerbatimChar"/>
        </w:rPr>
        <w:t xml:space="preserve">## $ state          &lt;dbl+lbl&gt; 1, 1, 1, 1, 1, 1, 1, 1, 1, 1, 1, 1, 1, 1, 1, 1, 1, …</w:t>
      </w:r>
      <w:r>
        <w:br/>
      </w:r>
      <w:r>
        <w:rPr>
          <w:rStyle w:val="VerbatimChar"/>
        </w:rPr>
        <w:t xml:space="preserve">## $ lga            &lt;dbl+lbl&gt; 105, 105, 111, 107, 107, 107, 107, 107, 107, 107, 1…</w:t>
      </w:r>
      <w:r>
        <w:br/>
      </w:r>
      <w:r>
        <w:rPr>
          <w:rStyle w:val="VerbatimChar"/>
        </w:rPr>
        <w:t xml:space="preserve">## $ sector         &lt;dbl+lbl&gt; 2, 2, 1, 2, 2, 2, 2, 2, 2, 2, 2, 2, 2, 2, 2, 2, 2, …</w:t>
      </w:r>
      <w:r>
        <w:br/>
      </w:r>
      <w:r>
        <w:rPr>
          <w:rStyle w:val="VerbatimChar"/>
        </w:rPr>
        <w:t xml:space="preserve">## $ ea             &lt;dbl&gt; 0, 0, 1146, 1044, 1044, 1044, 1044, 1044, 1044, 1044, 1…</w:t>
      </w:r>
      <w:r>
        <w:br/>
      </w:r>
      <w:r>
        <w:rPr>
          <w:rStyle w:val="VerbatimChar"/>
        </w:rPr>
        <w:t xml:space="preserve">## $ hhid           &lt;dbl&gt; 10009, 10009, 10031, 10061, 10061, 10061, 10061, 10061,…</w:t>
      </w:r>
      <w:r>
        <w:br/>
      </w:r>
      <w:r>
        <w:rPr>
          <w:rStyle w:val="VerbatimChar"/>
        </w:rPr>
        <w:t xml:space="preserve">## $ plotid         &lt;dbl&gt; 1, 2, 1, 1, 2, 3, 4, 5, 6, 1, 2, 3, 1, 2, 3, 1, 2, 3, 1…</w:t>
      </w:r>
      <w:r>
        <w:br/>
      </w:r>
      <w:r>
        <w:rPr>
          <w:rStyle w:val="VerbatimChar"/>
        </w:rPr>
        <w:t xml:space="preserve">## $ s11c2q10       &lt;dbl+lbl&gt; 1, 1, 2, 2, 2, 2, 2, 2, 2, 2, 2, 2, 2, 2, 2, 2, 2, …</w:t>
      </w:r>
      <w:r>
        <w:br/>
      </w:r>
      <w:r>
        <w:rPr>
          <w:rStyle w:val="VerbatimChar"/>
        </w:rPr>
        <w:t xml:space="preserve">## $ s11c2q11a      &lt;dbl&gt; 8, 5, NA, NA, NA, NA, NA, NA, NA, NA, NA, NA, NA, NA, N…</w:t>
      </w:r>
      <w:r>
        <w:br/>
      </w:r>
      <w:r>
        <w:rPr>
          <w:rStyle w:val="VerbatimChar"/>
        </w:rPr>
        <w:t xml:space="preserve">## $ s11c2q11b      &lt;dbl+lbl&gt;  3,  3, NA, NA, NA, NA, NA, NA, NA, NA, NA, NA, NA,…</w:t>
      </w:r>
      <w:r>
        <w:br/>
      </w:r>
      <w:r>
        <w:rPr>
          <w:rStyle w:val="VerbatimChar"/>
        </w:rPr>
        <w:t xml:space="preserve">## $ s11c2q11_conv  &lt;dbl&gt; 1, 1, NA, NA, NA, NA, NA, NA, NA, NA, NA, NA, NA, NA, N…</w:t>
      </w:r>
      <w:r>
        <w:br/>
      </w:r>
      <w:r>
        <w:rPr>
          <w:rStyle w:val="VerbatimChar"/>
        </w:rPr>
        <w:t xml:space="preserve">## $ s11c2q1        &lt;dbl+lbl&gt; 1, 1, 2, 1, 1, 2, 2, 2, 1, 2, 2, 2, 1, 2, 2, 2, 2, …</w:t>
      </w:r>
      <w:r>
        <w:br/>
      </w:r>
      <w:r>
        <w:rPr>
          <w:rStyle w:val="VerbatimChar"/>
        </w:rPr>
        <w:t xml:space="preserve">## $ s11c2q2a       &lt;dbl&gt; 5.0, 4.0, NA, 2.0, 1.8, NA, NA, NA, 1.5, NA, NA, NA, 0.…</w:t>
      </w:r>
      <w:r>
        <w:br/>
      </w:r>
      <w:r>
        <w:rPr>
          <w:rStyle w:val="VerbatimChar"/>
        </w:rPr>
        <w:t xml:space="preserve">## $ s11c2q2b       &lt;dbl+lbl&gt;  3,  3, NA,  3,  3, NA, NA, NA,  3, NA, NA, NA,  3,…</w:t>
      </w:r>
      <w:r>
        <w:br/>
      </w:r>
      <w:r>
        <w:rPr>
          <w:rStyle w:val="VerbatimChar"/>
        </w:rPr>
        <w:t xml:space="preserve">## $ s11c2q2_conv   &lt;dbl&gt; 1, 1, NA, 1, 1, NA, NA, NA, 1, NA, NA, NA, 1, NA, NA, N…</w:t>
      </w:r>
      <w:r>
        <w:br/>
      </w:r>
      <w:r>
        <w:rPr>
          <w:rStyle w:val="VerbatimChar"/>
        </w:rPr>
        <w:t xml:space="preserve">## $ s11dq1a        &lt;dbl+lbl&gt; 1, 1, 2, 1, 1, 1, 1, 1, 1, 1, 1, 1, 1, 1, 1, 1, 1, …</w:t>
      </w:r>
      <w:r>
        <w:br/>
      </w:r>
      <w:r>
        <w:rPr>
          <w:rStyle w:val="VerbatimChar"/>
        </w:rPr>
        <w:t xml:space="preserve">## $ s11c2q36_1     &lt;dbl&gt; 1, 1, NA, 1, 0, 1, 1, 0, 1, 0, 0, 0, 1, 1, 1, 1, 1, 1, …</w:t>
      </w:r>
      <w:r>
        <w:br/>
      </w:r>
      <w:r>
        <w:rPr>
          <w:rStyle w:val="VerbatimChar"/>
        </w:rPr>
        <w:t xml:space="preserve">## $ s11c2q36_2     &lt;dbl&gt; 0, 0, NA, 1, 1, 0, 0, 1, 1, 1, 1, 1, 0, 0, 0, 0, 0, 0, …</w:t>
      </w:r>
      <w:r>
        <w:br/>
      </w:r>
      <w:r>
        <w:rPr>
          <w:rStyle w:val="VerbatimChar"/>
        </w:rPr>
        <w:t xml:space="preserve">## $ s11c2q36_99    &lt;dbl&gt; 0, 0, NA, 0, 0, 0, 0, 0, 0, 0, 0, 0, 0, 0, 0, 0, 0, 0, …</w:t>
      </w:r>
      <w:r>
        <w:br/>
      </w:r>
      <w:r>
        <w:rPr>
          <w:rStyle w:val="VerbatimChar"/>
        </w:rPr>
        <w:t xml:space="preserve">## $ s11c2q36_os    &lt;chr&gt; "", "", "", "", "", "", "", "", "", "", "", "", "", "",…</w:t>
      </w:r>
      <w:r>
        <w:br/>
      </w:r>
      <w:r>
        <w:rPr>
          <w:rStyle w:val="VerbatimChar"/>
        </w:rPr>
        <w:t xml:space="preserve">## $ s11c2q37a      &lt;dbl&gt; 1.0, 1.0, NA, 100.0, NA, 50.0, 150.0, NA, 100.0, NA, NA…</w:t>
      </w:r>
      <w:r>
        <w:br/>
      </w:r>
      <w:r>
        <w:rPr>
          <w:rStyle w:val="VerbatimChar"/>
        </w:rPr>
        <w:t xml:space="preserve">## $ s11c2q37b      &lt;dbl+lbl&gt; 12, 11, NA,  1, NA,  1,  1, NA,  1, NA, NA, NA, 12,…</w:t>
      </w:r>
      <w:r>
        <w:br/>
      </w:r>
      <w:r>
        <w:rPr>
          <w:rStyle w:val="VerbatimChar"/>
        </w:rPr>
        <w:t xml:space="preserve">## $ s11c2q37a_conv &lt;dbl&gt; 50, 25, NA, 1, NA, 1, 1, NA, 1, NA, NA, NA, 50, 50, 50,…</w:t>
      </w:r>
      <w:r>
        <w:br/>
      </w:r>
      <w:r>
        <w:rPr>
          <w:rStyle w:val="VerbatimChar"/>
        </w:rPr>
        <w:t xml:space="preserve">## $ s11c2q38a      &lt;dbl&gt; NA, NA, NA, 50.0, 100.0, NA, NA, 100.0, 50.0, 2.0, 1.0,…</w:t>
      </w:r>
      <w:r>
        <w:br/>
      </w:r>
      <w:r>
        <w:rPr>
          <w:rStyle w:val="VerbatimChar"/>
        </w:rPr>
        <w:t xml:space="preserve">## $ s11c2q38b      &lt;dbl+lbl&gt; NA, NA, NA,  1,  1, NA, NA,  1,  1, 12, 12, 12, NA,…</w:t>
      </w:r>
      <w:r>
        <w:br/>
      </w:r>
      <w:r>
        <w:rPr>
          <w:rStyle w:val="VerbatimChar"/>
        </w:rPr>
        <w:t xml:space="preserve">## $ s11c2q38a_conv &lt;dbl&gt; NA, NA, NA, 1, 1, NA, NA, 1, 1, 50, 50, 50, NA, NA, NA,…</w:t>
      </w:r>
      <w:r>
        <w:br/>
      </w:r>
      <w:r>
        <w:rPr>
          <w:rStyle w:val="VerbatimChar"/>
        </w:rPr>
        <w:t xml:space="preserve">## $ s11c2q39a      &lt;dbl&gt; NA, NA, NA, NA, NA, NA, NA, NA, NA, NA, NA, NA, NA, NA,…</w:t>
      </w:r>
      <w:r>
        <w:br/>
      </w:r>
      <w:r>
        <w:rPr>
          <w:rStyle w:val="VerbatimChar"/>
        </w:rPr>
        <w:t xml:space="preserve">## $ s11c2q39b      &lt;dbl+lbl&gt; NA, NA, NA, NA, NA, NA, NA, NA, NA, NA, NA, NA, NA,…</w:t>
      </w:r>
      <w:r>
        <w:br/>
      </w:r>
      <w:r>
        <w:rPr>
          <w:rStyle w:val="VerbatimChar"/>
        </w:rPr>
        <w:t xml:space="preserve">## $ s11c2q39a_conv &lt;dbl&gt; NA, NA, NA, NA, NA, NA, NA, NA, NA, NA, NA, NA, NA, NA,…</w:t>
      </w:r>
      <w:r>
        <w:br/>
      </w:r>
      <w:r>
        <w:rPr>
          <w:rStyle w:val="VerbatimChar"/>
        </w:rPr>
        <w:t xml:space="preserve">## $ s11dq36        &lt;dbl+lbl&gt; 1, 1, 2, 1, 1, 2, 2, 2, 2, 1, 2, 2, 2, 2, 2, 1, 2, …</w:t>
      </w:r>
      <w:r>
        <w:br/>
      </w:r>
      <w:r>
        <w:rPr>
          <w:rStyle w:val="VerbatimChar"/>
        </w:rPr>
        <w:t xml:space="preserve">## $ s11dq37a       &lt;dbl&gt; 10, 5, NA, 100, 100, NA, NA, NA, NA, 500, NA, NA, NA, N…</w:t>
      </w:r>
      <w:r>
        <w:br/>
      </w:r>
      <w:r>
        <w:rPr>
          <w:rStyle w:val="VerbatimChar"/>
        </w:rPr>
        <w:t xml:space="preserve">## $ s11dq37b       &lt;dbl+lbl&gt; 11, 11, NA,  1,  1, NA, NA, NA, NA,  2, NA, NA, NA,…</w:t>
      </w:r>
      <w:r>
        <w:br/>
      </w:r>
      <w:r>
        <w:rPr>
          <w:rStyle w:val="VerbatimChar"/>
        </w:rPr>
        <w:t xml:space="preserve">## $ s11c2q37_conv  &lt;dbl&gt; 25.000, 25.000, NA, 1.000, 1.000, NA, NA, NA, NA, 0.001…</w:t>
      </w:r>
      <w:r>
        <w:br/>
      </w:r>
      <w:r>
        <w:rPr>
          <w:rStyle w:val="VerbatimChar"/>
        </w:rPr>
        <w:t xml:space="preserve">## $ s11c2q19       &lt;dbl+lbl&gt; 2, 2, 2, 2, 2, 2, 2, 2, 2, 2, 2, 2, 2, 2, 2, 2, 2, …</w:t>
      </w:r>
      <w:r>
        <w:br/>
      </w:r>
      <w:r>
        <w:rPr>
          <w:rStyle w:val="VerbatimChar"/>
        </w:rPr>
        <w:t xml:space="preserve">## $ s11c2q20       &lt;dbl+lbl&gt; NA, NA, NA, NA, NA, NA, NA, NA, NA, NA, NA, NA, NA,…</w:t>
      </w:r>
      <w:r>
        <w:br/>
      </w:r>
      <w:r>
        <w:rPr>
          <w:rStyle w:val="VerbatimChar"/>
        </w:rPr>
        <w:t xml:space="preserve">## $ s11c2q21       &lt;dbl+lbl&gt; NA, NA, NA, NA, NA, NA, NA, NA, NA, NA, NA, NA, NA,…</w:t>
      </w:r>
      <w:r>
        <w:br/>
      </w:r>
      <w:r>
        <w:rPr>
          <w:rStyle w:val="VerbatimChar"/>
        </w:rPr>
        <w:t xml:space="preserve">## $ s11c2q23       &lt;dbl&gt; NA, NA, NA, NA, NA, NA, NA, NA, NA, NA, NA, NA, NA, NA,…</w:t>
      </w:r>
      <w:r>
        <w:br/>
      </w:r>
      <w:r>
        <w:rPr>
          <w:rStyle w:val="VerbatimChar"/>
        </w:rPr>
        <w:t xml:space="preserve">## $ s11c2q25       &lt;dbl+lbl&gt; NA, NA, NA, NA, NA, NA, NA, NA, NA, NA, NA, NA, NA,…</w:t>
      </w:r>
      <w:r>
        <w:br/>
      </w:r>
      <w:r>
        <w:rPr>
          <w:rStyle w:val="VerbatimChar"/>
        </w:rPr>
        <w:t xml:space="preserve">## $ s11c2q26       &lt;dbl+lbl&gt; 2, 2, 3, 3, 3, 3, 3, 3, 3, 3, 3, 3, 3, 3, 3, 3, 3, …</w:t>
      </w:r>
      <w:r>
        <w:br/>
      </w:r>
      <w:r>
        <w:rPr>
          <w:rStyle w:val="VerbatimChar"/>
        </w:rPr>
        <w:t xml:space="preserve">## $ s11c2q27       &lt;dbl+lbl&gt; 1, 1, 2, 2, 2, 2, 2, 2, 2, 2, 2, 2, 2, 2, 2, 2, 2, …</w:t>
      </w:r>
      <w:r>
        <w:br/>
      </w:r>
      <w:r>
        <w:rPr>
          <w:rStyle w:val="VerbatimChar"/>
        </w:rPr>
        <w:t xml:space="preserve">## $ s11c2q34       &lt;dbl+lbl&gt; 2, 2, 3, 3, 3, 3, 3, 3, 3, 3, 3, 3, 3, 3, 3, 3, 3, …</w:t>
      </w:r>
    </w:p>
    <w:p>
      <w:pPr>
        <w:pStyle w:val="SourceCode"/>
      </w:pPr>
      <w:r>
        <w:rPr>
          <w:rStyle w:val="VerbatimChar"/>
        </w:rPr>
        <w:t xml:space="preserve">## === df_prod ===</w:t>
      </w:r>
    </w:p>
    <w:p>
      <w:pPr>
        <w:pStyle w:val="SourceCode"/>
      </w:pPr>
      <w:r>
        <w:rPr>
          <w:rStyle w:val="VerbatimChar"/>
        </w:rPr>
        <w:t xml:space="preserve">## Rows: 308</w:t>
      </w:r>
      <w:r>
        <w:br/>
      </w:r>
      <w:r>
        <w:rPr>
          <w:rStyle w:val="VerbatimChar"/>
        </w:rPr>
        <w:t xml:space="preserve">## Columns: 18</w:t>
      </w:r>
      <w:r>
        <w:br/>
      </w:r>
      <w:r>
        <w:rPr>
          <w:rStyle w:val="VerbatimChar"/>
        </w:rPr>
        <w:t xml:space="preserve">## $ zone    &lt;dbl+lbl&gt; 4, 4, 4, 4, 4, 4, 4, 4, 4, 4, 2, 2, 2, 2, 2, 2, 5, 5, 5, 5…</w:t>
      </w:r>
      <w:r>
        <w:br/>
      </w:r>
      <w:r>
        <w:rPr>
          <w:rStyle w:val="VerbatimChar"/>
        </w:rPr>
        <w:t xml:space="preserve">## $ state   &lt;dbl+lbl&gt; 1, 1, 1, 1, 1, 1, 1, 1, 1, 1, 2, 2, 2, 2, 2, 2, 3, 3, 3, 3…</w:t>
      </w:r>
      <w:r>
        <w:br/>
      </w:r>
      <w:r>
        <w:rPr>
          <w:rStyle w:val="VerbatimChar"/>
        </w:rPr>
        <w:t xml:space="preserve">## $ lga     &lt;dbl+lbl&gt; 107, 107, 113, 113, 113, 113, 113, 113, 113, 113, 207, 207…</w:t>
      </w:r>
      <w:r>
        <w:br/>
      </w:r>
      <w:r>
        <w:rPr>
          <w:rStyle w:val="VerbatimChar"/>
        </w:rPr>
        <w:t xml:space="preserve">## $ sector  &lt;dbl+lbl&gt; 2, 2, 2, 2, 2, 2, 2, 2, 2, 2, 2, 2, 2, 2, 2, 2, 2, 2, 2, 2…</w:t>
      </w:r>
      <w:r>
        <w:br/>
      </w:r>
      <w:r>
        <w:rPr>
          <w:rStyle w:val="VerbatimChar"/>
        </w:rPr>
        <w:t xml:space="preserve">## $ ea      &lt;dbl&gt; 10, 10, 6, 6, 6, 6, 6, 6, 284, 284, 1302, 1302, 668, 668, 668,…</w:t>
      </w:r>
      <w:r>
        <w:br/>
      </w:r>
      <w:r>
        <w:rPr>
          <w:rStyle w:val="VerbatimChar"/>
        </w:rPr>
        <w:t xml:space="preserve">## $ hhid    &lt;dbl&gt; 19066, 19066, 19169, 19169, 19174, 19174, 19177, 19177, 19201,…</w:t>
      </w:r>
      <w:r>
        <w:br/>
      </w:r>
      <w:r>
        <w:rPr>
          <w:rStyle w:val="VerbatimChar"/>
        </w:rPr>
        <w:t xml:space="preserve">## $ fishid  &lt;dbl+lbl&gt; 1, 2, 1, 2, 1, 2, 1, 2, 1, 2, 1, 2, 1, 2, 1, 2, 1, 2, 1, 2…</w:t>
      </w:r>
      <w:r>
        <w:br/>
      </w:r>
      <w:r>
        <w:rPr>
          <w:rStyle w:val="VerbatimChar"/>
        </w:rPr>
        <w:t xml:space="preserve">## $ sa9aq1  &lt;dbl+lbl&gt; 1, 2, 1, 2, 2, 1, 1, 1, 2, 1, 1, 2, 1, 2, 2, 1, 1, 2, 1, 2…</w:t>
      </w:r>
      <w:r>
        <w:br/>
      </w:r>
      <w:r>
        <w:rPr>
          <w:rStyle w:val="VerbatimChar"/>
        </w:rPr>
        <w:t xml:space="preserve">## $ sa9aq2  &lt;dbl&gt; 12, NA, 52, NA, NA, NA, 48, NA, NA, NA, 3, NA, 1, NA, NA, NA, …</w:t>
      </w:r>
      <w:r>
        <w:br/>
      </w:r>
      <w:r>
        <w:rPr>
          <w:rStyle w:val="VerbatimChar"/>
        </w:rPr>
        <w:t xml:space="preserve">## $ sa9aq3a &lt;dbl&gt; 48, NA, 1, NA, NA, 50, 1, 7, NA, 525, 19, NA, 2, NA, NA, 2, 50…</w:t>
      </w:r>
      <w:r>
        <w:br/>
      </w:r>
      <w:r>
        <w:rPr>
          <w:rStyle w:val="VerbatimChar"/>
        </w:rPr>
        <w:t xml:space="preserve">## $ sa9aq3b &lt;dbl+lbl&gt;  81,  NA, 150,  NA,  NA,  81, 140, 140,  NA,  81, 150,  NA…</w:t>
      </w:r>
      <w:r>
        <w:br/>
      </w:r>
      <w:r>
        <w:rPr>
          <w:rStyle w:val="VerbatimChar"/>
        </w:rPr>
        <w:t xml:space="preserve">## $ sa9aq4  &lt;dbl+lbl&gt;  2, NA,  2, NA, NA,  1,  1,  1, NA,  2,  2, NA,  2, NA, NA…</w:t>
      </w:r>
      <w:r>
        <w:br/>
      </w:r>
      <w:r>
        <w:rPr>
          <w:rStyle w:val="VerbatimChar"/>
        </w:rPr>
        <w:t xml:space="preserve">## $ sa9aq5  &lt;dbl&gt; NA, NA, NA, NA, NA, NA, 40, NA, NA, NA, NA, NA, NA, NA, NA, NA…</w:t>
      </w:r>
      <w:r>
        <w:br/>
      </w:r>
      <w:r>
        <w:rPr>
          <w:rStyle w:val="VerbatimChar"/>
        </w:rPr>
        <w:t xml:space="preserve">## $ sa9aq6a &lt;dbl&gt; NA, NA, NA, NA, NA, 30, 1, 6, NA, NA, NA, NA, NA, NA, NA, NA, …</w:t>
      </w:r>
      <w:r>
        <w:br/>
      </w:r>
      <w:r>
        <w:rPr>
          <w:rStyle w:val="VerbatimChar"/>
        </w:rPr>
        <w:t xml:space="preserve">## $ sa9aq6b &lt;dbl+lbl&gt;  NA,  NA,  NA,  NA,  NA,  81, 140, 140,  NA,  NA,  NA,  NA…</w:t>
      </w:r>
      <w:r>
        <w:br/>
      </w:r>
      <w:r>
        <w:rPr>
          <w:rStyle w:val="VerbatimChar"/>
        </w:rPr>
        <w:t xml:space="preserve">## $ sa9aq7  &lt;dbl&gt; NA, NA, NA, NA, NA, NA, 8000, NA, NA, NA, NA, NA, NA, NA, NA, …</w:t>
      </w:r>
      <w:r>
        <w:br/>
      </w:r>
      <w:r>
        <w:rPr>
          <w:rStyle w:val="VerbatimChar"/>
        </w:rPr>
        <w:t xml:space="preserve">## $ sa9aq8a &lt;dbl+lbl&gt;   48,   NA,   15,   NA,   NA,   20,    3,    1,   NA,    0…</w:t>
      </w:r>
      <w:r>
        <w:br/>
      </w:r>
      <w:r>
        <w:rPr>
          <w:rStyle w:val="VerbatimChar"/>
        </w:rPr>
        <w:t xml:space="preserve">## $ sa9aq8b &lt;dbl+lbl&gt;  81,  NA,  80,  NA,  NA,  81,  80, 140,  NA,  NA,  81,  NA…</w:t>
      </w:r>
    </w:p>
    <w:p>
      <w:pPr>
        <w:pStyle w:val="SourceCode"/>
      </w:pPr>
      <w:r>
        <w:rPr>
          <w:rStyle w:val="VerbatimChar"/>
        </w:rPr>
        <w:t xml:space="preserve">## === df_plots ===</w:t>
      </w:r>
    </w:p>
    <w:p>
      <w:pPr>
        <w:pStyle w:val="SourceCode"/>
      </w:pPr>
      <w:r>
        <w:rPr>
          <w:rStyle w:val="VerbatimChar"/>
        </w:rPr>
        <w:t xml:space="preserve">## Rows: 10,961</w:t>
      </w:r>
      <w:r>
        <w:br/>
      </w:r>
      <w:r>
        <w:rPr>
          <w:rStyle w:val="VerbatimChar"/>
        </w:rPr>
        <w:t xml:space="preserve">## Columns: 35</w:t>
      </w:r>
      <w:r>
        <w:br/>
      </w:r>
      <w:r>
        <w:rPr>
          <w:rStyle w:val="VerbatimChar"/>
        </w:rPr>
        <w:t xml:space="preserve">## $ zone               &lt;dbl+lbl&gt; 4, 4, 4, 4, 4, 4, 4, 4, 4, 4, 4, 4, 4, 4, 4, 4,…</w:t>
      </w:r>
      <w:r>
        <w:br/>
      </w:r>
      <w:r>
        <w:rPr>
          <w:rStyle w:val="VerbatimChar"/>
        </w:rPr>
        <w:t xml:space="preserve">## $ state              &lt;dbl+lbl&gt; 1, 1, 1, 1, 1, 1, 1, 1, 1, 1, 1, 1, 1, 1, 1, 1,…</w:t>
      </w:r>
      <w:r>
        <w:br/>
      </w:r>
      <w:r>
        <w:rPr>
          <w:rStyle w:val="VerbatimChar"/>
        </w:rPr>
        <w:t xml:space="preserve">## $ lga                &lt;dbl+lbl&gt; 115, 115, 115, 115, 105, 105, 115, 111, 111, 11…</w:t>
      </w:r>
      <w:r>
        <w:br/>
      </w:r>
      <w:r>
        <w:rPr>
          <w:rStyle w:val="VerbatimChar"/>
        </w:rPr>
        <w:t xml:space="preserve">## $ sector             &lt;dbl+lbl&gt; 1, 1, 1, 1, 2, 2, 1, 1, 1, 1, 1, 1, 1, 2, 2, 2,…</w:t>
      </w:r>
      <w:r>
        <w:br/>
      </w:r>
      <w:r>
        <w:rPr>
          <w:rStyle w:val="VerbatimChar"/>
        </w:rPr>
        <w:t xml:space="preserve">## $ ea                 &lt;dbl&gt; 670, 670, 670, 670, 0, 0, 670, 1146, 1146, 1146, 11…</w:t>
      </w:r>
      <w:r>
        <w:br/>
      </w:r>
      <w:r>
        <w:rPr>
          <w:rStyle w:val="VerbatimChar"/>
        </w:rPr>
        <w:t xml:space="preserve">## $ hhid               &lt;dbl&gt; 10002, 10003, 10004, 10008, 10009, 10009, 10010, 10…</w:t>
      </w:r>
      <w:r>
        <w:br/>
      </w:r>
      <w:r>
        <w:rPr>
          <w:rStyle w:val="VerbatimChar"/>
        </w:rPr>
        <w:t xml:space="preserve">## $ plotid             &lt;dbl&gt; 1, 1, 1, 1, 1, 2, 1, 1, 1, 1, 1, 1, 1, 1, 2, 3, 4, …</w:t>
      </w:r>
      <w:r>
        <w:br/>
      </w:r>
      <w:r>
        <w:rPr>
          <w:rStyle w:val="VerbatimChar"/>
        </w:rPr>
        <w:t xml:space="preserve">## $ sa1q1aa            &lt;dbl+lbl&gt; 2, 2, 2, 2, 1, 1, 2, 1, 2, 2, 2, 2, 2, 1, 1, 1,…</w:t>
      </w:r>
      <w:r>
        <w:br/>
      </w:r>
      <w:r>
        <w:rPr>
          <w:rStyle w:val="VerbatimChar"/>
        </w:rPr>
        <w:t xml:space="preserve">## $ sa1q1a             &lt;dbl+lbl&gt; 2, 2, 2, 2, 1, 1, 2, 1, 2, 2, 2, 2, 2, 1, 1, 1,…</w:t>
      </w:r>
      <w:r>
        <w:br/>
      </w:r>
      <w:r>
        <w:rPr>
          <w:rStyle w:val="VerbatimChar"/>
        </w:rPr>
        <w:t xml:space="preserve">## $ prefilled_gps_area &lt;dbl&gt; NA, NA, NA, NA, 18811.00, 1953.90, NA, 505.89, NA, …</w:t>
      </w:r>
      <w:r>
        <w:br/>
      </w:r>
      <w:r>
        <w:rPr>
          <w:rStyle w:val="VerbatimChar"/>
        </w:rPr>
        <w:t xml:space="preserve">## $ sa1q1d             &lt;dbl+lbl&gt; 2, 2, 2, 2, 2, 2, 2, 2, 2, 2, 2, 2, 2, 2, 2, 2,…</w:t>
      </w:r>
      <w:r>
        <w:br/>
      </w:r>
      <w:r>
        <w:rPr>
          <w:rStyle w:val="VerbatimChar"/>
        </w:rPr>
        <w:t xml:space="preserve">## $ sa1q3              &lt;dbl&gt; 1, 2, 2, 2, 2, 2, 1, 1, 2, 8, 1, 1, 1, 1, 1, 1, 1, …</w:t>
      </w:r>
      <w:r>
        <w:br/>
      </w:r>
      <w:r>
        <w:rPr>
          <w:rStyle w:val="VerbatimChar"/>
        </w:rPr>
        <w:t xml:space="preserve">## $ sa1q4              &lt;dbl+lbl&gt; 1, 1, 1, 1, 1, 1, 1, 1, 1, 1, 1, 1, 1, 1, 1, 1,…</w:t>
      </w:r>
      <w:r>
        <w:br/>
      </w:r>
      <w:r>
        <w:rPr>
          <w:rStyle w:val="VerbatimChar"/>
        </w:rPr>
        <w:t xml:space="preserve">## $ sa1q5              &lt;dbl+lbl&gt; NA, NA, NA, NA, NA, NA, NA, NA, NA, NA, NA, NA,…</w:t>
      </w:r>
      <w:r>
        <w:br/>
      </w:r>
      <w:r>
        <w:rPr>
          <w:rStyle w:val="VerbatimChar"/>
        </w:rPr>
        <w:t xml:space="preserve">## $ sa1q5_os           &lt;chr&gt; "", "", "", "", "", "", "", "", "", "", "", "", "",…</w:t>
      </w:r>
      <w:r>
        <w:br/>
      </w:r>
      <w:r>
        <w:rPr>
          <w:rStyle w:val="VerbatimChar"/>
        </w:rPr>
        <w:t xml:space="preserve">## $ sa1q6              &lt;dbl&gt; NA, NA, NA, NA, NA, NA, NA, NA, NA, NA, NA, NA, NA,…</w:t>
      </w:r>
      <w:r>
        <w:br/>
      </w:r>
      <w:r>
        <w:rPr>
          <w:rStyle w:val="VerbatimChar"/>
        </w:rPr>
        <w:t xml:space="preserve">## $ sa1q7              &lt;dbl+lbl&gt; NA, NA, NA, NA, NA, NA, NA, NA, NA, NA, NA, NA,…</w:t>
      </w:r>
      <w:r>
        <w:br/>
      </w:r>
      <w:r>
        <w:rPr>
          <w:rStyle w:val="VerbatimChar"/>
        </w:rPr>
        <w:t xml:space="preserve">## $ sa1q7_os           &lt;chr&gt; "", "", "", "", "", "", "", "", "", "", "", "", "",…</w:t>
      </w:r>
      <w:r>
        <w:br/>
      </w:r>
      <w:r>
        <w:rPr>
          <w:rStyle w:val="VerbatimChar"/>
        </w:rPr>
        <w:t xml:space="preserve">## $ sa1q2              &lt;dbl&gt; NA, NA, NA, NA, 1, 1, NA, 1, NA, NA, NA, NA, NA, 1,…</w:t>
      </w:r>
      <w:r>
        <w:br/>
      </w:r>
      <w:r>
        <w:rPr>
          <w:rStyle w:val="VerbatimChar"/>
        </w:rPr>
        <w:t xml:space="preserve">## $ sa1q2b             &lt;dbl+lbl&gt; NA, NA, NA, NA,  2,  2, NA,  1, NA, NA, NA, NA,…</w:t>
      </w:r>
      <w:r>
        <w:br/>
      </w:r>
      <w:r>
        <w:rPr>
          <w:rStyle w:val="VerbatimChar"/>
        </w:rPr>
        <w:t xml:space="preserve">## $ sa1q2c_1           &lt;dbl&gt; NA, NA, NA, NA, NA, NA, NA, 2, NA, NA, NA, NA, NA, …</w:t>
      </w:r>
      <w:r>
        <w:br/>
      </w:r>
      <w:r>
        <w:rPr>
          <w:rStyle w:val="VerbatimChar"/>
        </w:rPr>
        <w:t xml:space="preserve">## $ sa1q2c_2           &lt;dbl&gt; NA, NA, NA, NA, NA, NA, NA, NA, NA, NA, NA, NA, NA,…</w:t>
      </w:r>
      <w:r>
        <w:br/>
      </w:r>
      <w:r>
        <w:rPr>
          <w:rStyle w:val="VerbatimChar"/>
        </w:rPr>
        <w:t xml:space="preserve">## $ sa1q2c_3           &lt;dbl&gt; NA, NA, NA, NA, NA, NA, NA, NA, NA, NA, NA, NA, NA,…</w:t>
      </w:r>
      <w:r>
        <w:br/>
      </w:r>
      <w:r>
        <w:rPr>
          <w:rStyle w:val="VerbatimChar"/>
        </w:rPr>
        <w:t xml:space="preserve">## $ sa1q2c_4           &lt;dbl&gt; NA, NA, NA, NA, NA, NA, NA, NA, NA, NA, NA, NA, NA,…</w:t>
      </w:r>
      <w:r>
        <w:br/>
      </w:r>
      <w:r>
        <w:rPr>
          <w:rStyle w:val="VerbatimChar"/>
        </w:rPr>
        <w:t xml:space="preserve">## $ sa1q2c_5           &lt;dbl&gt; NA, NA, NA, NA, NA, NA, NA, NA, NA, NA, NA, NA, NA,…</w:t>
      </w:r>
      <w:r>
        <w:br/>
      </w:r>
      <w:r>
        <w:rPr>
          <w:rStyle w:val="VerbatimChar"/>
        </w:rPr>
        <w:t xml:space="preserve">## $ sa1q2c_6           &lt;dbl&gt; NA, NA, NA, NA, NA, NA, NA, NA, NA, NA, NA, NA, NA,…</w:t>
      </w:r>
      <w:r>
        <w:br/>
      </w:r>
      <w:r>
        <w:rPr>
          <w:rStyle w:val="VerbatimChar"/>
        </w:rPr>
        <w:t xml:space="preserve">## $ sa1q8a             &lt;dbl+lbl&gt; NA, NA, NA, NA,  1,  1, NA,  1, NA, NA, NA, NA,…</w:t>
      </w:r>
      <w:r>
        <w:br/>
      </w:r>
      <w:r>
        <w:rPr>
          <w:rStyle w:val="VerbatimChar"/>
        </w:rPr>
        <w:t xml:space="preserve">## $ sa1q8b             &lt;dbl&gt; NA, NA, NA, NA, NA, NA, NA, NA, NA, NA, NA, NA, NA,…</w:t>
      </w:r>
      <w:r>
        <w:br/>
      </w:r>
      <w:r>
        <w:rPr>
          <w:rStyle w:val="VerbatimChar"/>
        </w:rPr>
        <w:t xml:space="preserve">## $ sa1q8c             &lt;dbl+lbl&gt; NA, NA, NA, NA, NA, NA, NA, NA, NA, NA, NA, NA,…</w:t>
      </w:r>
      <w:r>
        <w:br/>
      </w:r>
      <w:r>
        <w:rPr>
          <w:rStyle w:val="VerbatimChar"/>
        </w:rPr>
        <w:t xml:space="preserve">## $ sa1q8c_os          &lt;chr&gt; "", "", "", "", "", "", "", "", "", "", "", "", "",…</w:t>
      </w:r>
      <w:r>
        <w:br/>
      </w:r>
      <w:r>
        <w:rPr>
          <w:rStyle w:val="VerbatimChar"/>
        </w:rPr>
        <w:t xml:space="preserve">## $ sa1q9              &lt;dbl+lbl&gt; NA, NA, NA, NA, NA, NA, NA, NA, NA, NA, NA, NA,…</w:t>
      </w:r>
      <w:r>
        <w:br/>
      </w:r>
      <w:r>
        <w:rPr>
          <w:rStyle w:val="VerbatimChar"/>
        </w:rPr>
        <w:t xml:space="preserve">## $ sa1q10             &lt;dbl+lbl&gt; NA, NA, NA, NA, NA, NA, NA, NA, NA, NA, NA, NA,…</w:t>
      </w:r>
      <w:r>
        <w:br/>
      </w:r>
      <w:r>
        <w:rPr>
          <w:rStyle w:val="VerbatimChar"/>
        </w:rPr>
        <w:t xml:space="preserve">## $ sa1q10_os          &lt;chr&gt; "", "", "", "", "", "", "", "", "", "", "", "", "",…</w:t>
      </w:r>
      <w:r>
        <w:br/>
      </w:r>
      <w:r>
        <w:rPr>
          <w:rStyle w:val="VerbatimChar"/>
        </w:rPr>
        <w:t xml:space="preserve">## $ sa1q10_0           &lt;chr&gt; "", "", "", "", "", "", "", "", "", "", "", "", "",…</w:t>
      </w:r>
      <w:r>
        <w:br/>
      </w:r>
      <w:r>
        <w:rPr>
          <w:rStyle w:val="VerbatimChar"/>
        </w:rPr>
        <w:t xml:space="preserve">## $ sa1q11             &lt;dbl&gt; NA, NA, NA, NA, NA, NA, NA, NA, NA, NA, NA, NA, NA,…</w:t>
      </w:r>
    </w:p>
    <w:p>
      <w:r>
        <w:pict>
          <v:rect style="width:0;height:1.5pt" o:hralign="center" o:hrstd="t" o:hr="t"/>
        </w:pict>
      </w:r>
    </w:p>
    <w:bookmarkEnd w:id="21"/>
    <w:bookmarkStart w:id="27" w:name="t25"/>
    <w:p>
      <w:pPr>
        <w:pStyle w:val="Heading1"/>
      </w:pPr>
      <w:r>
        <w:t xml:space="preserve">Tâche 25 — Les 15 cultures les plus fréquentes (W4)</w:t>
      </w:r>
    </w:p>
    <w:bookmarkStart w:id="22" w:name="construction-du-classement"/>
    <w:p>
      <w:pPr>
        <w:pStyle w:val="Heading2"/>
      </w:pPr>
      <w:r>
        <w:t xml:space="preserve">Construction du classement</w:t>
      </w:r>
    </w:p>
    <w:p>
      <w:pPr>
        <w:pStyle w:val="SourceCode"/>
      </w:pPr>
      <w:r>
        <w:rPr>
          <w:rStyle w:val="VerbatimChar"/>
        </w:rPr>
        <w:t xml:space="preserve">## # A tibble: 15 × 5</w:t>
      </w:r>
      <w:r>
        <w:br/>
      </w:r>
      <w:r>
        <w:rPr>
          <w:rStyle w:val="VerbatimChar"/>
        </w:rPr>
        <w:t xml:space="preserve">##    cropcode                            freq crop_name    crop_type   prop</w:t>
      </w:r>
      <w:r>
        <w:br/>
      </w:r>
      <w:r>
        <w:rPr>
          <w:rStyle w:val="VerbatimChar"/>
        </w:rPr>
        <w:t xml:space="preserve">##    &lt;dbl+lbl&gt;                          &lt;int&gt; &lt;fct&gt;        &lt;chr&gt;      &lt;dbl&gt;</w:t>
      </w:r>
      <w:r>
        <w:br/>
      </w:r>
      <w:r>
        <w:rPr>
          <w:rStyle w:val="VerbatimChar"/>
        </w:rPr>
        <w:t xml:space="preserve">##  1 1080 [1080. MAIZE]                  1797 Maïs         Céréale   0.233 </w:t>
      </w:r>
      <w:r>
        <w:br/>
      </w:r>
      <w:r>
        <w:rPr>
          <w:rStyle w:val="VerbatimChar"/>
        </w:rPr>
        <w:t xml:space="preserve">##  2 1070 [1070. GUINEA CORN (SORGHUM)]  1001 Sorgho       Céréale   0.130 </w:t>
      </w:r>
      <w:r>
        <w:br/>
      </w:r>
      <w:r>
        <w:rPr>
          <w:rStyle w:val="VerbatimChar"/>
        </w:rPr>
        <w:t xml:space="preserve">##  3 1121 [1121. YAM, WHITE]              708 Code 1121    Autre     0.0920</w:t>
      </w:r>
      <w:r>
        <w:br/>
      </w:r>
      <w:r>
        <w:rPr>
          <w:rStyle w:val="VerbatimChar"/>
        </w:rPr>
        <w:t xml:space="preserve">##  4 1010 [1010. BEANS/COWPEA]            653 Code 1010    Autre     0.0848</w:t>
      </w:r>
      <w:r>
        <w:br/>
      </w:r>
      <w:r>
        <w:rPr>
          <w:rStyle w:val="VerbatimChar"/>
        </w:rPr>
        <w:t xml:space="preserve">##  5 1100 [1100. MILLET/MAIWA]            619 Blé          Céréale   0.0804</w:t>
      </w:r>
      <w:r>
        <w:br/>
      </w:r>
      <w:r>
        <w:rPr>
          <w:rStyle w:val="VerbatimChar"/>
        </w:rPr>
        <w:t xml:space="preserve">##  6 1020 [1020. CASSAVA]                 604 Manioc       Tubercule 0.0785</w:t>
      </w:r>
      <w:r>
        <w:br/>
      </w:r>
      <w:r>
        <w:rPr>
          <w:rStyle w:val="VerbatimChar"/>
        </w:rPr>
        <w:t xml:space="preserve">##  7 1060 [1060. GROUND NUT/PEANUTS]      594 Macabo       Tubercule 0.0772</w:t>
      </w:r>
      <w:r>
        <w:br/>
      </w:r>
      <w:r>
        <w:rPr>
          <w:rStyle w:val="VerbatimChar"/>
        </w:rPr>
        <w:t xml:space="preserve">##  8 1110 [1110. RICE]                    500 Riz          Céréale   0.0650</w:t>
      </w:r>
      <w:r>
        <w:br/>
      </w:r>
      <w:r>
        <w:rPr>
          <w:rStyle w:val="VerbatimChar"/>
        </w:rPr>
        <w:t xml:space="preserve">##  9 2220 [2220. SOYA BEANS]              215 Code 2220    Autre     0.0279</w:t>
      </w:r>
      <w:r>
        <w:br/>
      </w:r>
      <w:r>
        <w:rPr>
          <w:rStyle w:val="VerbatimChar"/>
        </w:rPr>
        <w:t xml:space="preserve">## 10 2120 [2120. OKRO]                    207 Code 2120    Autre     0.0269</w:t>
      </w:r>
      <w:r>
        <w:br/>
      </w:r>
      <w:r>
        <w:rPr>
          <w:rStyle w:val="VerbatimChar"/>
        </w:rPr>
        <w:t xml:space="preserve">## 11 1040 [1040. COCOYAM]                 175 Patate douce Tubercule 0.0227</w:t>
      </w:r>
      <w:r>
        <w:br/>
      </w:r>
      <w:r>
        <w:rPr>
          <w:rStyle w:val="VerbatimChar"/>
        </w:rPr>
        <w:t xml:space="preserve">## 12 2190 [2190. PUMPKIN]                 169 Code 2190    Autre     0.0220</w:t>
      </w:r>
      <w:r>
        <w:br/>
      </w:r>
      <w:r>
        <w:rPr>
          <w:rStyle w:val="VerbatimChar"/>
        </w:rPr>
        <w:t xml:space="preserve">## 13 2170 [2170. PLANTAIN]                162 Code 2170    Autre     0.0210</w:t>
      </w:r>
      <w:r>
        <w:br/>
      </w:r>
      <w:r>
        <w:rPr>
          <w:rStyle w:val="VerbatimChar"/>
        </w:rPr>
        <w:t xml:space="preserve">## 14 1123 [1123. WATER YAM]               158 Code 1123    Autre     0.0205</w:t>
      </w:r>
      <w:r>
        <w:br/>
      </w:r>
      <w:r>
        <w:rPr>
          <w:rStyle w:val="VerbatimChar"/>
        </w:rPr>
        <w:t xml:space="preserve">## 15 3180 [3180. OIL PALM FRUIT]          134 Code 3180    Autre     0.0174</w:t>
      </w:r>
    </w:p>
    <w:bookmarkEnd w:id="22"/>
    <w:bookmarkStart w:id="26" w:name="visualisation"/>
    <w:p>
      <w:pPr>
        <w:pStyle w:val="Heading2"/>
      </w:pPr>
      <w:r>
        <w:t xml:space="preserve">Visualisation</w:t>
      </w:r>
    </w:p>
    <w:p>
      <w:pPr>
        <w:pStyle w:val="FirstParagraph"/>
      </w:pPr>
      <w:r>
        <w:drawing>
          <wp:inline>
            <wp:extent cx="5334000" cy="3733800"/>
            <wp:effectExtent b="0" l="0" r="0" t="0"/>
            <wp:docPr descr="" title="" id="24" name="Picture"/>
            <a:graphic>
              <a:graphicData uri="http://schemas.openxmlformats.org/drawingml/2006/picture">
                <pic:pic>
                  <pic:nvPicPr>
                    <pic:cNvPr descr="Analysis---Report---David_NGUEAJIO---Serigne_Ndame-LO_files/figure-docx/t25-plot-1.png" id="25" name="Picture"/>
                    <pic:cNvPicPr>
                      <a:picLocks noChangeArrowheads="1" noChangeAspect="1"/>
                    </pic:cNvPicPr>
                  </pic:nvPicPr>
                  <pic:blipFill>
                    <a:blip r:embed="rId23"/>
                    <a:stretch>
                      <a:fillRect/>
                    </a:stretch>
                  </pic:blipFill>
                  <pic:spPr bwMode="auto">
                    <a:xfrm>
                      <a:off x="0" y="0"/>
                      <a:ext cx="5334000" cy="3733800"/>
                    </a:xfrm>
                    <a:prstGeom prst="rect">
                      <a:avLst/>
                    </a:prstGeom>
                    <a:noFill/>
                    <a:ln w="9525">
                      <a:noFill/>
                      <a:headEnd/>
                      <a:tailEnd/>
                    </a:ln>
                  </pic:spPr>
                </pic:pic>
              </a:graphicData>
            </a:graphic>
          </wp:inline>
        </w:drawing>
      </w:r>
    </w:p>
    <w:p>
      <w:pPr>
        <w:pStyle w:val="BodyText"/>
      </w:pPr>
      <w:r>
        <w:rPr>
          <w:b/>
          <w:bCs/>
        </w:rPr>
        <w:t xml:space="preserve">Commentaire.</w:t>
      </w:r>
      <w:r>
        <w:t xml:space="preserve"> </w:t>
      </w:r>
      <w:r>
        <w:t xml:space="preserve">Les céréales dominent le système agricole nigérian en vague 4.</w:t>
      </w:r>
    </w:p>
    <w:p>
      <w:r>
        <w:pict>
          <v:rect style="width:0;height:1.5pt" o:hralign="center" o:hrstd="t" o:hr="t"/>
        </w:pict>
      </w:r>
    </w:p>
    <w:bookmarkEnd w:id="26"/>
    <w:bookmarkEnd w:id="27"/>
    <w:bookmarkStart w:id="37" w:name="t26"/>
    <w:p>
      <w:pPr>
        <w:pStyle w:val="Heading1"/>
      </w:pPr>
      <w:r>
        <w:t xml:space="preserve">Tâche 26 — Indice de diversification culturale par ménage</w:t>
      </w:r>
    </w:p>
    <w:bookmarkStart w:id="28" w:name="calcul-de-lindice"/>
    <w:p>
      <w:pPr>
        <w:pStyle w:val="Heading2"/>
      </w:pPr>
      <w:r>
        <w:t xml:space="preserve">Calcul de l’indice</w:t>
      </w:r>
    </w:p>
    <w:p>
      <w:pPr>
        <w:pStyle w:val="SourceCode"/>
      </w:pPr>
      <w:r>
        <w:rPr>
          <w:rStyle w:val="VerbatimChar"/>
        </w:rPr>
        <w:t xml:space="preserve">## # A tibble: 2 × 7</w:t>
      </w:r>
      <w:r>
        <w:br/>
      </w:r>
      <w:r>
        <w:rPr>
          <w:rStyle w:val="VerbatimChar"/>
        </w:rPr>
        <w:t xml:space="preserve">##   milieu     n Moyenne Médiane Écart_type    Q1    Q3</w:t>
      </w:r>
      <w:r>
        <w:br/>
      </w:r>
      <w:r>
        <w:rPr>
          <w:rStyle w:val="VerbatimChar"/>
        </w:rPr>
        <w:t xml:space="preserve">##   &lt;fct&gt;  &lt;int&gt;   &lt;dbl&gt;   &lt;dbl&gt;      &lt;dbl&gt; &lt;dbl&gt; &lt;dbl&gt;</w:t>
      </w:r>
      <w:r>
        <w:br/>
      </w:r>
      <w:r>
        <w:rPr>
          <w:rStyle w:val="VerbatimChar"/>
        </w:rPr>
        <w:t xml:space="preserve">## 1 Urbain   496    2.41       2       1.37     1     3</w:t>
      </w:r>
      <w:r>
        <w:br/>
      </w:r>
      <w:r>
        <w:rPr>
          <w:rStyle w:val="VerbatimChar"/>
        </w:rPr>
        <w:t xml:space="preserve">## 2 Rural   2757    2.77       3       1.48     2     4</w:t>
      </w:r>
    </w:p>
    <w:bookmarkEnd w:id="28"/>
    <w:bookmarkStart w:id="32" w:name="distribution-globale-histogramme"/>
    <w:p>
      <w:pPr>
        <w:pStyle w:val="Heading2"/>
      </w:pPr>
      <w:r>
        <w:t xml:space="preserve">Distribution globale (histogramme)</w:t>
      </w:r>
    </w:p>
    <w:p>
      <w:pPr>
        <w:pStyle w:val="FirstParagraph"/>
      </w:pPr>
      <w:r>
        <w:drawing>
          <wp:inline>
            <wp:extent cx="5334000" cy="3200400"/>
            <wp:effectExtent b="0" l="0" r="0" t="0"/>
            <wp:docPr descr="" title="" id="30" name="Picture"/>
            <a:graphic>
              <a:graphicData uri="http://schemas.openxmlformats.org/drawingml/2006/picture">
                <pic:pic>
                  <pic:nvPicPr>
                    <pic:cNvPr descr="Analysis---Report---David_NGUEAJIO---Serigne_Ndame-LO_files/figure-docx/t26-histo-1.png" id="31" name="Picture"/>
                    <pic:cNvPicPr>
                      <a:picLocks noChangeArrowheads="1" noChangeAspect="1"/>
                    </pic:cNvPicPr>
                  </pic:nvPicPr>
                  <pic:blipFill>
                    <a:blip r:embed="rId29"/>
                    <a:stretch>
                      <a:fillRect/>
                    </a:stretch>
                  </pic:blipFill>
                  <pic:spPr bwMode="auto">
                    <a:xfrm>
                      <a:off x="0" y="0"/>
                      <a:ext cx="5334000" cy="3200400"/>
                    </a:xfrm>
                    <a:prstGeom prst="rect">
                      <a:avLst/>
                    </a:prstGeom>
                    <a:noFill/>
                    <a:ln w="9525">
                      <a:noFill/>
                      <a:headEnd/>
                      <a:tailEnd/>
                    </a:ln>
                  </pic:spPr>
                </pic:pic>
              </a:graphicData>
            </a:graphic>
          </wp:inline>
        </w:drawing>
      </w:r>
    </w:p>
    <w:bookmarkEnd w:id="32"/>
    <w:bookmarkStart w:id="36" w:name="comparaison-rural-urbain"/>
    <w:p>
      <w:pPr>
        <w:pStyle w:val="Heading2"/>
      </w:pPr>
      <w:r>
        <w:t xml:space="preserve">Comparaison Rural / Urbain</w:t>
      </w:r>
    </w:p>
    <w:p>
      <w:pPr>
        <w:pStyle w:val="SourceCode"/>
      </w:pPr>
      <w:r>
        <w:rPr>
          <w:rStyle w:val="VerbatimChar"/>
        </w:rPr>
        <w:t xml:space="preserve">## === Test de Wilcoxon ===</w:t>
      </w:r>
    </w:p>
    <w:p>
      <w:pPr>
        <w:pStyle w:val="SourceCode"/>
      </w:pPr>
      <w:r>
        <w:rPr>
          <w:rStyle w:val="VerbatimChar"/>
        </w:rPr>
        <w:t xml:space="preserve">## </w:t>
      </w:r>
      <w:r>
        <w:br/>
      </w:r>
      <w:r>
        <w:rPr>
          <w:rStyle w:val="VerbatimChar"/>
        </w:rPr>
        <w:t xml:space="preserve">##  Wilcoxon rank sum test with continuity correction</w:t>
      </w:r>
      <w:r>
        <w:br/>
      </w:r>
      <w:r>
        <w:rPr>
          <w:rStyle w:val="VerbatimChar"/>
        </w:rPr>
        <w:t xml:space="preserve">## </w:t>
      </w:r>
      <w:r>
        <w:br/>
      </w:r>
      <w:r>
        <w:rPr>
          <w:rStyle w:val="VerbatimChar"/>
        </w:rPr>
        <w:t xml:space="preserve">## data:  nb_crops by milieu</w:t>
      </w:r>
      <w:r>
        <w:br/>
      </w:r>
      <w:r>
        <w:rPr>
          <w:rStyle w:val="VerbatimChar"/>
        </w:rPr>
        <w:t xml:space="preserve">## W = 574653, p-value = 6.062e-09</w:t>
      </w:r>
      <w:r>
        <w:br/>
      </w:r>
      <w:r>
        <w:rPr>
          <w:rStyle w:val="VerbatimChar"/>
        </w:rPr>
        <w:t xml:space="preserve">## alternative hypothesis: true location shift is not equal to 0</w:t>
      </w:r>
      <w:r>
        <w:br/>
      </w:r>
      <w:r>
        <w:rPr>
          <w:rStyle w:val="VerbatimChar"/>
        </w:rPr>
        <w:t xml:space="preserve">## 95 percent confidence interval:</w:t>
      </w:r>
      <w:r>
        <w:br/>
      </w:r>
      <w:r>
        <w:rPr>
          <w:rStyle w:val="VerbatimChar"/>
        </w:rPr>
        <w:t xml:space="preserve">##  -4.457566e-05 -5.013725e-05</w:t>
      </w:r>
      <w:r>
        <w:br/>
      </w:r>
      <w:r>
        <w:rPr>
          <w:rStyle w:val="VerbatimChar"/>
        </w:rPr>
        <w:t xml:space="preserve">## sample estimates:</w:t>
      </w:r>
      <w:r>
        <w:br/>
      </w:r>
      <w:r>
        <w:rPr>
          <w:rStyle w:val="VerbatimChar"/>
        </w:rPr>
        <w:t xml:space="preserve">## difference in location </w:t>
      </w:r>
      <w:r>
        <w:br/>
      </w:r>
      <w:r>
        <w:rPr>
          <w:rStyle w:val="VerbatimChar"/>
        </w:rPr>
        <w:t xml:space="preserve">##          -3.803334e-05</w:t>
      </w:r>
    </w:p>
    <w:p>
      <w:pPr>
        <w:pStyle w:val="SourceCode"/>
      </w:pPr>
      <w:r>
        <w:rPr>
          <w:rStyle w:val="VerbatimChar"/>
        </w:rPr>
        <w:t xml:space="preserve">## </w:t>
      </w:r>
      <w:r>
        <w:br/>
      </w:r>
      <w:r>
        <w:rPr>
          <w:rStyle w:val="VerbatimChar"/>
        </w:rPr>
        <w:t xml:space="preserve">## Taille d'effet (r de rang) : 0.102</w:t>
      </w:r>
    </w:p>
    <w:p>
      <w:pPr>
        <w:pStyle w:val="SourceCode"/>
      </w:pPr>
      <w:r>
        <w:rPr>
          <w:rStyle w:val="VerbatimChar"/>
        </w:rPr>
        <w:t xml:space="preserve">## Interprétation : small</w:t>
      </w:r>
    </w:p>
    <w:p>
      <w:pPr>
        <w:pStyle w:val="FirstParagraph"/>
      </w:pPr>
      <w:r>
        <w:drawing>
          <wp:inline>
            <wp:extent cx="5334000" cy="3200400"/>
            <wp:effectExtent b="0" l="0" r="0" t="0"/>
            <wp:docPr descr="" title="" id="34" name="Picture"/>
            <a:graphic>
              <a:graphicData uri="http://schemas.openxmlformats.org/drawingml/2006/picture">
                <pic:pic>
                  <pic:nvPicPr>
                    <pic:cNvPr descr="Analysis---Report---David_NGUEAJIO---Serigne_Ndame-LO_files/figure-docx/t26-violin-1.png" id="35" name="Picture"/>
                    <pic:cNvPicPr>
                      <a:picLocks noChangeArrowheads="1" noChangeAspect="1"/>
                    </pic:cNvPicPr>
                  </pic:nvPicPr>
                  <pic:blipFill>
                    <a:blip r:embed="rId3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Commentaire.</w:t>
      </w:r>
      <w:r>
        <w:t xml:space="preserve"> </w:t>
      </w:r>
      <w:r>
        <w:t xml:space="preserve">Le test de Wilcoxon-Mann-Whitney permet de comparer les distributions sans hypothèse de normalité. La taille d’effet</w:t>
      </w:r>
      <w:r>
        <w:t xml:space="preserve"> </w:t>
      </w:r>
      <w:r>
        <w:rPr>
          <w:i/>
          <w:iCs/>
        </w:rPr>
        <w:t xml:space="preserve">r</w:t>
      </w:r>
      <w:r>
        <w:t xml:space="preserve"> </w:t>
      </w:r>
      <w:r>
        <w:t xml:space="preserve">de rang quantifie l’amplitude de la différence entre milieux. Les ménages ruraux pratiquent généralement une agriculture plus diversifiée que les ménages urbains, ce qui reflète la logique de subsistance et de résilience face aux aléas climatiques.</w:t>
      </w:r>
    </w:p>
    <w:p>
      <w:r>
        <w:pict>
          <v:rect style="width:0;height:1.5pt" o:hralign="center" o:hrstd="t" o:hr="t"/>
        </w:pict>
      </w:r>
    </w:p>
    <w:bookmarkEnd w:id="36"/>
    <w:bookmarkEnd w:id="37"/>
    <w:bookmarkStart w:id="48" w:name="t27"/>
    <w:p>
      <w:pPr>
        <w:pStyle w:val="Heading1"/>
      </w:pPr>
      <w:r>
        <w:t xml:space="preserve">Tâche 27 — Utilisation des engrais par type, zone et État</w:t>
      </w:r>
    </w:p>
    <w:bookmarkStart w:id="38" w:name="préparation-des-données"/>
    <w:p>
      <w:pPr>
        <w:pStyle w:val="Heading2"/>
      </w:pPr>
      <w:r>
        <w:t xml:space="preserve">Préparation des données</w:t>
      </w:r>
    </w:p>
    <w:bookmarkEnd w:id="38"/>
    <w:bookmarkStart w:id="39" w:name="Xa09b2fc8c675a7dbfee1c4bfea75313d2505d07"/>
    <w:p>
      <w:pPr>
        <w:pStyle w:val="Heading2"/>
      </w:pPr>
      <w:r>
        <w:t xml:space="preserve">Test chi-deux : Zone × utilisation d’engrais inorganique</w:t>
      </w:r>
    </w:p>
    <w:p>
      <w:pPr>
        <w:pStyle w:val="SourceCode"/>
      </w:pPr>
      <w:r>
        <w:rPr>
          <w:rStyle w:val="VerbatimChar"/>
        </w:rPr>
        <w:t xml:space="preserve">## === Tableau de contingence ===</w:t>
      </w:r>
    </w:p>
    <w:p>
      <w:pPr>
        <w:pStyle w:val="SourceCode"/>
      </w:pPr>
      <w:r>
        <w:rPr>
          <w:rStyle w:val="VerbatimChar"/>
        </w:rPr>
        <w:t xml:space="preserve">##         Engrais_inorganique</w:t>
      </w:r>
      <w:r>
        <w:br/>
      </w:r>
      <w:r>
        <w:rPr>
          <w:rStyle w:val="VerbatimChar"/>
        </w:rPr>
        <w:t xml:space="preserve">## Milieu      0    1  Sum</w:t>
      </w:r>
      <w:r>
        <w:br/>
      </w:r>
      <w:r>
        <w:rPr>
          <w:rStyle w:val="VerbatimChar"/>
        </w:rPr>
        <w:t xml:space="preserve">##   Urbain  378  167  545</w:t>
      </w:r>
      <w:r>
        <w:br/>
      </w:r>
      <w:r>
        <w:rPr>
          <w:rStyle w:val="VerbatimChar"/>
        </w:rPr>
        <w:t xml:space="preserve">##   Rural  1641 1270 2911</w:t>
      </w:r>
      <w:r>
        <w:br/>
      </w:r>
      <w:r>
        <w:rPr>
          <w:rStyle w:val="VerbatimChar"/>
        </w:rPr>
        <w:t xml:space="preserve">##   Sum    2019 1437 3456</w:t>
      </w:r>
    </w:p>
    <w:p>
      <w:pPr>
        <w:pStyle w:val="SourceCode"/>
      </w:pPr>
      <w:r>
        <w:rPr>
          <w:rStyle w:val="VerbatimChar"/>
        </w:rPr>
        <w:t xml:space="preserve">## </w:t>
      </w:r>
      <w:r>
        <w:br/>
      </w:r>
      <w:r>
        <w:rPr>
          <w:rStyle w:val="VerbatimChar"/>
        </w:rPr>
        <w:t xml:space="preserve">## === Test du chi-deux ===</w:t>
      </w:r>
    </w:p>
    <w:p>
      <w:pPr>
        <w:pStyle w:val="SourceCode"/>
      </w:pPr>
      <w:r>
        <w:rPr>
          <w:rStyle w:val="VerbatimChar"/>
        </w:rPr>
        <w:t xml:space="preserve">## </w:t>
      </w:r>
      <w:r>
        <w:br/>
      </w:r>
      <w:r>
        <w:rPr>
          <w:rStyle w:val="VerbatimChar"/>
        </w:rPr>
        <w:t xml:space="preserve">##  Pearson's Chi-squared test with Yates' continuity correction</w:t>
      </w:r>
      <w:r>
        <w:br/>
      </w:r>
      <w:r>
        <w:rPr>
          <w:rStyle w:val="VerbatimChar"/>
        </w:rPr>
        <w:t xml:space="preserve">## </w:t>
      </w:r>
      <w:r>
        <w:br/>
      </w:r>
      <w:r>
        <w:rPr>
          <w:rStyle w:val="VerbatimChar"/>
        </w:rPr>
        <w:t xml:space="preserve">## data:  tab_chi</w:t>
      </w:r>
      <w:r>
        <w:br/>
      </w:r>
      <w:r>
        <w:rPr>
          <w:rStyle w:val="VerbatimChar"/>
        </w:rPr>
        <w:t xml:space="preserve">## X-squared = 31.334, df = 1, p-value = 2.172e-08</w:t>
      </w:r>
    </w:p>
    <w:p>
      <w:pPr>
        <w:pStyle w:val="SourceCode"/>
      </w:pPr>
      <w:r>
        <w:rPr>
          <w:rStyle w:val="VerbatimChar"/>
        </w:rPr>
        <w:t xml:space="preserve">## </w:t>
      </w:r>
      <w:r>
        <w:br/>
      </w:r>
      <w:r>
        <w:rPr>
          <w:rStyle w:val="VerbatimChar"/>
        </w:rPr>
        <w:t xml:space="preserve">## V de Cramér = 0.0952</w:t>
      </w:r>
    </w:p>
    <w:bookmarkEnd w:id="39"/>
    <w:bookmarkStart w:id="43" w:name="barplot-groupé-avec-ic-95"/>
    <w:p>
      <w:pPr>
        <w:pStyle w:val="Heading2"/>
      </w:pPr>
      <w:r>
        <w:t xml:space="preserve">Barplot groupé avec IC 95%</w:t>
      </w:r>
    </w:p>
    <w:p>
      <w:pPr>
        <w:pStyle w:val="FirstParagraph"/>
      </w:pPr>
      <w:r>
        <w:drawing>
          <wp:inline>
            <wp:extent cx="5334000" cy="3200400"/>
            <wp:effectExtent b="0" l="0" r="0" t="0"/>
            <wp:docPr descr="" title="" id="41" name="Picture"/>
            <a:graphic>
              <a:graphicData uri="http://schemas.openxmlformats.org/drawingml/2006/picture">
                <pic:pic>
                  <pic:nvPicPr>
                    <pic:cNvPr descr="Analysis---Report---David_NGUEAJIO---Serigne_Ndame-LO_files/figure-docx/t27-barplot-zone-1.png"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bookmarkEnd w:id="43"/>
    <w:bookmarkStart w:id="47" w:name="heatmap-état-type-dengrais"/>
    <w:p>
      <w:pPr>
        <w:pStyle w:val="Heading2"/>
      </w:pPr>
      <w:r>
        <w:t xml:space="preserve">Heatmap : État × Type d’engrais</w:t>
      </w:r>
    </w:p>
    <w:p>
      <w:pPr>
        <w:pStyle w:val="FirstParagraph"/>
      </w:pPr>
      <w:r>
        <w:drawing>
          <wp:inline>
            <wp:extent cx="5334000" cy="4800600"/>
            <wp:effectExtent b="0" l="0" r="0" t="0"/>
            <wp:docPr descr="" title="" id="45" name="Picture"/>
            <a:graphic>
              <a:graphicData uri="http://schemas.openxmlformats.org/drawingml/2006/picture">
                <pic:pic>
                  <pic:nvPicPr>
                    <pic:cNvPr descr="Analysis---Report---David_NGUEAJIO---Serigne_Ndame-LO_files/figure-docx/t27-heatmap-1.png" id="46" name="Picture"/>
                    <pic:cNvPicPr>
                      <a:picLocks noChangeArrowheads="1" noChangeAspect="1"/>
                    </pic:cNvPicPr>
                  </pic:nvPicPr>
                  <pic:blipFill>
                    <a:blip r:embed="rId44"/>
                    <a:stretch>
                      <a:fillRect/>
                    </a:stretch>
                  </pic:blipFill>
                  <pic:spPr bwMode="auto">
                    <a:xfrm>
                      <a:off x="0" y="0"/>
                      <a:ext cx="5334000" cy="4800600"/>
                    </a:xfrm>
                    <a:prstGeom prst="rect">
                      <a:avLst/>
                    </a:prstGeom>
                    <a:noFill/>
                    <a:ln w="9525">
                      <a:noFill/>
                      <a:headEnd/>
                      <a:tailEnd/>
                    </a:ln>
                  </pic:spPr>
                </pic:pic>
              </a:graphicData>
            </a:graphic>
          </wp:inline>
        </w:drawing>
      </w:r>
    </w:p>
    <w:p>
      <w:pPr>
        <w:pStyle w:val="BodyText"/>
      </w:pPr>
      <w:r>
        <w:rPr>
          <w:b/>
          <w:bCs/>
        </w:rPr>
        <w:t xml:space="preserve">Commentaire.</w:t>
      </w:r>
      <w:r>
        <w:t xml:space="preserve"> </w:t>
      </w:r>
      <w:r>
        <w:t xml:space="preserve">Le test du chi-deux évalue l’indépendance entre le milieu de résidence et l’usage des engrais inorganiques. La disparité est significative si p &lt; 0,05. Le V de Cramér mesure l’intensité de l’association (0 = indépendance, 1 = association parfaite). La heatmap révèle les disparités inter-étatiques dans l’adoption des intrants, qui reflètent à la fois les politiques d’encadrement agricole et les conditions agro-écologiques.</w:t>
      </w:r>
    </w:p>
    <w:p>
      <w:r>
        <w:pict>
          <v:rect style="width:0;height:1.5pt" o:hralign="center" o:hrstd="t" o:hr="t"/>
        </w:pic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TP5 — Cultures, Intrants et Rendements Agricoles</dc:title>
  <dc:creator>NGUEAJIO David et Serigne Ndame LO</dc:creator>
  <cp:keywords/>
  <dcterms:created xsi:type="dcterms:W3CDTF">2026-04-19T00:37:58Z</dcterms:created>
  <dcterms:modified xsi:type="dcterms:W3CDTF">2026-04-19T00:37:58Z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avril 2026</vt:lpwstr>
  </property>
  <property fmtid="{D5CDD505-2E9C-101B-9397-08002B2CF9AE}" pid="3" name="output">
    <vt:lpwstr/>
  </property>
  <property fmtid="{D5CDD505-2E9C-101B-9397-08002B2CF9AE}" pid="4" name="subtitle">
    <vt:lpwstr>Nigeria GHS Panel Wave 4 (2018-2019) | Post-Harvest</vt:lpwstr>
  </property>
</Properties>
</file>