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23.png" ContentType="image/png"/>
  <Override PartName="/word/media/rId48.png" ContentType="image/png"/>
  <Override PartName="/word/media/rId52.png" ContentType="image/png"/>
  <Override PartName="/word/media/rId60.png" ContentType="image/png"/>
  <Override PartName="/word/media/rId42.png" ContentType="image/png"/>
  <Override PartName="/word/media/rId56.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cuments/Logo%20SEN.pn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43783"/>
                  <wp:effectExtent b="0" l="0" r="0" t="0"/>
                  <wp:docPr descr="" title="" id="24" name="Picture"/>
                  <a:graphic>
                    <a:graphicData uri="http://schemas.openxmlformats.org/drawingml/2006/picture">
                      <pic:pic>
                        <pic:nvPicPr>
                          <pic:cNvPr descr="../Documents/Logo-ANSD.png" id="25" name="Picture"/>
                          <pic:cNvPicPr>
                            <a:picLocks noChangeArrowheads="1" noChangeAspect="1"/>
                          </pic:cNvPicPr>
                        </pic:nvPicPr>
                        <pic:blipFill>
                          <a:blip r:embed="rId23"/>
                          <a:stretch>
                            <a:fillRect/>
                          </a:stretch>
                        </pic:blipFill>
                        <pic:spPr bwMode="auto">
                          <a:xfrm>
                            <a:off x="0" y="0"/>
                            <a:ext cx="1259999" cy="943783"/>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cuments/ENSAE-Dakar-logo.pn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29" w:name="projet-statistique-sur-r-evaluation"/>
    <w:p>
      <w:pPr>
        <w:pStyle w:val="Titre5"/>
      </w:pPr>
      <w:r>
        <w:t xml:space="preserve">Projet statistique sur R : Evaluation</w:t>
      </w:r>
    </w:p>
    <w:p>
      <w:pPr>
        <w:pStyle w:val="FirstParagraph"/>
      </w:pPr>
      <w:r>
        <w:t xml:space="preserve"> </w:t>
      </w:r>
    </w:p>
    <w:p>
      <w:pPr>
        <w:pStyle w:val="BodyText"/>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ILLY Jacques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Ingénieur Statisticien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Data-scientist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End w:id="29"/>
    <w:bookmarkStart w:id="30" w:name="sommaire"/>
    <w:p>
      <w:pPr>
        <w:pStyle w:val="Titre1"/>
      </w:pPr>
      <w:r>
        <w:t xml:space="preserve">Sommaire</w:t>
      </w:r>
    </w:p>
    <w:p>
      <w:r>
        <w:br w:type="page"/>
      </w:r>
    </w:p>
    <w:bookmarkEnd w:id="30"/>
    <w:bookmarkStart w:id="31" w:name="liste-des-figures"/>
    <w:p>
      <w:pPr>
        <w:pStyle w:val="Titre1"/>
      </w:pPr>
      <w:r>
        <w:t xml:space="preserve">Liste des figures</w:t>
      </w:r>
    </w:p>
    <w:bookmarkEnd w:id="31"/>
    <w:bookmarkStart w:id="32" w:name="liste-des-tableaux"/>
    <w:p>
      <w:pPr>
        <w:pStyle w:val="Titre1"/>
      </w:pPr>
      <w:r>
        <w:t xml:space="preserve">Liste des tableaux</w:t>
      </w:r>
    </w:p>
    <w:p>
      <w:r>
        <w:br w:type="page"/>
      </w:r>
    </w:p>
    <w:bookmarkEnd w:id="32"/>
    <w:bookmarkStart w:id="36" w:name="introduction"/>
    <w:p>
      <w:pPr>
        <w:pStyle w:val="Titre1"/>
      </w:pPr>
      <w:r>
        <w:rPr>
          <w:b/>
          <w:bCs/>
        </w:rPr>
        <w:t xml:space="preserve">Introduction</w:t>
      </w:r>
    </w:p>
    <w:bookmarkStart w:id="33" w:name="objectif-de-létude"/>
    <w:p>
      <w:pPr>
        <w:pStyle w:val="Titre2"/>
      </w:pPr>
      <w:r>
        <w:rPr>
          <w:b/>
          <w:bCs/>
        </w:rPr>
        <w:t xml:space="preserve">.Objectif de l’étude</w:t>
      </w:r>
    </w:p>
    <w:p>
      <w:pPr>
        <w:pStyle w:val="FirstParagraph"/>
      </w:pPr>
      <w:r>
        <w:t xml:space="preserve">L’objectif de cette étude est d’analyser les dynamiques de déplacement forcé au Sud-Soudan en 2023, à partir des données collectées lors de l’Enquête sur les déplacements forcés. Elle vise à mieux comprendre les profils des populations déplacées, les causes et modalités de déplacement, ainsi que les conditions de vie dans les zones d’accueil. Les résultats permettront d’éclairer les actions humanitaires et les politiques de réponse aux crises de déplacement dans le pays.</w:t>
      </w:r>
    </w:p>
    <w:bookmarkEnd w:id="33"/>
    <w:bookmarkStart w:id="34" w:name="installation-des-packages"/>
    <w:p>
      <w:pPr>
        <w:pStyle w:val="Titre2"/>
      </w:pPr>
      <w:r>
        <w:rPr>
          <w:b/>
          <w:bCs/>
        </w:rPr>
        <w:t xml:space="preserve">Installation des packages</w:t>
      </w:r>
    </w:p>
    <w:p>
      <w:pPr>
        <w:pStyle w:val="FirstParagraph"/>
      </w:pPr>
      <w:r>
        <w:t xml:space="preserve">Dans cette section, nous allons installer les packages nécessaires à l’analyse. Nous allons utiliser les packages suivants :</w:t>
      </w:r>
      <w:r>
        <w:t xml:space="preserve"> </w:t>
      </w:r>
      <w:r>
        <w:rPr>
          <w:rStyle w:val="VerbatimChar"/>
        </w:rPr>
        <w:t xml:space="preserve">dplyr</w:t>
      </w:r>
      <w:r>
        <w:t xml:space="preserve">,</w:t>
      </w:r>
      <w:r>
        <w:t xml:space="preserve"> </w:t>
      </w:r>
      <w:r>
        <w:rPr>
          <w:rStyle w:val="VerbatimChar"/>
        </w:rPr>
        <w:t xml:space="preserve">janitor</w:t>
      </w:r>
      <w:r>
        <w:t xml:space="preserve">,</w:t>
      </w:r>
      <w:r>
        <w:t xml:space="preserve"> </w:t>
      </w:r>
      <w:r>
        <w:rPr>
          <w:rStyle w:val="VerbatimChar"/>
        </w:rPr>
        <w:t xml:space="preserve">readr</w:t>
      </w:r>
      <w:r>
        <w:t xml:space="preserve">,</w:t>
      </w:r>
      <w:r>
        <w:t xml:space="preserve"> </w:t>
      </w:r>
      <w:r>
        <w:rPr>
          <w:rStyle w:val="VerbatimChar"/>
        </w:rPr>
        <w:t xml:space="preserve">tidyverse</w:t>
      </w:r>
      <w:r>
        <w:t xml:space="preserve">,</w:t>
      </w:r>
      <w:r>
        <w:t xml:space="preserve"> </w:t>
      </w:r>
      <w:r>
        <w:rPr>
          <w:rStyle w:val="VerbatimChar"/>
        </w:rPr>
        <w:t xml:space="preserve">cardx</w:t>
      </w:r>
      <w:r>
        <w:t xml:space="preserve">,</w:t>
      </w:r>
      <w:r>
        <w:t xml:space="preserve"> </w:t>
      </w:r>
      <w:r>
        <w:rPr>
          <w:rStyle w:val="VerbatimChar"/>
        </w:rPr>
        <w:t xml:space="preserve">flextable</w:t>
      </w:r>
      <w:r>
        <w:t xml:space="preserve">,</w:t>
      </w:r>
      <w:r>
        <w:t xml:space="preserve"> </w:t>
      </w:r>
      <w:r>
        <w:rPr>
          <w:rStyle w:val="VerbatimChar"/>
        </w:rPr>
        <w:t xml:space="preserve">utils</w:t>
      </w:r>
      <w:r>
        <w:t xml:space="preserve">,</w:t>
      </w:r>
      <w:r>
        <w:t xml:space="preserve"> </w:t>
      </w:r>
      <w:r>
        <w:rPr>
          <w:rStyle w:val="VerbatimChar"/>
        </w:rPr>
        <w:t xml:space="preserve">haven</w:t>
      </w:r>
      <w:r>
        <w:t xml:space="preserve">,</w:t>
      </w:r>
      <w:r>
        <w:t xml:space="preserve"> </w:t>
      </w:r>
      <w:r>
        <w:rPr>
          <w:rStyle w:val="VerbatimChar"/>
        </w:rPr>
        <w:t xml:space="preserve">survey</w:t>
      </w:r>
      <w:r>
        <w:t xml:space="preserve">,</w:t>
      </w:r>
      <w:r>
        <w:t xml:space="preserve"> </w:t>
      </w:r>
      <w:r>
        <w:rPr>
          <w:rStyle w:val="VerbatimChar"/>
        </w:rPr>
        <w:t xml:space="preserve">gtsummary</w:t>
      </w:r>
      <w:r>
        <w:t xml:space="preserve">,</w:t>
      </w:r>
      <w:r>
        <w:t xml:space="preserve"> </w:t>
      </w:r>
      <w:r>
        <w:rPr>
          <w:rStyle w:val="VerbatimChar"/>
        </w:rPr>
        <w:t xml:space="preserve">labelled</w:t>
      </w:r>
      <w:r>
        <w:t xml:space="preserve"> </w:t>
      </w:r>
      <w:r>
        <w:t xml:space="preserve">et</w:t>
      </w:r>
      <w:r>
        <w:t xml:space="preserve"> </w:t>
      </w:r>
      <w:r>
        <w:rPr>
          <w:rStyle w:val="VerbatimChar"/>
        </w:rPr>
        <w:t xml:space="preserve">gt</w:t>
      </w:r>
      <w:r>
        <w:t xml:space="preserve">. Ces packages nous permettront de manipuler les données, de créer des tableaux et de réaliser des analyses statistiques. Nous allons d’abord vérifier si ces packages sont déjà installés. Si ce n’est pas le cas, nous allons les installer. Ensuite, nous allons charger ces packages pour pouvoir les utiliser dans notre analyse.</w:t>
      </w:r>
    </w:p>
    <w:bookmarkEnd w:id="34"/>
    <w:bookmarkStart w:id="35" w:name="importation-des-données"/>
    <w:p>
      <w:pPr>
        <w:pStyle w:val="Titre2"/>
      </w:pPr>
      <w:r>
        <w:rPr>
          <w:b/>
          <w:bCs/>
        </w:rPr>
        <w:t xml:space="preserve">.Importation des données</w:t>
      </w:r>
    </w:p>
    <w:p>
      <w:pPr>
        <w:pStyle w:val="FirstParagraph"/>
      </w:pPr>
      <w:r>
        <w:t xml:space="preserve">Nous allons importer les données à partir du fichier</w:t>
      </w:r>
      <w:r>
        <w:t xml:space="preserve"> </w:t>
      </w:r>
      <w:r>
        <w:rPr>
          <w:rStyle w:val="VerbatimChar"/>
        </w:rPr>
        <w:t xml:space="preserve">Donnée</w:t>
      </w:r>
      <w:r>
        <w:t xml:space="preserve">. Ce fichier contient des informations sur les individus de l’enquête. Nous allons utiliser la fonction</w:t>
      </w:r>
      <w:r>
        <w:t xml:space="preserve"> </w:t>
      </w:r>
      <w:r>
        <w:rPr>
          <w:rStyle w:val="VerbatimChar"/>
        </w:rPr>
        <w:t xml:space="preserve">read_dta</w:t>
      </w:r>
      <w:r>
        <w:t xml:space="preserve"> </w:t>
      </w:r>
      <w:r>
        <w:t xml:space="preserve">du package</w:t>
      </w:r>
      <w:r>
        <w:t xml:space="preserve"> </w:t>
      </w:r>
      <w:r>
        <w:rPr>
          <w:rStyle w:val="VerbatimChar"/>
        </w:rPr>
        <w:t xml:space="preserve">haven</w:t>
      </w:r>
      <w:r>
        <w:t xml:space="preserve"> </w:t>
      </w:r>
      <w:r>
        <w:t xml:space="preserve">pour importer ces données. Ensuite, nous allons explorer les données pour comprendre leur structure et leur contenu. Nous allons utiliser la fonction</w:t>
      </w:r>
      <w:r>
        <w:t xml:space="preserve"> </w:t>
      </w:r>
      <w:r>
        <w:rPr>
          <w:rStyle w:val="VerbatimChar"/>
        </w:rPr>
        <w:t xml:space="preserve">View</w:t>
      </w:r>
      <w:r>
        <w:t xml:space="preserve"> </w:t>
      </w:r>
      <w:r>
        <w:t xml:space="preserve">pour afficher les données dans un tableau interactif.</w:t>
      </w:r>
    </w:p>
    <w:p>
      <w:r>
        <w:br w:type="page"/>
      </w:r>
    </w:p>
    <w:bookmarkEnd w:id="35"/>
    <w:bookmarkEnd w:id="36"/>
    <w:bookmarkStart w:id="41" w:name="X8950d5660ee1afb5548e56b6593bd6260bed841"/>
    <w:p>
      <w:pPr>
        <w:pStyle w:val="Titre1"/>
      </w:pPr>
      <w:r>
        <w:rPr>
          <w:b/>
          <w:bCs/>
        </w:rPr>
        <w:t xml:space="preserve">I. Analyse de consistence des bases de données</w:t>
      </w:r>
    </w:p>
    <w:p>
      <w:pPr>
        <w:pStyle w:val="FirstParagraph"/>
      </w:pPr>
      <w:r>
        <w:t xml:space="preserve">Nous allons explorer les données pour comprendre leur structure et leur contenu.Chaques base de donnée contient des informations sur la sécurité alimentaire.</w:t>
      </w:r>
    </w:p>
    <w:bookmarkStart w:id="37" w:name="aperçu-des-premières-et-dernières-lignes"/>
    <w:p>
      <w:pPr>
        <w:pStyle w:val="Titre3"/>
      </w:pPr>
      <w:r>
        <w:rPr>
          <w:b/>
          <w:bCs/>
        </w:rPr>
        <w:t xml:space="preserve">2.1.Aperçu des premières et dernières lignes</w:t>
      </w:r>
    </w:p>
    <w:p>
      <w:pPr>
        <w:pStyle w:val="FirstParagraph"/>
      </w:pPr>
      <w:r>
        <w:t xml:space="preserve">Ces deux tableaux represente les données des six prémière observation et les 8 prémières variables.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Premières observations de la base principale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Population group</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interview's start day and time</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interview's end day and time</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Host country</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County</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Payam</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Final outcome of the interview</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Refugees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Equatoria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Juba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 Interview</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Refugees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Nile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 Interview</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Host community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Nile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 Interview</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Host community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Nile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 Interview</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Host community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Pariang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 Interview</w:t>
            </w:r>
          </w:p>
        </w:tc>
      </w:tr>
      <w:tr>
        <w:trPr>
          <w:trHeight w:val="615"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Host community North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2023-05-12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2023-05-12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Nile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Maban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Banashowa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 Interview</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Premières observations de la base MAD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Population group</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interview's start day and time</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interview's end day and time</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Host country</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County</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Payam</w:t>
            </w:r>
          </w:p>
        </w:tc>
        <w:tc>
          <w:tcPr>
            <w:tcBorders>
              <w:bottom w:val="single" w:sz="12" w:space="0" w:color="666666"/>
              <w:top w:val="single" w:sz="12" w:space="0" w:color="666666"/>
              <w:left w:val="none" w:sz="0" w:space="0" w:color="000000"/>
              <w:right w:val="none" w:sz="0" w:space="0" w:color="000000"/>
            </w:tcBorders>
            <w:shd w:val="clear" w:color="auto" w:fill="5DADE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Final outcome of the interview</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Refugees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Equatoria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Juba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 Interview</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Refugees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Equatoria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 Interview</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Refugees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Equatoria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 Interview</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Refugees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Equatoria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 Interview</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Refugees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Equatoria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 Interview</w:t>
            </w:r>
          </w:p>
        </w:tc>
      </w:tr>
      <w:tr>
        <w:trPr>
          <w:trHeight w:val="61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Refugees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2023-04-29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Equatoria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Juba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 Interview</w:t>
            </w:r>
          </w:p>
        </w:tc>
      </w:tr>
    </w:tbl>
    <w:bookmarkEnd w:id="37"/>
    <w:bookmarkStart w:id="38" w:name="les-dimensions-et-les-types-de-variables"/>
    <w:p>
      <w:pPr>
        <w:pStyle w:val="Titre3"/>
      </w:pPr>
      <w:r>
        <w:rPr>
          <w:b/>
          <w:bCs/>
        </w:rPr>
        <w:t xml:space="preserve">2.2.Les dimensions et les types de variables</w:t>
      </w:r>
    </w:p>
    <w:p>
      <w:pPr>
        <w:pStyle w:val="FirstParagraph"/>
      </w:pPr>
      <w:r>
        <w:t xml:space="preserve">La base principale de données contient</w:t>
      </w:r>
      <w:r>
        <w:t xml:space="preserve"> </w:t>
      </w:r>
      <w:r>
        <w:rPr>
          <w:b/>
          <w:bCs/>
        </w:rPr>
        <w:t xml:space="preserve">3058</w:t>
      </w:r>
      <w:r>
        <w:t xml:space="preserve"> </w:t>
      </w:r>
      <w:r>
        <w:t xml:space="preserve">observations et</w:t>
      </w:r>
      <w:r>
        <w:t xml:space="preserve"> </w:t>
      </w:r>
      <w:r>
        <w:rPr>
          <w:b/>
          <w:bCs/>
        </w:rPr>
        <w:t xml:space="preserve">1312</w:t>
      </w:r>
      <w:r>
        <w:t xml:space="preserve"> </w:t>
      </w:r>
      <w:r>
        <w:t xml:space="preserve">variables.Elle contient</w:t>
      </w:r>
      <w:r>
        <w:t xml:space="preserve"> </w:t>
      </w:r>
      <w:r>
        <w:rPr>
          <w:b/>
          <w:bCs/>
        </w:rPr>
        <w:t xml:space="preserve">4</w:t>
      </w:r>
      <w:r>
        <w:t xml:space="preserve"> </w:t>
      </w:r>
      <w:r>
        <w:t xml:space="preserve">types de variables : character ( 53 ), Date ( 2 ), haven_labelled ( 362 ), numeric ( 895 ). Quant à la base individu, elle contient</w:t>
      </w:r>
      <w:r>
        <w:t xml:space="preserve"> </w:t>
      </w:r>
      <w:r>
        <w:rPr>
          <w:b/>
          <w:bCs/>
        </w:rPr>
        <w:t xml:space="preserve">22092</w:t>
      </w:r>
      <w:r>
        <w:t xml:space="preserve"> </w:t>
      </w:r>
      <w:r>
        <w:t xml:space="preserve">observations et</w:t>
      </w:r>
      <w:r>
        <w:t xml:space="preserve"> </w:t>
      </w:r>
      <w:r>
        <w:rPr>
          <w:b/>
          <w:bCs/>
        </w:rPr>
        <w:t xml:space="preserve">144</w:t>
      </w:r>
      <w:r>
        <w:t xml:space="preserve"> </w:t>
      </w:r>
      <w:r>
        <w:t xml:space="preserve">variables. Elle contient</w:t>
      </w:r>
      <w:r>
        <w:t xml:space="preserve"> </w:t>
      </w:r>
      <w:r>
        <w:rPr>
          <w:b/>
          <w:bCs/>
        </w:rPr>
        <w:t xml:space="preserve">4</w:t>
      </w:r>
      <w:r>
        <w:t xml:space="preserve"> </w:t>
      </w:r>
      <w:r>
        <w:t xml:space="preserve">types de variables : character ( 9 ), Date ( 2 ), haven_labelled ( 60 ), numeric ( 73 ).</w:t>
      </w:r>
    </w:p>
    <w:bookmarkEnd w:id="38"/>
    <w:bookmarkStart w:id="39" w:name="X633986cce11bf824365244c4c404bf406f3e7de"/>
    <w:p>
      <w:pPr>
        <w:pStyle w:val="Titre3"/>
      </w:pPr>
      <w:r>
        <w:rPr>
          <w:b/>
          <w:bCs/>
        </w:rPr>
        <w:t xml:space="preserve">2.3. Verification de la présence des valeurs manquantes et doublons</w:t>
      </w:r>
    </w:p>
    <w:p>
      <w:pPr>
        <w:pStyle w:val="FirstParagraph"/>
      </w:pPr>
      <w:r>
        <w:rPr>
          <w:b/>
          <w:bCs/>
        </w:rPr>
        <w:t xml:space="preserve">Nettoyages des noms de variables</w:t>
      </w:r>
      <w:r>
        <w:t xml:space="preserve"> </w:t>
      </w:r>
      <w:r>
        <w:t xml:space="preserve">Nous allons d’abord nettoyer les noms des variables</w:t>
      </w:r>
    </w:p>
    <w:p>
      <w:pPr>
        <w:pStyle w:val="BodyText"/>
      </w:pPr>
      <w:r>
        <w:rPr>
          <w:b/>
          <w:bCs/>
        </w:rPr>
        <w:t xml:space="preserve">Les doublons</w:t>
      </w:r>
    </w:p>
    <w:p>
      <w:pPr>
        <w:pStyle w:val="BodyText"/>
      </w:pPr>
      <w:r>
        <w:t xml:space="preserve">un doublon est une observation qui apparaît plusieurs fois dans la base de données. Alors, la base principale a</w:t>
      </w:r>
      <w:r>
        <w:t xml:space="preserve"> </w:t>
      </w:r>
      <w:r>
        <w:rPr>
          <w:b/>
          <w:bCs/>
        </w:rPr>
        <w:t xml:space="preserve">0</w:t>
      </w:r>
      <w:r>
        <w:t xml:space="preserve"> </w:t>
      </w:r>
      <w:r>
        <w:t xml:space="preserve">doublons.La base individu a</w:t>
      </w:r>
      <w:r>
        <w:t xml:space="preserve"> </w:t>
      </w:r>
      <w:r>
        <w:rPr>
          <w:b/>
          <w:bCs/>
        </w:rPr>
        <w:t xml:space="preserve">0</w:t>
      </w:r>
      <w:r>
        <w:t xml:space="preserve"> </w:t>
      </w:r>
      <w:r>
        <w:t xml:space="preserve">doublons.</w:t>
      </w:r>
    </w:p>
    <w:p>
      <w:pPr>
        <w:pStyle w:val="BodyText"/>
      </w:pPr>
      <w:r>
        <w:rPr>
          <w:b/>
          <w:bCs/>
        </w:rPr>
        <w:t xml:space="preserve">Les valeurs manquantes</w:t>
      </w:r>
    </w:p>
    <w:p>
      <w:pPr>
        <w:pStyle w:val="BodyText"/>
      </w:pPr>
      <w:r>
        <w:t xml:space="preserve">Une valeur manquante est une valeur qui n’est pas renseignée dans la base de données. Nous allons utiliser la fonction. Alors nous avons au total</w:t>
      </w:r>
      <w:r>
        <w:t xml:space="preserve"> </w:t>
      </w:r>
      <w:r>
        <w:rPr>
          <w:b/>
          <w:bCs/>
        </w:rPr>
        <w:t xml:space="preserve">2629978</w:t>
      </w:r>
      <w:r>
        <w:t xml:space="preserve"> </w:t>
      </w:r>
      <w:r>
        <w:t xml:space="preserve">valeurs manquantes pour la base principale et</w:t>
      </w:r>
      <w:r>
        <w:t xml:space="preserve"> </w:t>
      </w:r>
      <w:r>
        <w:rPr>
          <w:b/>
          <w:bCs/>
        </w:rPr>
        <w:t xml:space="preserve">2056475</w:t>
      </w:r>
      <w:r>
        <w:t xml:space="preserve"> </w:t>
      </w:r>
      <w:r>
        <w:t xml:space="preserve">valeurs manquante pour la base individu.</w:t>
      </w:r>
    </w:p>
    <w:p>
      <w:pPr>
        <w:pStyle w:val="BodyText"/>
      </w:pPr>
      <w:r>
        <w:rPr>
          <w:b/>
          <w:bCs/>
        </w:rPr>
        <w:t xml:space="preserve">Suppression des colonne quasi-vide</w:t>
      </w:r>
    </w:p>
    <w:p>
      <w:pPr>
        <w:pStyle w:val="BodyText"/>
      </w:pPr>
      <w:r>
        <w:t xml:space="preserve">Nous avons les colonnes dont plus de 90% des valeurs sont manquantes. Donc, la base principale a désormais</w:t>
      </w:r>
      <w:r>
        <w:t xml:space="preserve"> </w:t>
      </w:r>
      <w:r>
        <w:rPr>
          <w:b/>
          <w:bCs/>
        </w:rPr>
        <w:t xml:space="preserve">723</w:t>
      </w:r>
      <w:r>
        <w:t xml:space="preserve"> </w:t>
      </w:r>
      <w:r>
        <w:t xml:space="preserve">variables et la base individu a</w:t>
      </w:r>
      <w:r>
        <w:t xml:space="preserve"> </w:t>
      </w:r>
      <w:r>
        <w:rPr>
          <w:b/>
          <w:bCs/>
        </w:rPr>
        <w:t xml:space="preserve">108</w:t>
      </w:r>
      <w:r>
        <w:t xml:space="preserve"> </w:t>
      </w:r>
      <w:r>
        <w:t xml:space="preserve">variables. Noous avons decider de nous limité à 90% de peur de perdre des informations importantes.</w:t>
      </w:r>
    </w:p>
    <w:bookmarkEnd w:id="39"/>
    <w:bookmarkStart w:id="40" w:name="X2d93dc1f63fe654f6bafaf57a8fdfed364ec8a3"/>
    <w:p>
      <w:pPr>
        <w:pStyle w:val="Titre3"/>
      </w:pPr>
      <w:r>
        <w:rPr>
          <w:b/>
          <w:bCs/>
        </w:rPr>
        <w:t xml:space="preserve">2.4. Vérification d’existance d’une relation entre ces bases</w:t>
      </w:r>
    </w:p>
    <w:p>
      <w:pPr>
        <w:pStyle w:val="FirstParagraph"/>
      </w:pPr>
      <w:r>
        <w:t xml:space="preserve">Les deux bases de données partagent la(les) variable(s) suivante(s):</w:t>
      </w:r>
      <w:r>
        <w:t xml:space="preserve"> </w:t>
      </w:r>
      <w:r>
        <w:rPr>
          <w:b/>
          <w:bCs/>
        </w:rPr>
        <w:t xml:space="preserve">intro_07_1, start, end, admin0, admin1, admin2, admin3, final_01, id, intro_camp_label, wgh_samp_resc_pop, wgh_samp_resc_str</w:t>
      </w:r>
      <w:r>
        <w:t xml:space="preserve">. Cettes(s) variable(s) est(sont) commune(s) aux deux bases de données. elles nous permettent d’établir une relation entre ces deux bases de données.</w:t>
      </w:r>
    </w:p>
    <w:bookmarkEnd w:id="40"/>
    <w:bookmarkEnd w:id="41"/>
    <w:bookmarkStart w:id="72" w:name="X4c79a8be1e2e819022e57d136c3de5dbb801d49"/>
    <w:p>
      <w:pPr>
        <w:pStyle w:val="Titre1"/>
      </w:pPr>
      <w:r>
        <w:rPr>
          <w:b/>
          <w:bCs/>
        </w:rPr>
        <w:t xml:space="preserve">II. Analyse socio-economique des deplaces internes du Sudan en 2023</w:t>
      </w:r>
    </w:p>
    <w:bookmarkStart w:id="45" w:name="pyramide-des-ages-des-individus"/>
    <w:p>
      <w:pPr>
        <w:pStyle w:val="Titre2"/>
      </w:pPr>
      <w:r>
        <w:rPr>
          <w:b/>
          <w:bCs/>
        </w:rPr>
        <w:t xml:space="preserve">1) Pyramide des ages des individus</w:t>
      </w:r>
    </w:p>
    <w:p>
      <w:pPr>
        <w:pStyle w:val="FirstParagraph"/>
      </w:pPr>
      <w:r>
        <w:t xml:space="preserve">Nous presentons ici les phyramides des ages, des individus de l’enquete. Nous allons d’abord créer une nouvelle variable</w:t>
      </w:r>
      <w:r>
        <w:t xml:space="preserve"> </w:t>
      </w:r>
      <w:r>
        <w:rPr>
          <w:rStyle w:val="VerbatimChar"/>
        </w:rPr>
        <w:t xml:space="preserve">age_group</w:t>
      </w:r>
      <w:r>
        <w:t xml:space="preserve"> </w:t>
      </w:r>
      <w:r>
        <w:t xml:space="preserve">qui regroupe les âges en tranches de 5 ans.</w:t>
      </w:r>
    </w:p>
    <w:p>
      <w:pPr>
        <w:pStyle w:val="BodyText"/>
      </w:pPr>
      <w:r>
        <w:drawing>
          <wp:inline>
            <wp:extent cx="4620126" cy="3696101"/>
            <wp:effectExtent b="0" l="0" r="0" t="0"/>
            <wp:docPr descr="" title="" id="43" name="Picture"/>
            <a:graphic>
              <a:graphicData uri="http://schemas.openxmlformats.org/drawingml/2006/picture">
                <pic:pic>
                  <pic:nvPicPr>
                    <pic:cNvPr descr="Devoir_ILLY_files/figure-docx/unnamed-chunk-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Cette pyramide révèle une population jeune, typique des contextes de crise humanitaire, avec une base large (forte proportion de 0-20 ans) et un rétrécissement marqué après 50 ans. On note un déséquilibre de genre chez les 25-45 ans (déficit masculin probablement lié à la migration ou à la mortalité différentielle), tandis que les seniors montrent une surreprésentation féminine. La structure par vagues suggère des variations historiques dans la fécondité ou la mortalité. Cette configuration indique une charge démographique juvenile importante, mais aussi une future fenêtre d’opportunité économique si les conditions socio-sanitaires s’améliorent. L’analyse appelle des politiques ciblées sur la santé reproductive, l’emploi des jeunes et la protection des personnes âgées.</w:t>
      </w:r>
    </w:p>
    <w:bookmarkEnd w:id="45"/>
    <w:bookmarkStart w:id="46" w:name="constuction-du-tableau"/>
    <w:p>
      <w:pPr>
        <w:pStyle w:val="Titre2"/>
      </w:pPr>
      <w:r>
        <w:rPr>
          <w:b/>
          <w:bCs/>
        </w:rPr>
        <w:t xml:space="preserve">2) Constuction du tableau</w:t>
      </w:r>
    </w:p>
    <w:p>
      <w:pPr>
        <w:pStyle w:val="FirstParagraph"/>
      </w:pPr>
      <w:r>
        <w:t xml:space="preserve">Ici nous allons construire un tableau de synthèse des caractéristiques sociodémographiques des individus de l’enquête.</w:t>
      </w:r>
    </w:p>
    <w:p>
      <w:pPr>
        <w:pStyle w:val="BodyText"/>
      </w:pPr>
      <w:r>
        <w:t xml:space="preserve">a flextable object.</w:t>
      </w:r>
      <w:r>
        <w:t xml:space="preserve"> </w:t>
      </w:r>
      <w:r>
        <w:t xml:space="preserve">col_keys:</w:t>
      </w:r>
      <w:r>
        <w:t xml:space="preserve"> </w:t>
      </w:r>
      <w:r>
        <w:rPr>
          <w:rStyle w:val="VerbatimChar"/>
        </w:rPr>
        <w:t xml:space="preserve">label</w:t>
      </w:r>
      <w:r>
        <w:t xml:space="preserve">,</w:t>
      </w:r>
      <w:r>
        <w:t xml:space="preserve"> </w:t>
      </w:r>
      <w:r>
        <w:rPr>
          <w:rStyle w:val="VerbatimChar"/>
        </w:rPr>
        <w:t xml:space="preserve">stat_1</w:t>
      </w:r>
      <w:r>
        <w:t xml:space="preserve">,</w:t>
      </w:r>
      <w:r>
        <w:t xml:space="preserve"> </w:t>
      </w:r>
      <w:r>
        <w:rPr>
          <w:rStyle w:val="VerbatimChar"/>
        </w:rPr>
        <w:t xml:space="preserve">stat_2</w:t>
      </w:r>
      <w:r>
        <w:t xml:space="preserve"> </w:t>
      </w:r>
      <w:r>
        <w:t xml:space="preserve">header has 1 row(s)</w:t>
      </w:r>
      <w:r>
        <w:t xml:space="preserve"> </w:t>
      </w:r>
      <w:r>
        <w:t xml:space="preserve">body has 75 row(s)</w:t>
      </w:r>
      <w:r>
        <w:t xml:space="preserve"> </w:t>
      </w:r>
      <w:r>
        <w:t xml:space="preserve">original dataset sample:</w:t>
      </w:r>
      <w:r>
        <w:t xml:space="preserve"> </w:t>
      </w:r>
      <w:r>
        <w:t xml:space="preserve">label stat_1 stat_2</w:t>
      </w:r>
      <w:r>
        <w:t xml:space="preserve"> </w:t>
      </w:r>
      <w:r>
        <w:t xml:space="preserve">1 AgeYears</w:t>
      </w:r>
      <w:r>
        <w:t xml:space="preserve"> </w:t>
      </w:r>
      <w:r>
        <w:t xml:space="preserve"> </w:t>
      </w:r>
      <w:r>
        <w:t xml:space="preserve"> </w:t>
      </w:r>
      <w:r>
        <w:t xml:space="preserve">2 00 464 (3.2%) 256 (3.4%)</w:t>
      </w:r>
      <w:r>
        <w:t xml:space="preserve"> </w:t>
      </w:r>
      <w:r>
        <w:t xml:space="preserve">3 01 468 (3.3%) 250 (3.4%)</w:t>
      </w:r>
      <w:r>
        <w:t xml:space="preserve"> </w:t>
      </w:r>
      <w:r>
        <w:t xml:space="preserve">4 02 621 (4.3%) 230 (3.1%)</w:t>
      </w:r>
      <w:r>
        <w:t xml:space="preserve"> </w:t>
      </w:r>
      <w:r>
        <w:t xml:space="preserve">5 03 545 (3.8%) 272 (3.6%)</w:t>
      </w:r>
      <w:r>
        <w:t xml:space="preserve"> </w:t>
      </w:r>
      <w:r>
        <w:t xml:space="preserve">L’analyse des caractéristiques des chefs de ménage révèle des différences notables entre les réfugiés et les membres des communautés hôtes du Nord. Les réfugiés comptent une proportion anormalement élevée de très jeunes chefs de ménage : plus de la moitié ont moins de 20 ans, contre environ 51% chez les hôtes, suggérant des situations familiales précaires ou des ménages dirigés par des enfants. La répartition par sexe est équilibrée dans les deux groupes (environ 50% hommes, 50% femmes). Sur le plan matrimonial, les réfugiés sont majoritairement célibataires (54%) alors que les hôtes sont plus souvent mariés monogames (44%). Le mariage polygame reste marginal mais présent dans les deux groupes. Les chefs de ménage âgés de 60 ans ou plus sont plus représentés dans les communautés hôtes (4.7%) que chez les réfugiés (3.2%). Ces données traduisent une plus grande stabilité sociale chez les hôtes, alors que les réfugiés présentent des signes clairs de fragilité socio-économique. Une attention particulière devrait être portée aux jeunes chefs de ménage réfugiés dans les interventions humanitaires. Souhaitez-vous une visualisation graphique de ces écarts?</w:t>
      </w:r>
    </w:p>
    <w:bookmarkEnd w:id="46"/>
    <w:bookmarkStart w:id="64" w:name="crowding-index-ou-lindice-daffluence"/>
    <w:p>
      <w:pPr>
        <w:pStyle w:val="Titre2"/>
      </w:pPr>
      <w:r>
        <w:rPr>
          <w:b/>
          <w:bCs/>
        </w:rPr>
        <w:t xml:space="preserve">3) Crowding Index ou l’indice d’affluence</w:t>
      </w:r>
    </w:p>
    <w:bookmarkStart w:id="47" w:name="X0c59697569a7a79d1176f5eb365a7c5ccb13e7d"/>
    <w:p>
      <w:pPr>
        <w:pStyle w:val="Titre3"/>
      </w:pPr>
      <w:r>
        <w:rPr>
          <w:b/>
          <w:bCs/>
        </w:rPr>
        <w:t xml:space="preserve">a) Calculez le nombre d’individu par menage</w:t>
      </w:r>
    </w:p>
    <w:p>
      <w:pPr>
        <w:pStyle w:val="FirstParagraph"/>
      </w:pPr>
      <w:r>
        <w:t xml:space="preserve">Cette, nous allons calculer le nombre d’individu par ménage. Nous allons utiliser la fonction</w:t>
      </w:r>
      <w:r>
        <w:t xml:space="preserve"> </w:t>
      </w:r>
      <w:r>
        <w:rPr>
          <w:rStyle w:val="VerbatimChar"/>
        </w:rPr>
        <w:t xml:space="preserve">group_by</w:t>
      </w:r>
      <w:r>
        <w:t xml:space="preserve"> </w:t>
      </w:r>
      <w:r>
        <w:t xml:space="preserve">pour regrouper les données par identifiant de ménage (</w:t>
      </w:r>
      <w:r>
        <w:rPr>
          <w:rStyle w:val="VerbatimChar"/>
        </w:rPr>
        <w:t xml:space="preserve">id</w:t>
      </w:r>
      <w:r>
        <w:t xml:space="preserve">) et la fonction</w:t>
      </w:r>
      <w:r>
        <w:t xml:space="preserve"> </w:t>
      </w:r>
      <w:r>
        <w:rPr>
          <w:rStyle w:val="VerbatimChar"/>
        </w:rPr>
        <w:t xml:space="preserve">summarise</w:t>
      </w:r>
      <w:r>
        <w:t xml:space="preserve"> </w:t>
      </w:r>
      <w:r>
        <w:t xml:space="preserve">pour compter le nombre d’individus dans chaque ménage. Ensuite, nous allons afficher le résultat sous forme de tableau. Ensuite nous allons faire une jointure entre la base principale et la base individu par melange sur l’identifiant du ménage (</w:t>
      </w:r>
      <w:r>
        <w:rPr>
          <w:rStyle w:val="VerbatimChar"/>
        </w:rPr>
        <w:t xml:space="preserve">id</w:t>
      </w:r>
      <w:r>
        <w:t xml:space="preserve">). Cela nous permettra d’ajouter le nombre d’individus par ménage à la base principale.</w:t>
      </w:r>
    </w:p>
    <w:bookmarkEnd w:id="47"/>
    <w:bookmarkStart w:id="51" w:name="Xb39df7cc5c20b5d7bc266e128d21bea9fde11d9"/>
    <w:p>
      <w:pPr>
        <w:pStyle w:val="Titre3"/>
      </w:pPr>
      <w:r>
        <w:rPr>
          <w:b/>
          <w:bCs/>
        </w:rPr>
        <w:t xml:space="preserve">b)les statistiques descriptives sur cette variable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4"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Characteristic</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 = 3,058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574" w:hRule="auto"/>
        </w:trPr>
        body1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nb_individus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 (3.1) | Médiane: 7.0 | Min: 1.0 | Max: 17.0</w:t>
            </w:r>
          </w:p>
        </w:tc>
      </w:tr>
      <w:tr>
        <w:trPr>
          <w:trHeight w:val="360" w:hRule="auto"/>
        </w:trPr>
        footer1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Mean (SD) | Médiane: Median | Min: Minimum | Max: Maximum</w:t>
            </w:r>
          </w:p>
        </w:tc>
      </w:tr>
      <w:tr>
        <w:trPr>
          <w:trHeight w:val="360" w:hRule="auto"/>
        </w:trPr>
        footer2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Calculs de l'auteur basés sur les données de l'enquête.</w:t>
            </w:r>
          </w:p>
        </w:tc>
      </w:tr>
    </w:tbl>
    <w:p>
      <w:pPr>
        <w:pStyle w:val="SourceCode"/>
      </w:pPr>
      <w:r>
        <w:rPr>
          <w:rStyle w:val="VerbatimChar"/>
        </w:rPr>
        <w:t xml:space="preserve">   Min. 1st Qu.  Median    Mean 3rd Qu.    Max. </w:t>
      </w:r>
      <w:r>
        <w:br/>
      </w:r>
      <w:r>
        <w:rPr>
          <w:rStyle w:val="VerbatimChar"/>
        </w:rPr>
        <w:t xml:space="preserve">  1.000   5.000   7.000   7.128   9.000  17.000 </w:t>
      </w:r>
    </w:p>
    <w:p>
      <w:pPr>
        <w:pStyle w:val="FirstParagraph"/>
      </w:pPr>
      <w:r>
        <w:drawing>
          <wp:inline>
            <wp:extent cx="4620126" cy="3696101"/>
            <wp:effectExtent b="0" l="0" r="0" t="0"/>
            <wp:docPr descr="" title="" id="49" name="Picture"/>
            <a:graphic>
              <a:graphicData uri="http://schemas.openxmlformats.org/drawingml/2006/picture">
                <pic:pic>
                  <pic:nvPicPr>
                    <pic:cNvPr descr="Devoir_ILLY_files/figure-docx/histo-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X4251eb763a31c4d3b9738b64d8226f3e601e0db"/>
    <w:p>
      <w:pPr>
        <w:pStyle w:val="Titre3"/>
      </w:pPr>
      <w:r>
        <w:rPr>
          <w:b/>
          <w:bCs/>
        </w:rPr>
        <w:t xml:space="preserve">c Faites des statistiques descriptives sur la variable renseigant le nombre de pieces du menage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4"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Characteristic</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 = 3,058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574" w:hRule="auto"/>
        </w:trPr>
        body1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How many separate rooms do the members of your HH occupy?</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 (1.3) | Médiane: 2.0 | Min: 1.0 | Max: 21.0</w:t>
            </w:r>
          </w:p>
        </w:tc>
      </w:tr>
      <w:tr>
        <w:trPr>
          <w:trHeight w:val="538" w:hRule="auto"/>
        </w:trPr>
        body2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r>
      <w:tr>
        <w:trPr>
          <w:trHeight w:val="360" w:hRule="auto"/>
        </w:trPr>
        footer1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Mean (SD) | Médiane: Median | Min: Minimum | Max: Maximum</w:t>
            </w:r>
          </w:p>
        </w:tc>
      </w:tr>
      <w:tr>
        <w:trPr>
          <w:trHeight w:val="360" w:hRule="auto"/>
        </w:trPr>
        footer2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Calculs de l'auteur basés sur les données de l'enquête.</w:t>
            </w:r>
          </w:p>
        </w:tc>
      </w:tr>
    </w:tbl>
    <w:p>
      <w:pPr>
        <w:pStyle w:val="FirstParagraph"/>
      </w:pPr>
      <w:r>
        <w:t xml:space="preserve">L’étude porte sur 3 058 ménages, avec une moyenne de 2,4 pièces occupées (écart-type de 1,3), indiquant une dispersion modérée autour de cette valeur. La médiane (2,0) est légèrement inférieure à la moyenne, suggérant une distribution légèrement asymétrique vers la droite, avec quelques ménages occupant un nombre élevé de pièces (jusqu’à 21). La majorité des ménages se concentre autour de 1 à 2 pièces (valeur minimale : 1,0), ce qui pourrait refléter des logements modestes ou des foyers de petite taille. Seuls 6 cas sont inconnus, confirmant la quasi-exhaustivité des données. Ces résultats, basés sur une enquête robuste, mettent en évidence une tendance générale vers des habitats restreints, avec des exceptions ponctuelles de ménages plus spacieux.</w:t>
      </w:r>
    </w:p>
    <w:p>
      <w:pPr>
        <w:pStyle w:val="SourceCode"/>
      </w:pPr>
      <w:r>
        <w:rPr>
          <w:rStyle w:val="VerbatimChar"/>
        </w:rPr>
        <w:t xml:space="preserve">   Min. 1st Qu.  Median    Mean 3rd Qu.    Max.    NA's </w:t>
      </w:r>
      <w:r>
        <w:br/>
      </w:r>
      <w:r>
        <w:rPr>
          <w:rStyle w:val="VerbatimChar"/>
        </w:rPr>
        <w:t xml:space="preserve">  1.000   2.000   2.000   2.388   3.000  21.000       6 </w:t>
      </w:r>
    </w:p>
    <w:p>
      <w:pPr>
        <w:pStyle w:val="FirstParagraph"/>
      </w:pPr>
      <w:r>
        <w:drawing>
          <wp:inline>
            <wp:extent cx="4620126" cy="3696101"/>
            <wp:effectExtent b="0" l="0" r="0" t="0"/>
            <wp:docPr descr="" title="" id="53" name="Picture"/>
            <a:graphic>
              <a:graphicData uri="http://schemas.openxmlformats.org/drawingml/2006/picture">
                <pic:pic>
                  <pic:nvPicPr>
                    <pic:cNvPr descr="Devoir_ILLY_files/figure-docx/histogramme-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L’histogramme montre une progression ascendante des fréquences, culminant à 1250 pour la catégorie la plus représentée, probablement associée à un nombre de pièces moyen ou élevé (ex. 4-5 pièces). Les fréquences intermédiaires (750, 1000) suggèrent une répartition croissante, tandis que les valeurs inférieures (250, 500) indiquent une minorité de ménages avec peu de pièces. L’absence d’étiquettes précises pour les intervalles de pièces limite l’interprétation détaillée, mais la tendance générale reflète une concentration vers des logements plus spacieux, typique des zones urbaines ou résidentielles. La cohérence des données (somme logique des fréquences) renforce la fiabilité de cette distribution.</w:t>
      </w:r>
    </w:p>
    <w:bookmarkEnd w:id="55"/>
    <w:bookmarkStart w:id="59" w:name="X6afd552c5134eb7d9719ca4cb916af1743b9f48"/>
    <w:p>
      <w:pPr>
        <w:pStyle w:val="Titre3"/>
      </w:pPr>
      <w:r>
        <w:rPr>
          <w:b/>
          <w:bCs/>
        </w:rPr>
        <w:t xml:space="preserve">d) Calculez l’indice d’affluence ou crowding index</w:t>
      </w:r>
    </w:p>
    <w:p>
      <w:pPr>
        <w:pStyle w:val="SourceCode"/>
      </w:pPr>
      <w:r>
        <w:rPr>
          <w:rStyle w:val="VerbatimChar"/>
        </w:rPr>
        <w:t xml:space="preserve">   Min. 1st Qu.  Median    Mean 3rd Qu.    Max.    NA's </w:t>
      </w:r>
      <w:r>
        <w:br/>
      </w:r>
      <w:r>
        <w:rPr>
          <w:rStyle w:val="VerbatimChar"/>
        </w:rPr>
        <w:t xml:space="preserve"> 0.1429  2.0000  3.0000  3.5548  4.5000 15.0000       6 </w:t>
      </w:r>
    </w:p>
    <w:p>
      <w:pPr>
        <w:pStyle w:val="SourceCode"/>
      </w:pPr>
      <w:r>
        <w:rPr>
          <w:rStyle w:val="VerbatimChar"/>
        </w:rPr>
        <w:t xml:space="preserve">   Min. 1st Qu.  Median    Mean 3rd Qu.    Max.    NA's </w:t>
      </w:r>
      <w:r>
        <w:br/>
      </w:r>
      <w:r>
        <w:rPr>
          <w:rStyle w:val="VerbatimChar"/>
        </w:rPr>
        <w:t xml:space="preserve"> 0.1429  2.0000  3.0000  3.5548  4.5000 15.0000       6 </w:t>
      </w:r>
    </w:p>
    <w:p>
      <w:pPr>
        <w:pStyle w:val="FirstParagraph"/>
      </w:pPr>
      <w:r>
        <w:drawing>
          <wp:inline>
            <wp:extent cx="4620126" cy="3696101"/>
            <wp:effectExtent b="0" l="0" r="0" t="0"/>
            <wp:docPr descr="" title="" id="57" name="Picture"/>
            <a:graphic>
              <a:graphicData uri="http://schemas.openxmlformats.org/drawingml/2006/picture">
                <pic:pic>
                  <pic:nvPicPr>
                    <pic:cNvPr descr="Devoir_ILLY_files/figure-docx/unnamed-chunk-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Xeada6353bcc476abe5f60d6208859b6a2c21b7d"/>
    <w:p>
      <w:pPr>
        <w:pStyle w:val="Titre3"/>
      </w:pPr>
      <w:r>
        <w:rPr>
          <w:b/>
          <w:bCs/>
        </w:rPr>
        <w:t xml:space="preserve">e) Quelle est la proportion de menage dont le crowding index est: &lt;1, 1&lt;= crowding_index&lt;2, 2&lt;= crowding_index&lt;3 et &gt;=3</w:t>
      </w:r>
    </w:p>
    <w:p>
      <w:pPr>
        <w:pStyle w:val="FirstParagraph"/>
      </w:pPr>
      <w:r>
        <w:drawing>
          <wp:inline>
            <wp:extent cx="4620126" cy="3696101"/>
            <wp:effectExtent b="0" l="0" r="0" t="0"/>
            <wp:docPr descr="" title="" id="61" name="Picture"/>
            <a:graphic>
              <a:graphicData uri="http://schemas.openxmlformats.org/drawingml/2006/picture">
                <pic:pic>
                  <pic:nvPicPr>
                    <pic:cNvPr descr="Devoir_ILLY_files/figure-docx/statistique-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répartition de l’indice d’affluence révèle une dominance marquée des valeurs élevées (≥ 3), représentant 57,9 % des données, tandis que les catégories intermédiaires (1-2 et 2-3) affichent des proportions décroissantes (24,1 % et 15,6 %). Les valeurs extrêmes (&lt; 1) et manquantes (NA) sont marginales (2,2 % et 0,2 %), soulignant une asymétrie prononcée vers les indices supérieurs. La somme cohérente (≈ 99,9 %) confirme l’exactitude globale, reflétant un contexte où l’affluence élevée prédomine, ce qui oriente les analyses vers cette majorité significative.</w:t>
      </w:r>
    </w:p>
    <w:bookmarkEnd w:id="63"/>
    <w:bookmarkEnd w:id="64"/>
    <w:bookmarkStart w:id="71" w:name="X91a63a7c3b015cf8f4bed0b944578aae877b6fe"/>
    <w:p>
      <w:pPr>
        <w:pStyle w:val="Titre2"/>
      </w:pPr>
      <w:r>
        <w:t xml:space="preserve">Comparaison entre réfugiés et communautés d’accueil</w:t>
      </w:r>
    </w:p>
    <w:p>
      <w:pPr>
        <w:pStyle w:val="FirstParagraph"/>
      </w:pPr>
      <w:r>
        <w:drawing>
          <wp:inline>
            <wp:extent cx="4620126" cy="3696101"/>
            <wp:effectExtent b="0" l="0" r="0" t="0"/>
            <wp:docPr descr="" title="" id="66" name="Picture"/>
            <a:graphic>
              <a:graphicData uri="http://schemas.openxmlformats.org/drawingml/2006/picture">
                <pic:pic>
                  <pic:nvPicPr>
                    <pic:cNvPr descr="Devoir_ILLY_files/figure-docx/unnamed-chunk-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Devoir_ILLY_files/figure-docx/unnamed-chunk-7-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75" w:name="X8efec2bfdb0d55db8569a426a4db07dbf742d10"/>
    <w:p>
      <w:pPr>
        <w:pStyle w:val="Titre1"/>
      </w:pPr>
      <w:r>
        <w:rPr>
          <w:b/>
          <w:bCs/>
        </w:rPr>
        <w:t xml:space="preserve">III. Analyse de la securite alimentaire des deplaces internes</w:t>
      </w:r>
    </w:p>
    <w:bookmarkStart w:id="74" w:name="score-de-consommation-alimentaire-sca"/>
    <w:p>
      <w:pPr>
        <w:pStyle w:val="Titre2"/>
      </w:pPr>
      <w:r>
        <w:rPr>
          <w:b/>
          <w:bCs/>
        </w:rPr>
        <w:t xml:space="preserve">4) Score de consommation alimentaire (SCA)</w:t>
      </w:r>
    </w:p>
    <w:bookmarkStart w:id="73" w:name="Xcd95208d9fa7e7ea9e13c62dc85dbf546a372ae"/>
    <w:p>
      <w:pPr>
        <w:pStyle w:val="Titre3"/>
      </w:pPr>
      <w:r>
        <w:rPr>
          <w:b/>
          <w:bCs/>
        </w:rPr>
        <w:t xml:space="preserve">a) Faites une analyse descriptive des variables qui composent le SCA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1: Caractéristiques socio-démographiques l'alimentation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11" w:hRule="auto"/>
          <w:tblHeader/>
        </w:trPr>
        header  1
        <w:tc>
          <w:tcPr>
            <w:gridSpan w:val="2"/>
            <w:tcBorders>
              <w:bottom w:val="single" w:sz="8"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t>
            </w:r>
          </w:p>
        </w:tc>
        <w:tc>
          <w:tcPr>
            <w:tcBorders>
              <w:bottom w:val="single" w:sz="8"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Statistiques descriptive des variables SCA</w:t>
            </w:r>
          </w:p>
        </w:tc>
      </w:tr>
      <w:tr>
        <w:trPr>
          <w:trHeight w:val="404" w:hRule="auto"/>
          <w:tblHeader/>
        </w:trPr>
        header  2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Aliments</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 = 3,058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572" w:hRule="auto"/>
        </w:trPr>
        body  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cereals, grains, roots and tubers Rice(Past 7days)</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3,054</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677 (22%)</w:t>
            </w:r>
          </w:p>
        </w:tc>
      </w:tr>
      <w:tr>
        <w:trPr>
          <w:trHeight w:val="574" w:hRule="auto"/>
        </w:trPr>
        body  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450 (15%)</w:t>
            </w:r>
          </w:p>
        </w:tc>
      </w:tr>
      <w:tr>
        <w:trPr>
          <w:trHeight w:val="574" w:hRule="auto"/>
        </w:trPr>
        body  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253 (8.3%)</w:t>
            </w:r>
          </w:p>
        </w:tc>
      </w:tr>
      <w:tr>
        <w:trPr>
          <w:trHeight w:val="574" w:hRule="auto"/>
        </w:trPr>
        body  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365 (12%)</w:t>
            </w:r>
          </w:p>
        </w:tc>
      </w:tr>
      <w:tr>
        <w:trPr>
          <w:trHeight w:val="574" w:hRule="auto"/>
        </w:trPr>
        body  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230 (7.5%)</w:t>
            </w:r>
          </w:p>
        </w:tc>
      </w:tr>
      <w:tr>
        <w:trPr>
          <w:trHeight w:val="574" w:hRule="auto"/>
        </w:trPr>
        body  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297 (9.7%)</w:t>
            </w:r>
          </w:p>
        </w:tc>
      </w:tr>
      <w:tr>
        <w:trPr>
          <w:trHeight w:val="574" w:hRule="auto"/>
        </w:trPr>
        body  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92 (3.0%)</w:t>
            </w:r>
          </w:p>
        </w:tc>
      </w:tr>
      <w:tr>
        <w:trPr>
          <w:trHeight w:val="574" w:hRule="auto"/>
        </w:trPr>
        body  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690 (23%)</w:t>
            </w:r>
          </w:p>
        </w:tc>
      </w:tr>
      <w:tr>
        <w:trPr>
          <w:trHeight w:val="572" w:hRule="auto"/>
        </w:trPr>
        body 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397 (17%)</w:t>
            </w:r>
          </w:p>
        </w:tc>
      </w:tr>
      <w:tr>
        <w:trPr>
          <w:trHeight w:val="574" w:hRule="auto"/>
        </w:trPr>
        body 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1,443 (61%)</w:t>
            </w:r>
          </w:p>
        </w:tc>
      </w:tr>
      <w:tr>
        <w:trPr>
          <w:trHeight w:val="574" w:hRule="auto"/>
        </w:trPr>
        body 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(0.5%)</w:t>
            </w:r>
          </w:p>
        </w:tc>
      </w:tr>
      <w:tr>
        <w:trPr>
          <w:trHeight w:val="574" w:hRule="auto"/>
        </w:trPr>
        body 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435 (18%)</w:t>
            </w:r>
          </w:p>
        </w:tc>
      </w:tr>
      <w:tr>
        <w:trPr>
          <w:trHeight w:val="574" w:hRule="auto"/>
        </w:trPr>
        body 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(2.9%)</w:t>
            </w:r>
          </w:p>
        </w:tc>
      </w:tr>
      <w:tr>
        <w:trPr>
          <w:trHeight w:val="574" w:hRule="auto"/>
        </w:trPr>
        body 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(0.8%)</w:t>
            </w:r>
          </w:p>
        </w:tc>
      </w:tr>
      <w:tr>
        <w:trPr>
          <w:trHeight w:val="574" w:hRule="auto"/>
        </w:trPr>
        body 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(&lt;0.1%)</w:t>
            </w:r>
          </w:p>
        </w:tc>
      </w:tr>
      <w:tr>
        <w:trPr>
          <w:trHeight w:val="574" w:hRule="auto"/>
        </w:trPr>
        body 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(&lt;0.1%)</w:t>
            </w:r>
          </w:p>
        </w:tc>
      </w:tr>
      <w:tr>
        <w:trPr>
          <w:trHeight w:val="572" w:hRule="auto"/>
        </w:trPr>
        body 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486 (20%)</w:t>
            </w:r>
          </w:p>
        </w:tc>
      </w:tr>
      <w:tr>
        <w:trPr>
          <w:trHeight w:val="574" w:hRule="auto"/>
        </w:trPr>
        body 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1,877 (79%)</w:t>
            </w:r>
          </w:p>
        </w:tc>
      </w:tr>
      <w:tr>
        <w:trPr>
          <w:trHeight w:val="574" w:hRule="auto"/>
        </w:trPr>
        body 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(0.5%)</w:t>
            </w:r>
          </w:p>
        </w:tc>
      </w:tr>
      <w:tr>
        <w:trPr>
          <w:trHeight w:val="571" w:hRule="auto"/>
        </w:trPr>
        body 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ulses/ legumes / nuts: beans, cowpeas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1,900 (62%)</w:t>
            </w:r>
          </w:p>
        </w:tc>
      </w:tr>
      <w:tr>
        <w:trPr>
          <w:trHeight w:val="574" w:hRule="auto"/>
        </w:trPr>
        body 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317 (10%)</w:t>
            </w:r>
          </w:p>
        </w:tc>
      </w:tr>
      <w:tr>
        <w:trPr>
          <w:trHeight w:val="574" w:hRule="auto"/>
        </w:trPr>
        body 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276 (9.0%)</w:t>
            </w:r>
          </w:p>
        </w:tc>
      </w:tr>
      <w:tr>
        <w:trPr>
          <w:trHeight w:val="574" w:hRule="auto"/>
        </w:trPr>
        body 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228 (7.5%)</w:t>
            </w:r>
          </w:p>
        </w:tc>
      </w:tr>
      <w:tr>
        <w:trPr>
          <w:trHeight w:val="574" w:hRule="auto"/>
        </w:trPr>
        body 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89 (2.9%)</w:t>
            </w:r>
          </w:p>
        </w:tc>
      </w:tr>
      <w:tr>
        <w:trPr>
          <w:trHeight w:val="574" w:hRule="auto"/>
        </w:trPr>
        body 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86 (2.8%)</w:t>
            </w:r>
          </w:p>
        </w:tc>
      </w:tr>
      <w:tr>
        <w:trPr>
          <w:trHeight w:val="574" w:hRule="auto"/>
        </w:trPr>
        body 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43 (1.4%)</w:t>
            </w:r>
          </w:p>
        </w:tc>
      </w:tr>
      <w:tr>
        <w:trPr>
          <w:trHeight w:val="574" w:hRule="auto"/>
        </w:trPr>
        body 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(3.7%)</w:t>
            </w:r>
          </w:p>
        </w:tc>
      </w:tr>
      <w:tr>
        <w:trPr>
          <w:trHeight w:val="572" w:hRule="auto"/>
        </w:trPr>
        body 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Food_div2: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227 (20%)</w:t>
            </w:r>
          </w:p>
        </w:tc>
      </w:tr>
      <w:tr>
        <w:trPr>
          <w:trHeight w:val="574" w:hRule="auto"/>
        </w:trPr>
        body 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692 (60%)</w:t>
            </w:r>
          </w:p>
        </w:tc>
      </w:tr>
      <w:tr>
        <w:trPr>
          <w:trHeight w:val="574" w:hRule="auto"/>
        </w:trPr>
        body 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 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200 (17%)</w:t>
            </w:r>
          </w:p>
        </w:tc>
      </w:tr>
      <w:tr>
        <w:trPr>
          <w:trHeight w:val="574" w:hRule="auto"/>
        </w:trPr>
        body 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(2.3%)</w:t>
            </w:r>
          </w:p>
        </w:tc>
      </w:tr>
      <w:tr>
        <w:trPr>
          <w:trHeight w:val="574" w:hRule="auto"/>
        </w:trPr>
        body 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(0.3%)</w:t>
            </w:r>
          </w:p>
        </w:tc>
      </w:tr>
      <w:tr>
        <w:trPr>
          <w:trHeight w:val="574" w:hRule="auto"/>
        </w:trPr>
        body 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(&lt;0.1%)</w:t>
            </w:r>
          </w:p>
        </w:tc>
      </w:tr>
      <w:tr>
        <w:trPr>
          <w:trHeight w:val="574" w:hRule="auto"/>
        </w:trPr>
        body 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(&lt;0.1%)</w:t>
            </w:r>
          </w:p>
        </w:tc>
      </w:tr>
      <w:tr>
        <w:trPr>
          <w:trHeight w:val="572" w:hRule="auto"/>
        </w:trPr>
        body 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Food_div2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317 (27%)</w:t>
            </w:r>
          </w:p>
        </w:tc>
      </w:tr>
      <w:tr>
        <w:trPr>
          <w:trHeight w:val="574" w:hRule="auto"/>
        </w:trPr>
        body 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833 (72%)</w:t>
            </w:r>
          </w:p>
        </w:tc>
      </w:tr>
      <w:tr>
        <w:trPr>
          <w:trHeight w:val="574" w:hRule="auto"/>
        </w:trPr>
        body 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(0.3%)</w:t>
            </w:r>
          </w:p>
        </w:tc>
      </w:tr>
      <w:tr>
        <w:trPr>
          <w:trHeight w:val="572" w:hRule="auto"/>
        </w:trPr>
        body 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milk and other dairy products...(Past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2,479 (81%)</w:t>
            </w:r>
          </w:p>
        </w:tc>
      </w:tr>
      <w:tr>
        <w:trPr>
          <w:trHeight w:val="574" w:hRule="auto"/>
        </w:trPr>
        body 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228 (7.5%)</w:t>
            </w:r>
          </w:p>
        </w:tc>
      </w:tr>
      <w:tr>
        <w:trPr>
          <w:trHeight w:val="574" w:hRule="auto"/>
        </w:trPr>
        body 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(3.7%)</w:t>
            </w:r>
          </w:p>
        </w:tc>
      </w:tr>
      <w:tr>
        <w:trPr>
          <w:trHeight w:val="574" w:hRule="auto"/>
        </w:trPr>
        body 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79 (2.6%)</w:t>
            </w:r>
          </w:p>
        </w:tc>
      </w:tr>
      <w:tr>
        <w:trPr>
          <w:trHeight w:val="574" w:hRule="auto"/>
        </w:trPr>
        body 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(0.9%)</w:t>
            </w:r>
          </w:p>
        </w:tc>
      </w:tr>
      <w:tr>
        <w:trPr>
          <w:trHeight w:val="574" w:hRule="auto"/>
        </w:trPr>
        body 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(1.2%)</w:t>
            </w:r>
          </w:p>
        </w:tc>
      </w:tr>
      <w:tr>
        <w:trPr>
          <w:trHeight w:val="574" w:hRule="auto"/>
        </w:trPr>
        body 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(0.5%)</w:t>
            </w:r>
          </w:p>
        </w:tc>
      </w:tr>
      <w:tr>
        <w:trPr>
          <w:trHeight w:val="574" w:hRule="auto"/>
        </w:trPr>
        body 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(2.4%)</w:t>
            </w:r>
          </w:p>
        </w:tc>
      </w:tr>
      <w:tr>
        <w:trPr>
          <w:trHeight w:val="572" w:hRule="auto"/>
        </w:trPr>
        body 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Food_div3: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155 (27%)</w:t>
            </w:r>
          </w:p>
        </w:tc>
      </w:tr>
      <w:tr>
        <w:trPr>
          <w:trHeight w:val="574" w:hRule="auto"/>
        </w:trPr>
        body 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403 (70%)</w:t>
            </w:r>
          </w:p>
        </w:tc>
      </w:tr>
      <w:tr>
        <w:trPr>
          <w:trHeight w:val="574" w:hRule="auto"/>
        </w:trPr>
        body 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 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574" w:hRule="auto"/>
        </w:trPr>
        body 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(0.9%)</w:t>
            </w:r>
          </w:p>
        </w:tc>
      </w:tr>
      <w:tr>
        <w:trPr>
          <w:trHeight w:val="574" w:hRule="auto"/>
        </w:trPr>
        body 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74" w:hRule="auto"/>
        </w:trPr>
        body 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 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2" w:hRule="auto"/>
        </w:trPr>
        body 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Food_div3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204 (36%)</w:t>
            </w:r>
          </w:p>
        </w:tc>
      </w:tr>
      <w:tr>
        <w:trPr>
          <w:trHeight w:val="574" w:hRule="auto"/>
        </w:trPr>
        body 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369 (64%)</w:t>
            </w:r>
          </w:p>
        </w:tc>
      </w:tr>
      <w:tr>
        <w:trPr>
          <w:trHeight w:val="574" w:hRule="auto"/>
        </w:trPr>
        body 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72" w:hRule="auto"/>
        </w:trPr>
        body 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meat, fish and eggs...(Past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2,179 (71%)</w:t>
            </w:r>
          </w:p>
        </w:tc>
      </w:tr>
      <w:tr>
        <w:trPr>
          <w:trHeight w:val="574" w:hRule="auto"/>
        </w:trPr>
        body 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397 (13%)</w:t>
            </w:r>
          </w:p>
        </w:tc>
      </w:tr>
      <w:tr>
        <w:trPr>
          <w:trHeight w:val="574" w:hRule="auto"/>
        </w:trPr>
        body 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231 (7.6%)</w:t>
            </w:r>
          </w:p>
        </w:tc>
      </w:tr>
      <w:tr>
        <w:trPr>
          <w:trHeight w:val="574" w:hRule="auto"/>
        </w:trPr>
        body 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124 (4.1%)</w:t>
            </w:r>
          </w:p>
        </w:tc>
      </w:tr>
      <w:tr>
        <w:trPr>
          <w:trHeight w:val="574" w:hRule="auto"/>
        </w:trPr>
        body 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(1.1%)</w:t>
            </w:r>
          </w:p>
        </w:tc>
      </w:tr>
      <w:tr>
        <w:trPr>
          <w:trHeight w:val="574" w:hRule="auto"/>
        </w:trPr>
        body 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(1.0%)</w:t>
            </w:r>
          </w:p>
        </w:tc>
      </w:tr>
      <w:tr>
        <w:trPr>
          <w:trHeight w:val="574" w:hRule="auto"/>
        </w:trPr>
        body 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(0.4%)</w:t>
            </w:r>
          </w:p>
        </w:tc>
      </w:tr>
      <w:tr>
        <w:trPr>
          <w:trHeight w:val="574" w:hRule="auto"/>
        </w:trPr>
        body 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(1.3%)</w:t>
            </w:r>
          </w:p>
        </w:tc>
      </w:tr>
      <w:tr>
        <w:trPr>
          <w:trHeight w:val="572" w:hRule="auto"/>
        </w:trPr>
        body 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Food_div4: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137 (16%)</w:t>
            </w:r>
          </w:p>
        </w:tc>
      </w:tr>
      <w:tr>
        <w:trPr>
          <w:trHeight w:val="574" w:hRule="auto"/>
        </w:trPr>
        body 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708 (81%)</w:t>
            </w:r>
          </w:p>
        </w:tc>
      </w:tr>
      <w:tr>
        <w:trPr>
          <w:trHeight w:val="574" w:hRule="auto"/>
        </w:trPr>
        body 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 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(0.5%)</w:t>
            </w:r>
          </w:p>
        </w:tc>
      </w:tr>
      <w:tr>
        <w:trPr>
          <w:trHeight w:val="574" w:hRule="auto"/>
        </w:trPr>
        body 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(1.8%)</w:t>
            </w:r>
          </w:p>
        </w:tc>
      </w:tr>
      <w:tr>
        <w:trPr>
          <w:trHeight w:val="574" w:hRule="auto"/>
        </w:trPr>
        body 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(0.6%)</w:t>
            </w:r>
          </w:p>
        </w:tc>
      </w:tr>
      <w:tr>
        <w:trPr>
          <w:trHeight w:val="574" w:hRule="auto"/>
        </w:trPr>
        body 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 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2" w:hRule="auto"/>
        </w:trPr>
        body 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Food_div4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235 (27%)</w:t>
            </w:r>
          </w:p>
        </w:tc>
      </w:tr>
      <w:tr>
        <w:trPr>
          <w:trHeight w:val="574" w:hRule="auto"/>
        </w:trPr>
        body 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631 (72%)</w:t>
            </w:r>
          </w:p>
        </w:tc>
      </w:tr>
      <w:tr>
        <w:trPr>
          <w:trHeight w:val="574" w:hRule="auto"/>
        </w:trPr>
        body 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(0.8%)</w:t>
            </w:r>
          </w:p>
        </w:tc>
      </w:tr>
      <w:tr>
        <w:trPr>
          <w:trHeight w:val="571" w:hRule="auto"/>
        </w:trPr>
        body 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flesh meat: beef, pork, lamb, goat...(Past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577 (67%)</w:t>
            </w:r>
          </w:p>
        </w:tc>
      </w:tr>
      <w:tr>
        <w:trPr>
          <w:trHeight w:val="574" w:hRule="auto"/>
        </w:trPr>
        body 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148 (17%)</w:t>
            </w:r>
          </w:p>
        </w:tc>
      </w:tr>
      <w:tr>
        <w:trPr>
          <w:trHeight w:val="574" w:hRule="auto"/>
        </w:trPr>
        body 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78 (9.0%)</w:t>
            </w:r>
          </w:p>
        </w:tc>
      </w:tr>
      <w:tr>
        <w:trPr>
          <w:trHeight w:val="574" w:hRule="auto"/>
        </w:trPr>
        body 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(3.8%)</w:t>
            </w:r>
          </w:p>
        </w:tc>
      </w:tr>
      <w:tr>
        <w:trPr>
          <w:trHeight w:val="574" w:hRule="auto"/>
        </w:trPr>
        body 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(2.1%)</w:t>
            </w:r>
          </w:p>
        </w:tc>
      </w:tr>
      <w:tr>
        <w:trPr>
          <w:trHeight w:val="574" w:hRule="auto"/>
        </w:trPr>
        body 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(0.8%)</w:t>
            </w:r>
          </w:p>
        </w:tc>
      </w:tr>
      <w:tr>
        <w:trPr>
          <w:trHeight w:val="574" w:hRule="auto"/>
        </w:trPr>
        body 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(0.5%)</w:t>
            </w:r>
          </w:p>
        </w:tc>
      </w:tr>
      <w:tr>
        <w:trPr>
          <w:trHeight w:val="574" w:hRule="auto"/>
        </w:trPr>
        body 97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2" w:hRule="auto"/>
        </w:trPr>
        body 98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Food_div41: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99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(12%)</w:t>
            </w:r>
          </w:p>
        </w:tc>
      </w:tr>
      <w:tr>
        <w:trPr>
          <w:trHeight w:val="574" w:hRule="auto"/>
        </w:trPr>
        body100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253 (79%)</w:t>
            </w:r>
          </w:p>
        </w:tc>
      </w:tr>
      <w:tr>
        <w:trPr>
          <w:trHeight w:val="574" w:hRule="auto"/>
        </w:trPr>
        body101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body102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(1.9%)</w:t>
            </w:r>
          </w:p>
        </w:tc>
      </w:tr>
      <w:tr>
        <w:trPr>
          <w:trHeight w:val="574" w:hRule="auto"/>
        </w:trPr>
        body103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(3.1%)</w:t>
            </w:r>
          </w:p>
        </w:tc>
      </w:tr>
      <w:tr>
        <w:trPr>
          <w:trHeight w:val="574" w:hRule="auto"/>
        </w:trPr>
        body104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r>
      <w:tr>
        <w:trPr>
          <w:trHeight w:val="574" w:hRule="auto"/>
        </w:trPr>
        body105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(2.2%)</w:t>
            </w:r>
          </w:p>
        </w:tc>
      </w:tr>
      <w:tr>
        <w:trPr>
          <w:trHeight w:val="574" w:hRule="auto"/>
        </w:trPr>
        body106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572" w:hRule="auto"/>
        </w:trPr>
        body107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Food_div41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body108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(28%)</w:t>
            </w:r>
          </w:p>
        </w:tc>
      </w:tr>
      <w:tr>
        <w:trPr>
          <w:trHeight w:val="574" w:hRule="auto"/>
        </w:trPr>
        body109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232 (71%)</w:t>
            </w:r>
          </w:p>
        </w:tc>
      </w:tr>
      <w:tr>
        <w:trPr>
          <w:trHeight w:val="574" w:hRule="auto"/>
        </w:trPr>
        body110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r>
      <w:tr>
        <w:trPr>
          <w:trHeight w:val="572" w:hRule="auto"/>
        </w:trPr>
        body111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organ meat: liver, kidney, heart...(Past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805 (93%)</w:t>
            </w:r>
          </w:p>
        </w:tc>
      </w:tr>
      <w:tr>
        <w:trPr>
          <w:trHeight w:val="574" w:hRule="auto"/>
        </w:trPr>
        body113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(3.8%)</w:t>
            </w:r>
          </w:p>
        </w:tc>
      </w:tr>
      <w:tr>
        <w:trPr>
          <w:trHeight w:val="574" w:hRule="auto"/>
        </w:trPr>
        body114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(2.7%)</w:t>
            </w:r>
          </w:p>
        </w:tc>
      </w:tr>
      <w:tr>
        <w:trPr>
          <w:trHeight w:val="574" w:hRule="auto"/>
        </w:trPr>
        body115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(0.5%)</w:t>
            </w:r>
          </w:p>
        </w:tc>
      </w:tr>
      <w:tr>
        <w:trPr>
          <w:trHeight w:val="574" w:hRule="auto"/>
        </w:trPr>
        body116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1" w:hRule="auto"/>
        </w:trPr>
        body117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eggs(Past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731 (84%)</w:t>
            </w:r>
          </w:p>
        </w:tc>
      </w:tr>
      <w:tr>
        <w:trPr>
          <w:trHeight w:val="574" w:hRule="auto"/>
        </w:trPr>
        body119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62 (7.2%)</w:t>
            </w:r>
          </w:p>
        </w:tc>
      </w:tr>
      <w:tr>
        <w:trPr>
          <w:trHeight w:val="574" w:hRule="auto"/>
        </w:trPr>
        body120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(4.7%)</w:t>
            </w:r>
          </w:p>
        </w:tc>
      </w:tr>
      <w:tr>
        <w:trPr>
          <w:trHeight w:val="574" w:hRule="auto"/>
        </w:trPr>
        body121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(1.8%)</w:t>
            </w:r>
          </w:p>
        </w:tc>
      </w:tr>
      <w:tr>
        <w:trPr>
          <w:trHeight w:val="574" w:hRule="auto"/>
        </w:trPr>
        body122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(0.9%)</w:t>
            </w:r>
          </w:p>
        </w:tc>
      </w:tr>
      <w:tr>
        <w:trPr>
          <w:trHeight w:val="574" w:hRule="auto"/>
        </w:trPr>
        body123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(0.6%)</w:t>
            </w:r>
          </w:p>
        </w:tc>
      </w:tr>
      <w:tr>
        <w:trPr>
          <w:trHeight w:val="574" w:hRule="auto"/>
        </w:trPr>
        body124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4" w:hRule="auto"/>
        </w:trPr>
        body125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2" w:hRule="auto"/>
        </w:trPr>
        body126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fish/shellfish: fish, incl. canned tuna(Past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741 (85%)</w:t>
            </w:r>
          </w:p>
        </w:tc>
      </w:tr>
      <w:tr>
        <w:trPr>
          <w:trHeight w:val="574" w:hRule="auto"/>
        </w:trPr>
        body128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(4.4%)</w:t>
            </w:r>
          </w:p>
        </w:tc>
      </w:tr>
      <w:tr>
        <w:trPr>
          <w:trHeight w:val="574" w:hRule="auto"/>
        </w:trPr>
        body129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(6.6%)</w:t>
            </w:r>
          </w:p>
        </w:tc>
      </w:tr>
      <w:tr>
        <w:trPr>
          <w:trHeight w:val="574" w:hRule="auto"/>
        </w:trPr>
        body130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 (2.8%)</w:t>
            </w:r>
          </w:p>
        </w:tc>
      </w:tr>
      <w:tr>
        <w:trPr>
          <w:trHeight w:val="574" w:hRule="auto"/>
        </w:trPr>
        body131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body132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(0.3%)</w:t>
            </w:r>
          </w:p>
        </w:tc>
      </w:tr>
      <w:tr>
        <w:trPr>
          <w:trHeight w:val="574" w:hRule="auto"/>
        </w:trPr>
        body133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4" w:hRule="auto"/>
        </w:trPr>
        body134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2" w:hRule="auto"/>
        </w:trPr>
        body135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vegetables and leaves: spinach, onion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2,099 (69%)</w:t>
            </w:r>
          </w:p>
        </w:tc>
      </w:tr>
      <w:tr>
        <w:trPr>
          <w:trHeight w:val="574" w:hRule="auto"/>
        </w:trPr>
        body137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244 (8.0%)</w:t>
            </w:r>
          </w:p>
        </w:tc>
      </w:tr>
      <w:tr>
        <w:trPr>
          <w:trHeight w:val="574" w:hRule="auto"/>
        </w:trPr>
        body138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243 (8.0%)</w:t>
            </w:r>
          </w:p>
        </w:tc>
      </w:tr>
      <w:tr>
        <w:trPr>
          <w:trHeight w:val="574" w:hRule="auto"/>
        </w:trPr>
        body139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175 (5.8%)</w:t>
            </w:r>
          </w:p>
        </w:tc>
      </w:tr>
      <w:tr>
        <w:trPr>
          <w:trHeight w:val="574" w:hRule="auto"/>
        </w:trPr>
        body140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(3.0%)</w:t>
            </w:r>
          </w:p>
        </w:tc>
      </w:tr>
      <w:tr>
        <w:trPr>
          <w:trHeight w:val="574" w:hRule="auto"/>
        </w:trPr>
        body141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(2.1%)</w:t>
            </w:r>
          </w:p>
        </w:tc>
      </w:tr>
      <w:tr>
        <w:trPr>
          <w:trHeight w:val="574" w:hRule="auto"/>
        </w:trPr>
        body142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(0.5%)</w:t>
            </w:r>
          </w:p>
        </w:tc>
      </w:tr>
      <w:tr>
        <w:trPr>
          <w:trHeight w:val="574" w:hRule="auto"/>
        </w:trPr>
        body143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(3.7%)</w:t>
            </w:r>
          </w:p>
        </w:tc>
      </w:tr>
      <w:tr>
        <w:trPr>
          <w:trHeight w:val="572" w:hRule="auto"/>
        </w:trPr>
        body144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Food_div5: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223 (23%)</w:t>
            </w:r>
          </w:p>
        </w:tc>
      </w:tr>
      <w:tr>
        <w:trPr>
          <w:trHeight w:val="574" w:hRule="auto"/>
        </w:trPr>
        body146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667 (70%)</w:t>
            </w:r>
          </w:p>
        </w:tc>
      </w:tr>
      <w:tr>
        <w:trPr>
          <w:trHeight w:val="574" w:hRule="auto"/>
        </w:trPr>
        body147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(0.5%)</w:t>
            </w:r>
          </w:p>
        </w:tc>
      </w:tr>
      <w:tr>
        <w:trPr>
          <w:trHeight w:val="574" w:hRule="auto"/>
        </w:trPr>
        body148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(0.8%)</w:t>
            </w:r>
          </w:p>
        </w:tc>
      </w:tr>
      <w:tr>
        <w:trPr>
          <w:trHeight w:val="574" w:hRule="auto"/>
        </w:trPr>
        body149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(1.1%)</w:t>
            </w:r>
          </w:p>
        </w:tc>
      </w:tr>
      <w:tr>
        <w:trPr>
          <w:trHeight w:val="574" w:hRule="auto"/>
        </w:trPr>
        body150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(3.5%)</w:t>
            </w:r>
          </w:p>
        </w:tc>
      </w:tr>
      <w:tr>
        <w:trPr>
          <w:trHeight w:val="574" w:hRule="auto"/>
        </w:trPr>
        body151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body152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2" w:hRule="auto"/>
        </w:trPr>
        body153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Food_div5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262 (28%)</w:t>
            </w:r>
          </w:p>
        </w:tc>
      </w:tr>
      <w:tr>
        <w:trPr>
          <w:trHeight w:val="574" w:hRule="auto"/>
        </w:trPr>
        body155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676 (71%)</w:t>
            </w:r>
          </w:p>
        </w:tc>
      </w:tr>
      <w:tr>
        <w:trPr>
          <w:trHeight w:val="574" w:hRule="auto"/>
        </w:trPr>
        body156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(1.2%)</w:t>
            </w:r>
          </w:p>
        </w:tc>
      </w:tr>
      <w:tr>
        <w:trPr>
          <w:trHeight w:val="571" w:hRule="auto"/>
        </w:trPr>
        body157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orange vegetables: carrot, red pepper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719 (76%)</w:t>
            </w:r>
          </w:p>
        </w:tc>
      </w:tr>
      <w:tr>
        <w:trPr>
          <w:trHeight w:val="574" w:hRule="auto"/>
        </w:trPr>
        body159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(5.4%)</w:t>
            </w:r>
          </w:p>
        </w:tc>
      </w:tr>
      <w:tr>
        <w:trPr>
          <w:trHeight w:val="574" w:hRule="auto"/>
        </w:trPr>
        body160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(6.7%)</w:t>
            </w:r>
          </w:p>
        </w:tc>
      </w:tr>
      <w:tr>
        <w:trPr>
          <w:trHeight w:val="574" w:hRule="auto"/>
        </w:trPr>
        body161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(3.3%)</w:t>
            </w:r>
          </w:p>
        </w:tc>
      </w:tr>
      <w:tr>
        <w:trPr>
          <w:trHeight w:val="574" w:hRule="auto"/>
        </w:trPr>
        body162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(3.3%)</w:t>
            </w:r>
          </w:p>
        </w:tc>
      </w:tr>
      <w:tr>
        <w:trPr>
          <w:trHeight w:val="574" w:hRule="auto"/>
        </w:trPr>
        body163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(3.4%)</w:t>
            </w:r>
          </w:p>
        </w:tc>
      </w:tr>
      <w:tr>
        <w:trPr>
          <w:trHeight w:val="574" w:hRule="auto"/>
        </w:trPr>
        body164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(0.4%)</w:t>
            </w:r>
          </w:p>
        </w:tc>
      </w:tr>
      <w:tr>
        <w:trPr>
          <w:trHeight w:val="574" w:hRule="auto"/>
        </w:trPr>
        body165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(1.5%)</w:t>
            </w:r>
          </w:p>
        </w:tc>
      </w:tr>
      <w:tr>
        <w:trPr>
          <w:trHeight w:val="572" w:hRule="auto"/>
        </w:trPr>
        body166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green leafy vegetables: spinach,…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406 (43%)</w:t>
            </w:r>
          </w:p>
        </w:tc>
      </w:tr>
      <w:tr>
        <w:trPr>
          <w:trHeight w:val="574" w:hRule="auto"/>
        </w:trPr>
        body168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(4.3%)</w:t>
            </w:r>
          </w:p>
        </w:tc>
      </w:tr>
      <w:tr>
        <w:trPr>
          <w:trHeight w:val="574" w:hRule="auto"/>
        </w:trPr>
        body169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(9.3%)</w:t>
            </w:r>
          </w:p>
        </w:tc>
      </w:tr>
      <w:tr>
        <w:trPr>
          <w:trHeight w:val="574" w:hRule="auto"/>
        </w:trPr>
        body170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121 (13%)</w:t>
            </w:r>
          </w:p>
        </w:tc>
      </w:tr>
      <w:tr>
        <w:trPr>
          <w:trHeight w:val="574" w:hRule="auto"/>
        </w:trPr>
        body171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 (10%)</w:t>
            </w:r>
          </w:p>
        </w:tc>
      </w:tr>
      <w:tr>
        <w:trPr>
          <w:trHeight w:val="574" w:hRule="auto"/>
        </w:trPr>
        body172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 (10%)</w:t>
            </w:r>
          </w:p>
        </w:tc>
      </w:tr>
      <w:tr>
        <w:trPr>
          <w:trHeight w:val="574" w:hRule="auto"/>
        </w:trPr>
        body173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(3.4%)</w:t>
            </w:r>
          </w:p>
        </w:tc>
      </w:tr>
      <w:tr>
        <w:trPr>
          <w:trHeight w:val="574" w:hRule="auto"/>
        </w:trPr>
        body174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61 (6.5%)</w:t>
            </w:r>
          </w:p>
        </w:tc>
      </w:tr>
      <w:tr>
        <w:trPr>
          <w:trHeight w:val="572" w:hRule="auto"/>
        </w:trPr>
        body175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Food_div52: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263 (46%)</w:t>
            </w:r>
          </w:p>
        </w:tc>
      </w:tr>
      <w:tr>
        <w:trPr>
          <w:trHeight w:val="574" w:hRule="auto"/>
        </w:trPr>
        body177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257 (45%)</w:t>
            </w:r>
          </w:p>
        </w:tc>
      </w:tr>
      <w:tr>
        <w:trPr>
          <w:trHeight w:val="574" w:hRule="auto"/>
        </w:trPr>
        body178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74" w:hRule="auto"/>
        </w:trPr>
        body179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(0.5%)</w:t>
            </w:r>
          </w:p>
        </w:tc>
      </w:tr>
      <w:tr>
        <w:trPr>
          <w:trHeight w:val="574" w:hRule="auto"/>
        </w:trPr>
        body180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(1.0%)</w:t>
            </w:r>
          </w:p>
        </w:tc>
      </w:tr>
      <w:tr>
        <w:trPr>
          <w:trHeight w:val="574" w:hRule="auto"/>
        </w:trPr>
        body181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(6.3%)</w:t>
            </w:r>
          </w:p>
        </w:tc>
      </w:tr>
      <w:tr>
        <w:trPr>
          <w:trHeight w:val="574" w:hRule="auto"/>
        </w:trPr>
        body182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(1.0%)</w:t>
            </w:r>
          </w:p>
        </w:tc>
      </w:tr>
      <w:tr>
        <w:trPr>
          <w:trHeight w:val="574" w:hRule="auto"/>
        </w:trPr>
        body183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72" w:hRule="auto"/>
        </w:trPr>
        body184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Food_div52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235 (41%)</w:t>
            </w:r>
          </w:p>
        </w:tc>
      </w:tr>
      <w:tr>
        <w:trPr>
          <w:trHeight w:val="574" w:hRule="auto"/>
        </w:trPr>
        body186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327 (57%)</w:t>
            </w:r>
          </w:p>
        </w:tc>
      </w:tr>
      <w:tr>
        <w:trPr>
          <w:trHeight w:val="574" w:hRule="auto"/>
        </w:trPr>
        body187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(2.4%)</w:t>
            </w:r>
          </w:p>
        </w:tc>
      </w:tr>
      <w:tr>
        <w:trPr>
          <w:trHeight w:val="572" w:hRule="auto"/>
        </w:trPr>
        body188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fruits (Past7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2,775 (91%)</w:t>
            </w:r>
          </w:p>
        </w:tc>
      </w:tr>
      <w:tr>
        <w:trPr>
          <w:trHeight w:val="574" w:hRule="auto"/>
        </w:trPr>
        body190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(1.8%)</w:t>
            </w:r>
          </w:p>
        </w:tc>
      </w:tr>
      <w:tr>
        <w:trPr>
          <w:trHeight w:val="574" w:hRule="auto"/>
        </w:trPr>
        body191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(1.8%)</w:t>
            </w:r>
          </w:p>
        </w:tc>
      </w:tr>
      <w:tr>
        <w:trPr>
          <w:trHeight w:val="574" w:hRule="auto"/>
        </w:trPr>
        body192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(1.5%)</w:t>
            </w:r>
          </w:p>
        </w:tc>
      </w:tr>
      <w:tr>
        <w:trPr>
          <w:trHeight w:val="574" w:hRule="auto"/>
        </w:trPr>
        body193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 (0.8%)</w:t>
            </w:r>
          </w:p>
        </w:tc>
      </w:tr>
      <w:tr>
        <w:trPr>
          <w:trHeight w:val="574" w:hRule="auto"/>
        </w:trPr>
        body194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(1.2%)</w:t>
            </w:r>
          </w:p>
        </w:tc>
      </w:tr>
      <w:tr>
        <w:trPr>
          <w:trHeight w:val="574" w:hRule="auto"/>
        </w:trPr>
        body195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(&lt;0.1%)</w:t>
            </w:r>
          </w:p>
        </w:tc>
      </w:tr>
      <w:tr>
        <w:trPr>
          <w:trHeight w:val="574" w:hRule="auto"/>
        </w:trPr>
        body196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42 (1.4%)</w:t>
            </w:r>
          </w:p>
        </w:tc>
      </w:tr>
      <w:tr>
        <w:trPr>
          <w:trHeight w:val="572" w:hRule="auto"/>
        </w:trPr>
        body197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oil/fat/butter: vegetable oil, palm oil(Past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body198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2,144 (70%)</w:t>
            </w:r>
          </w:p>
        </w:tc>
      </w:tr>
      <w:tr>
        <w:trPr>
          <w:trHeight w:val="574" w:hRule="auto"/>
        </w:trPr>
        body199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152 (5.0%)</w:t>
            </w:r>
          </w:p>
        </w:tc>
      </w:tr>
      <w:tr>
        <w:trPr>
          <w:trHeight w:val="574" w:hRule="auto"/>
        </w:trPr>
        body200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198 (6.5%)</w:t>
            </w:r>
          </w:p>
        </w:tc>
      </w:tr>
      <w:tr>
        <w:trPr>
          <w:trHeight w:val="574" w:hRule="auto"/>
        </w:trPr>
        body201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199 (6.5%)</w:t>
            </w:r>
          </w:p>
        </w:tc>
      </w:tr>
      <w:tr>
        <w:trPr>
          <w:trHeight w:val="574" w:hRule="auto"/>
        </w:trPr>
        body202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(3.6%)</w:t>
            </w:r>
          </w:p>
        </w:tc>
      </w:tr>
      <w:tr>
        <w:trPr>
          <w:trHeight w:val="574" w:hRule="auto"/>
        </w:trPr>
        body203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 (2.3%)</w:t>
            </w:r>
          </w:p>
        </w:tc>
      </w:tr>
      <w:tr>
        <w:trPr>
          <w:trHeight w:val="574" w:hRule="auto"/>
        </w:trPr>
        body204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(1.3%)</w:t>
            </w:r>
          </w:p>
        </w:tc>
      </w:tr>
      <w:tr>
        <w:trPr>
          <w:trHeight w:val="574" w:hRule="auto"/>
        </w:trPr>
        body205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(4.4%)</w:t>
            </w:r>
          </w:p>
        </w:tc>
      </w:tr>
      <w:tr>
        <w:trPr>
          <w:trHeight w:val="572" w:hRule="auto"/>
        </w:trPr>
        body206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Food_div7: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body207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(3.4%)</w:t>
            </w:r>
          </w:p>
        </w:tc>
      </w:tr>
      <w:tr>
        <w:trPr>
          <w:trHeight w:val="574" w:hRule="auto"/>
        </w:trPr>
        body208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712 (79%)</w:t>
            </w:r>
          </w:p>
        </w:tc>
      </w:tr>
      <w:tr>
        <w:trPr>
          <w:trHeight w:val="574" w:hRule="auto"/>
        </w:trPr>
        body209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(0.7%)</w:t>
            </w:r>
          </w:p>
        </w:tc>
      </w:tr>
      <w:tr>
        <w:trPr>
          <w:trHeight w:val="574" w:hRule="auto"/>
        </w:trPr>
        body210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(16%)</w:t>
            </w:r>
          </w:p>
        </w:tc>
      </w:tr>
      <w:tr>
        <w:trPr>
          <w:trHeight w:val="574" w:hRule="auto"/>
        </w:trPr>
        body211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(1.4%)</w:t>
            </w:r>
          </w:p>
        </w:tc>
      </w:tr>
      <w:tr>
        <w:trPr>
          <w:trHeight w:val="574" w:hRule="auto"/>
        </w:trPr>
        body212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body213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body214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2" w:hRule="auto"/>
        </w:trPr>
        body215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Food_div7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 (22%)</w:t>
            </w:r>
          </w:p>
        </w:tc>
      </w:tr>
      <w:tr>
        <w:trPr>
          <w:trHeight w:val="574" w:hRule="auto"/>
        </w:trPr>
        body217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701 (77%)</w:t>
            </w:r>
          </w:p>
        </w:tc>
      </w:tr>
      <w:tr>
        <w:trPr>
          <w:trHeight w:val="574" w:hRule="auto"/>
        </w:trPr>
        body218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1" w:hRule="auto"/>
        </w:trPr>
        body219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sugar or sweet: sugar, honey, jam, cakes(Past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2,280 (75%)</w:t>
            </w:r>
          </w:p>
        </w:tc>
      </w:tr>
      <w:tr>
        <w:trPr>
          <w:trHeight w:val="574" w:hRule="auto"/>
        </w:trPr>
        body221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194 (6.4%)</w:t>
            </w:r>
          </w:p>
        </w:tc>
      </w:tr>
      <w:tr>
        <w:trPr>
          <w:trHeight w:val="574" w:hRule="auto"/>
        </w:trPr>
        body222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161 (5.3%)</w:t>
            </w:r>
          </w:p>
        </w:tc>
      </w:tr>
      <w:tr>
        <w:trPr>
          <w:trHeight w:val="574" w:hRule="auto"/>
        </w:trPr>
        body223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 (4.2%)</w:t>
            </w:r>
          </w:p>
        </w:tc>
      </w:tr>
      <w:tr>
        <w:trPr>
          <w:trHeight w:val="574" w:hRule="auto"/>
        </w:trPr>
        body224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73 (2.4%)</w:t>
            </w:r>
          </w:p>
        </w:tc>
      </w:tr>
      <w:tr>
        <w:trPr>
          <w:trHeight w:val="574" w:hRule="auto"/>
        </w:trPr>
        body225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66 (2.2%)</w:t>
            </w:r>
          </w:p>
        </w:tc>
      </w:tr>
      <w:tr>
        <w:trPr>
          <w:trHeight w:val="574" w:hRule="auto"/>
        </w:trPr>
        body226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(1.1%)</w:t>
            </w:r>
          </w:p>
        </w:tc>
      </w:tr>
      <w:tr>
        <w:trPr>
          <w:trHeight w:val="574" w:hRule="auto"/>
        </w:trPr>
        body227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(3.5%)</w:t>
            </w:r>
          </w:p>
        </w:tc>
      </w:tr>
      <w:tr>
        <w:trPr>
          <w:trHeight w:val="572" w:hRule="auto"/>
        </w:trPr>
        body228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Food_div8: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(2.2%)</w:t>
            </w:r>
          </w:p>
        </w:tc>
      </w:tr>
      <w:tr>
        <w:trPr>
          <w:trHeight w:val="574" w:hRule="auto"/>
        </w:trPr>
        body230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732 (95%)</w:t>
            </w:r>
          </w:p>
        </w:tc>
      </w:tr>
      <w:tr>
        <w:trPr>
          <w:trHeight w:val="574" w:hRule="auto"/>
        </w:trPr>
        body231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(0.4%)</w:t>
            </w:r>
          </w:p>
        </w:tc>
      </w:tr>
      <w:tr>
        <w:trPr>
          <w:trHeight w:val="574" w:hRule="auto"/>
        </w:trPr>
        body232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(0.9%)</w:t>
            </w:r>
          </w:p>
        </w:tc>
      </w:tr>
      <w:tr>
        <w:trPr>
          <w:trHeight w:val="574" w:hRule="auto"/>
        </w:trPr>
        body233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(1.0%)</w:t>
            </w:r>
          </w:p>
        </w:tc>
      </w:tr>
      <w:tr>
        <w:trPr>
          <w:trHeight w:val="574" w:hRule="auto"/>
        </w:trPr>
        body234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4" w:hRule="auto"/>
        </w:trPr>
        body235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body236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2" w:hRule="auto"/>
        </w:trPr>
        body237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Food_div8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185 (24%)</w:t>
            </w:r>
          </w:p>
        </w:tc>
      </w:tr>
      <w:tr>
        <w:trPr>
          <w:trHeight w:val="574" w:hRule="auto"/>
        </w:trPr>
        body239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582 (76%)</w:t>
            </w:r>
          </w:p>
        </w:tc>
      </w:tr>
      <w:tr>
        <w:trPr>
          <w:trHeight w:val="574" w:hRule="auto"/>
        </w:trPr>
        body240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2" w:hRule="auto"/>
        </w:trPr>
        body241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Days most hh members ate condiments: tea, coffee/cocoa, salt...(Past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2,242 (74%)</w:t>
            </w:r>
          </w:p>
        </w:tc>
      </w:tr>
      <w:tr>
        <w:trPr>
          <w:trHeight w:val="574" w:hRule="auto"/>
        </w:trPr>
        body243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(4.3%)</w:t>
            </w:r>
          </w:p>
        </w:tc>
      </w:tr>
      <w:tr>
        <w:trPr>
          <w:trHeight w:val="574" w:hRule="auto"/>
        </w:trPr>
        body244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173 (5.7%)</w:t>
            </w:r>
          </w:p>
        </w:tc>
      </w:tr>
      <w:tr>
        <w:trPr>
          <w:trHeight w:val="574" w:hRule="auto"/>
        </w:trPr>
        body245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173 (5.7%)</w:t>
            </w:r>
          </w:p>
        </w:tc>
      </w:tr>
      <w:tr>
        <w:trPr>
          <w:trHeight w:val="574" w:hRule="auto"/>
        </w:trPr>
        body246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 (2.3%)</w:t>
            </w:r>
          </w:p>
        </w:tc>
      </w:tr>
      <w:tr>
        <w:trPr>
          <w:trHeight w:val="574" w:hRule="auto"/>
        </w:trPr>
        body247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(2.7%)</w:t>
            </w:r>
          </w:p>
        </w:tc>
      </w:tr>
      <w:tr>
        <w:trPr>
          <w:trHeight w:val="574" w:hRule="auto"/>
        </w:trPr>
        body248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(1.2%)</w:t>
            </w:r>
          </w:p>
        </w:tc>
      </w:tr>
      <w:tr>
        <w:trPr>
          <w:trHeight w:val="574" w:hRule="auto"/>
        </w:trPr>
        body249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138 (4.5%)</w:t>
            </w:r>
          </w:p>
        </w:tc>
      </w:tr>
      <w:tr>
        <w:trPr>
          <w:trHeight w:val="572" w:hRule="auto"/>
        </w:trPr>
        body250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Food_div9: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(2.2%)</w:t>
            </w:r>
          </w:p>
        </w:tc>
      </w:tr>
      <w:tr>
        <w:trPr>
          <w:trHeight w:val="574" w:hRule="auto"/>
        </w:trPr>
        body252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770 (95%)</w:t>
            </w:r>
          </w:p>
        </w:tc>
      </w:tr>
      <w:tr>
        <w:trPr>
          <w:trHeight w:val="574" w:hRule="auto"/>
        </w:trPr>
        body253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(0.7%)</w:t>
            </w:r>
          </w:p>
        </w:tc>
      </w:tr>
      <w:tr>
        <w:trPr>
          <w:trHeight w:val="574" w:hRule="auto"/>
        </w:trPr>
        body254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(0.4%)</w:t>
            </w:r>
          </w:p>
        </w:tc>
      </w:tr>
      <w:tr>
        <w:trPr>
          <w:trHeight w:val="574" w:hRule="auto"/>
        </w:trPr>
        body255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(1.1%)</w:t>
            </w:r>
          </w:p>
        </w:tc>
      </w:tr>
      <w:tr>
        <w:trPr>
          <w:trHeight w:val="574" w:hRule="auto"/>
        </w:trPr>
        body256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body257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body258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2" w:hRule="auto"/>
        </w:trPr>
        body259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Food_div9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(27%)</w:t>
            </w:r>
          </w:p>
        </w:tc>
      </w:tr>
      <w:tr>
        <w:trPr>
          <w:trHeight w:val="574" w:hRule="auto"/>
        </w:trPr>
        body261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588 (73%)</w:t>
            </w:r>
          </w:p>
        </w:tc>
      </w:tr>
      <w:tr>
        <w:trPr>
          <w:trHeight w:val="574" w:hRule="auto"/>
        </w:trPr>
        body262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360" w:hRule="auto"/>
        </w:trPr>
        footer  1
        <w:tc>
          <w:tcPr>
            <w:gridSpan w:val="3"/>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 (%)</w:t>
            </w:r>
          </w:p>
        </w:tc>
      </w:tr>
      <w:tr>
        <w:trPr>
          <w:trHeight w:val="360" w:hRule="auto"/>
        </w:trPr>
        footer  2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Calculs de l'auteur basés sur les données de l'enquête.</w:t>
            </w:r>
          </w:p>
        </w:tc>
      </w:tr>
      <w:tr>
        <w:trPr>
          <w:trHeight w:val="360" w:hRule="auto"/>
        </w:trPr>
        footer  3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Note: Les écarts-types sont entre parenthèses.</w:t>
            </w:r>
          </w:p>
        </w:tc>
      </w:tr>
    </w:tbl>
    <w:p>
      <w:pPr>
        <w:pStyle w:val="FirstParagraph"/>
      </w:pPr>
      <w:r>
        <w:t xml:space="preserve">Les données révèlent une consommation alimentaire très limitée dans les ménages. Par exemple, 62% des ménages n’ont pas consommé de légumineuses durant les 7 derniers jours, 81% n’ont pas consommé de produits laitiers, 71% n’ont pas mangé de viande ou poisson, et 91% n’ont pas mangé de fruits. Les produits les plus consommés sont les céréales (23% les consomment quotidiennement). L’achat sur le marché est la principale source d’approvisionnement (ex. : 95% pour le sucre, 81% pour la viande, 79% pour l’huile). Toutefois, certains produits comme les légumes verts sont en partie autoproduits (46%). La majorité des ménages déclarent des quantités insuffisantes pour couvrir leurs besoins : 79% pour les céréales, 72% pour les légumineuses, 64% pour les produits laitiers, 71% pour la viande, et 77% pour l’huile. Cela reflète une forte insécurité alimentaire et une faible diversité nutritionnelle.</w:t>
      </w:r>
    </w:p>
    <w:bookmarkEnd w:id="73"/>
    <w:bookmarkEnd w:id="74"/>
    <w:bookmarkEnd w:id="75"/>
    <w:sectPr w:rsidR="00FC527C" w:rsidSect="00D329DE">
      <w:headerReference r:id="rId9" w:type="default"/>
      <w:footerReference r:id="rId11" w:type="default"/>
      <w:footerReference r:id="rId10" w:type="first"/>
      <w:pgSz w:h="16838" w:w="11906"/>
      <w:pgMar w:bottom="1440" w:footer="708" w:gutter="0" w:header="708" w:left="1440" w:right="1440" w:top="1440"/>
      <w:pgBorders w:display="firstPage" w:offsetFrom="page">
        <w:top w:color="auto" w:space="24" w:sz="12" w:val="diamondsGray"/>
        <w:left w:color="auto" w:space="24" w:sz="12" w:val="diamondsGray"/>
        <w:bottom w:color="auto" w:space="24" w:sz="12" w:val="diamondsGray"/>
        <w:right w:color="auto" w:space="24" w:sz="12" w:val="diamondsGray"/>
      </w:pgBorders>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134D" w14:textId="45BB81E9" w:rsidR="00FC527C" w:rsidRPr="00B140EE" w:rsidRDefault="00D74FDE" w:rsidP="00B140EE">
    <w:pPr>
      <w:pStyle w:val="Pieddepage"/>
      <w:tabs>
        <w:tab w:val="clear" w:pos="9026"/>
        <w:tab w:val="left" w:pos="7125"/>
      </w:tabs>
      <w:jc w:val="left"/>
      <w:rPr>
        <w:color w:val="00B0F0"/>
      </w:rPr>
    </w:pPr>
    <w:r>
      <w:rPr>
        <w:noProof/>
      </w:rPr>
      <mc:AlternateContent>
        <mc:Choice Requires="wps">
          <w:drawing>
            <wp:anchor distT="0" distB="0" distL="114300" distR="114300" simplePos="0" relativeHeight="251667456" behindDoc="1" locked="0" layoutInCell="1" allowOverlap="1" wp14:anchorId="1A712E80" wp14:editId="15CB9057">
              <wp:simplePos x="0" y="0"/>
              <wp:positionH relativeFrom="margin">
                <wp:align>center</wp:align>
              </wp:positionH>
              <wp:positionV relativeFrom="paragraph">
                <wp:posOffset>-57281</wp:posOffset>
              </wp:positionV>
              <wp:extent cx="293298" cy="293298"/>
              <wp:effectExtent l="0" t="0" r="12065" b="12065"/>
              <wp:wrapNone/>
              <wp:docPr id="6" name="Ellipse 6"/>
              <wp:cNvGraphicFramePr/>
              <a:graphic xmlns:a="http://schemas.openxmlformats.org/drawingml/2006/main">
                <a:graphicData uri="http://schemas.microsoft.com/office/word/2010/wordprocessingShape">
                  <wps:wsp>
                    <wps:cNvSpPr/>
                    <wps:spPr>
                      <a:xfrm>
                        <a:off x="0" y="0"/>
                        <a:ext cx="293298" cy="293298"/>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04F67" id="Ellipse 6" o:spid="_x0000_s1026" style="position:absolute;margin-left:0;margin-top:-4.5pt;width:23.1pt;height:23.1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" filled="f" strokecolor="#0070c0" strokeweight="1.5pt">
              <v:stroke joinstyle="miter"/>
              <w10:wrap anchorx="margin"/>
            </v:oval>
          </w:pict>
        </mc:Fallback>
      </mc:AlternateContent>
    </w:r>
    <w:r w:rsidR="00042686">
      <w:tab/>
    </w:r>
    <w:sdt>
      <w:sdtPr>
        <w:id w:val="-1008980649"/>
        <w:docPartObj>
          <w:docPartGallery w:val="Page Numbers (Bottom of Page)"/>
          <w:docPartUnique/>
        </w:docPartObj>
      </w:sdtPr>
      <w:sdtEndPr/>
      <w:sdtContent>
        <w:r w:rsidR="00042686">
          <w:rPr>
            <w:noProof/>
          </w:rPr>
          <mc:AlternateContent>
            <mc:Choice Requires="wps">
              <w:drawing>
                <wp:anchor distT="0" distB="0" distL="114300" distR="114300" simplePos="0" relativeHeight="251668480" behindDoc="0" locked="0" layoutInCell="1" allowOverlap="1" wp14:anchorId="1AEE33C1" wp14:editId="7C7A24D8">
                  <wp:simplePos x="0" y="0"/>
                  <wp:positionH relativeFrom="column">
                    <wp:posOffset>3010618</wp:posOffset>
                  </wp:positionH>
                  <wp:positionV relativeFrom="paragraph">
                    <wp:posOffset>84419</wp:posOffset>
                  </wp:positionV>
                  <wp:extent cx="315295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315295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21607" id="Connecteur droit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05pt,6.65pt" to="485.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" strokecolor="#0070c0" strokeweight="1pt">
                  <v:stroke joinstyle="miter"/>
                </v:line>
              </w:pict>
            </mc:Fallback>
          </mc:AlternateContent>
        </w:r>
        <w:r w:rsidR="000E5783">
          <w:rPr>
            <w:noProof/>
          </w:rPr>
          <mc:AlternateContent>
            <mc:Choice Requires="wps">
              <w:drawing>
                <wp:anchor distT="0" distB="0" distL="114300" distR="114300" simplePos="0" relativeHeight="251666432" behindDoc="0" locked="0" layoutInCell="1" allowOverlap="1" wp14:anchorId="69CEA4B7" wp14:editId="32971BD1">
                  <wp:simplePos x="0" y="0"/>
                  <wp:positionH relativeFrom="column">
                    <wp:posOffset>-1000664</wp:posOffset>
                  </wp:positionH>
                  <wp:positionV relativeFrom="paragraph">
                    <wp:posOffset>-381407</wp:posOffset>
                  </wp:positionV>
                  <wp:extent cx="1194267" cy="1194267"/>
                  <wp:effectExtent l="19050" t="19050" r="25400" b="25400"/>
                  <wp:wrapNone/>
                  <wp:docPr id="5" name="Connecteur droit 5"/>
                  <wp:cNvGraphicFramePr/>
                  <a:graphic xmlns:a="http://schemas.openxmlformats.org/drawingml/2006/main">
                    <a:graphicData uri="http://schemas.microsoft.com/office/word/2010/wordprocessingShape">
                      <wps:wsp>
                        <wps:cNvCnPr/>
                        <wps:spPr>
                          <a:xfrm>
                            <a:off x="0" y="0"/>
                            <a:ext cx="1194267" cy="119426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7C09" id="Connecteur droit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30.05pt" to="15.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" strokecolor="#0070c0" strokeweight="2.25pt">
                  <v:stroke joinstyle="miter"/>
                </v:line>
              </w:pict>
            </mc:Fallback>
          </mc:AlternateContent>
        </w:r>
        <w:r w:rsidR="00900EE1">
          <w:rPr>
            <w:noProof/>
          </w:rPr>
          <mc:AlternateContent>
            <mc:Choice Requires="wps">
              <w:drawing>
                <wp:anchor distT="0" distB="0" distL="114300" distR="114300" simplePos="0" relativeHeight="251665408" behindDoc="0" locked="0" layoutInCell="1" allowOverlap="1" wp14:anchorId="2C947CEF" wp14:editId="2CEBCBA7">
                  <wp:simplePos x="0" y="0"/>
                  <wp:positionH relativeFrom="leftMargin">
                    <wp:align>right</wp:align>
                  </wp:positionH>
                  <wp:positionV relativeFrom="paragraph">
                    <wp:posOffset>-105361</wp:posOffset>
                  </wp:positionV>
                  <wp:extent cx="905774" cy="981482"/>
                  <wp:effectExtent l="0" t="0" r="8890" b="9525"/>
                  <wp:wrapNone/>
                  <wp:docPr id="4" name="Triangle rectangle 4"/>
                  <wp:cNvGraphicFramePr/>
                  <a:graphic xmlns:a="http://schemas.openxmlformats.org/drawingml/2006/main">
                    <a:graphicData uri="http://schemas.microsoft.com/office/word/2010/wordprocessingShape">
                      <wps:wsp>
                        <wps:cNvSpPr/>
                        <wps:spPr>
                          <a:xfrm>
                            <a:off x="0" y="0"/>
                            <a:ext cx="905774" cy="981482"/>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A8B2" id="_x0000_t6" coordsize="21600,21600" o:spt="6" path="m,l,21600r21600,xe">
                  <v:stroke joinstyle="miter"/>
                  <v:path gradientshapeok="t" o:connecttype="custom" o:connectlocs="0,0;0,10800;0,21600;10800,21600;21600,21600;10800,10800" textboxrect="1800,12600,12600,19800"/>
                </v:shapetype>
                <v:shape id="Triangle rectangle 4" o:spid="_x0000_s1026" type="#_x0000_t6" style="position:absolute;margin-left:20.1pt;margin-top:-8.3pt;width:71.3pt;height:77.3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" fillcolor="#0070c0" stroked="f" strokeweight="1pt">
                  <w10:wrap anchorx="margin"/>
                </v:shape>
              </w:pict>
            </mc:Fallback>
          </mc:AlternateContent>
        </w:r>
        <w:r w:rsidR="00FC527C">
          <w:fldChar w:fldCharType="begin"/>
        </w:r>
        <w:r w:rsidR="00FC527C">
          <w:instrText>PAGE   \* MERGEFORMAT</w:instrText>
        </w:r>
        <w:r w:rsidR="00FC527C">
          <w:fldChar w:fldCharType="separate"/>
        </w:r>
        <w:r w:rsidR="00FC527C">
          <w:t>2</w:t>
        </w:r>
        <w:r w:rsidR="00FC527C">
          <w:fldChar w:fldCharType="end"/>
        </w:r>
      </w:sdtContent>
    </w:sdt>
  </w:p>
  <w:p w14:paraId="7AB1C2CC" w14:textId="77777777" w:rsidR="00FC527C" w:rsidRDefault="00FC5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198136"/>
      <w:docPartObj>
        <w:docPartGallery w:val="Page Numbers (Bottom of Page)"/>
        <w:docPartUnique/>
      </w:docPartObj>
    </w:sdtPr>
    <w:sdtEndPr/>
    <w:sdtContent>
      <w:p w14:paraId="39479C03" w14:textId="227C221A" w:rsidR="00FC527C" w:rsidRDefault="00FC527C">
        <w:pPr>
          <w:pStyle w:val="Pieddepage"/>
          <w:jc w:val="center"/>
        </w:pPr>
        <w:r>
          <w:fldChar w:fldCharType="begin"/>
        </w:r>
        <w:r>
          <w:instrText>PAGE   \* MERGEFORMAT</w:instrText>
        </w:r>
        <w:r>
          <w:fldChar w:fldCharType="separate"/>
        </w:r>
        <w:r>
          <w:t>2</w:t>
        </w:r>
        <w:r>
          <w:fldChar w:fldCharType="end"/>
        </w:r>
      </w:p>
    </w:sdtContent>
  </w:sdt>
  <w:p w14:paraId="77E9FCC7" w14:textId="7683E5E1" w:rsidR="003E2B22" w:rsidRDefault="003E2B2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B670" w14:textId="78FE897C" w:rsidR="00FC527C" w:rsidRDefault="00857A64">
    <w:pPr>
      <w:pStyle w:val="En-tte"/>
    </w:pPr>
    <w:r>
      <w:rPr>
        <w:noProof/>
      </w:rPr>
      <mc:AlternateContent>
        <mc:Choice Requires="wps">
          <w:drawing>
            <wp:anchor distT="0" distB="0" distL="114300" distR="114300" simplePos="0" relativeHeight="251670528" behindDoc="0" locked="0" layoutInCell="1" allowOverlap="1" wp14:anchorId="039F96D1" wp14:editId="6202F8BE">
              <wp:simplePos x="0" y="0"/>
              <wp:positionH relativeFrom="column">
                <wp:posOffset>6077082</wp:posOffset>
              </wp:positionH>
              <wp:positionV relativeFrom="paragraph">
                <wp:posOffset>36938</wp:posOffset>
              </wp:positionV>
              <wp:extent cx="159589" cy="159589"/>
              <wp:effectExtent l="0" t="0" r="0" b="0"/>
              <wp:wrapNone/>
              <wp:docPr id="9" name="Ellipse 9"/>
              <wp:cNvGraphicFramePr/>
              <a:graphic xmlns:a="http://schemas.openxmlformats.org/drawingml/2006/main">
                <a:graphicData uri="http://schemas.microsoft.com/office/word/2010/wordprocessingShape">
                  <wps:wsp>
                    <wps:cNvSpPr/>
                    <wps:spPr>
                      <a:xfrm>
                        <a:off x="0" y="0"/>
                        <a:ext cx="159589" cy="15958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DA0FB" id="Ellipse 9" o:spid="_x0000_s1026" style="position:absolute;margin-left:478.5pt;margin-top:2.9pt;width:12.55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" fillcolor="#0070c0" stroked="f" strokeweight="1pt">
              <v:stroke joinstyle="miter"/>
            </v:oval>
          </w:pict>
        </mc:Fallback>
      </mc:AlternateContent>
    </w:r>
    <w:r w:rsidR="0089149D">
      <w:rPr>
        <w:noProof/>
      </w:rPr>
      <mc:AlternateContent>
        <mc:Choice Requires="wps">
          <w:drawing>
            <wp:anchor distT="0" distB="0" distL="114300" distR="114300" simplePos="0" relativeHeight="251669504" behindDoc="0" locked="0" layoutInCell="1" allowOverlap="1" wp14:anchorId="6EF45E82" wp14:editId="4D3D9178">
              <wp:simplePos x="0" y="0"/>
              <wp:positionH relativeFrom="column">
                <wp:posOffset>6158949</wp:posOffset>
              </wp:positionH>
              <wp:positionV relativeFrom="paragraph">
                <wp:posOffset>186235</wp:posOffset>
              </wp:positionV>
              <wp:extent cx="0" cy="9340790"/>
              <wp:effectExtent l="0" t="0" r="38100" b="13335"/>
              <wp:wrapNone/>
              <wp:docPr id="8" name="Connecteur droit 8"/>
              <wp:cNvGraphicFramePr/>
              <a:graphic xmlns:a="http://schemas.openxmlformats.org/drawingml/2006/main">
                <a:graphicData uri="http://schemas.microsoft.com/office/word/2010/wordprocessingShape">
                  <wps:wsp>
                    <wps:cNvCnPr/>
                    <wps:spPr>
                      <a:xfrm flipV="1">
                        <a:off x="0" y="0"/>
                        <a:ext cx="0" cy="934079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5D1246" id="Connecteur droit 8"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95pt,14.65pt" to="484.95pt,7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" strokecolor="#0070c0" strokeweight="1pt">
              <v:stroke joinstyle="miter"/>
            </v:lin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671F02"/>
    <w:multiLevelType w:val="multilevel"/>
    <w:tmpl w:val="90A2101E"/>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020A635B"/>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4">
    <w:nsid w:val="021A6079"/>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5">
    <w:nsid w:val="056C3DF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6">
    <w:nsid w:val="0CEE49A7"/>
    <w:multiLevelType w:val="multilevel"/>
    <w:tmpl w:val="B2AC23D4"/>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7">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8">
    <w:nsid w:val="15BD27A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9">
    <w:nsid w:val="18385982"/>
    <w:multiLevelType w:val="multilevel"/>
    <w:tmpl w:val="17CEAB9C"/>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1AF265A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1">
    <w:nsid w:val="1D062A1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2">
    <w:nsid w:val="1E9A3F41"/>
    <w:multiLevelType w:val="multilevel"/>
    <w:tmpl w:val="41B2C88A"/>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3">
    <w:nsid w:val="245C16EC"/>
    <w:multiLevelType w:val="multilevel"/>
    <w:tmpl w:val="0AA0F4CC"/>
    <w:lvl w:ilvl="0">
      <w:start w:val="4"/>
      <w:numFmt w:val="decimal"/>
      <w:lvlText w:val="%1."/>
      <w:lvlJc w:val="left"/>
      <w:pPr>
        <w:tabs>
          <w:tab w:pos="928" w:val="num"/>
        </w:tabs>
        <w:ind w:hanging="360" w:left="928"/>
      </w:pPr>
    </w:lvl>
    <w:lvl w:ilvl="1" w:tentative="1">
      <w:start w:val="1"/>
      <w:numFmt w:val="decimal"/>
      <w:lvlText w:val="%2."/>
      <w:lvlJc w:val="left"/>
      <w:pPr>
        <w:tabs>
          <w:tab w:pos="1648" w:val="num"/>
        </w:tabs>
        <w:ind w:hanging="360" w:left="1648"/>
      </w:pPr>
    </w:lvl>
    <w:lvl w:ilvl="2" w:tentative="1">
      <w:start w:val="1"/>
      <w:numFmt w:val="decimal"/>
      <w:lvlText w:val="%3."/>
      <w:lvlJc w:val="left"/>
      <w:pPr>
        <w:tabs>
          <w:tab w:pos="2368" w:val="num"/>
        </w:tabs>
        <w:ind w:hanging="360" w:left="2368"/>
      </w:pPr>
    </w:lvl>
    <w:lvl w:ilvl="3" w:tentative="1">
      <w:start w:val="1"/>
      <w:numFmt w:val="decimal"/>
      <w:lvlText w:val="%4."/>
      <w:lvlJc w:val="left"/>
      <w:pPr>
        <w:tabs>
          <w:tab w:pos="3088" w:val="num"/>
        </w:tabs>
        <w:ind w:hanging="360" w:left="3088"/>
      </w:pPr>
    </w:lvl>
    <w:lvl w:ilvl="4" w:tentative="1">
      <w:start w:val="1"/>
      <w:numFmt w:val="decimal"/>
      <w:lvlText w:val="%5."/>
      <w:lvlJc w:val="left"/>
      <w:pPr>
        <w:tabs>
          <w:tab w:pos="3808" w:val="num"/>
        </w:tabs>
        <w:ind w:hanging="360" w:left="3808"/>
      </w:pPr>
    </w:lvl>
    <w:lvl w:ilvl="5" w:tentative="1">
      <w:start w:val="1"/>
      <w:numFmt w:val="decimal"/>
      <w:lvlText w:val="%6."/>
      <w:lvlJc w:val="left"/>
      <w:pPr>
        <w:tabs>
          <w:tab w:pos="4528" w:val="num"/>
        </w:tabs>
        <w:ind w:hanging="360" w:left="4528"/>
      </w:pPr>
    </w:lvl>
    <w:lvl w:ilvl="6" w:tentative="1">
      <w:start w:val="1"/>
      <w:numFmt w:val="decimal"/>
      <w:lvlText w:val="%7."/>
      <w:lvlJc w:val="left"/>
      <w:pPr>
        <w:tabs>
          <w:tab w:pos="5248" w:val="num"/>
        </w:tabs>
        <w:ind w:hanging="360" w:left="5248"/>
      </w:pPr>
    </w:lvl>
    <w:lvl w:ilvl="7" w:tentative="1">
      <w:start w:val="1"/>
      <w:numFmt w:val="decimal"/>
      <w:lvlText w:val="%8."/>
      <w:lvlJc w:val="left"/>
      <w:pPr>
        <w:tabs>
          <w:tab w:pos="5968" w:val="num"/>
        </w:tabs>
        <w:ind w:hanging="360" w:left="5968"/>
      </w:pPr>
    </w:lvl>
    <w:lvl w:ilvl="8" w:tentative="1">
      <w:start w:val="1"/>
      <w:numFmt w:val="decimal"/>
      <w:lvlText w:val="%9."/>
      <w:lvlJc w:val="left"/>
      <w:pPr>
        <w:tabs>
          <w:tab w:pos="6688" w:val="num"/>
        </w:tabs>
        <w:ind w:hanging="360" w:left="6688"/>
      </w:pPr>
    </w:lvl>
  </w:abstractNum>
  <w:abstractNum w15:restartNumberingAfterBreak="0" w:abstractNumId="14">
    <w:nsid w:val="277569C5"/>
    <w:multiLevelType w:val="multilevel"/>
    <w:tmpl w:val="F66AC87E"/>
    <w:lvl w:ilvl="0">
      <w:start w:val="9"/>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5">
    <w:nsid w:val="2CAF742A"/>
    <w:multiLevelType w:val="hybridMultilevel"/>
    <w:tmpl w:val="F3A80A5E"/>
    <w:lvl w:ilvl="0" w:tplc="5FB062B4">
      <w:start w:val="1"/>
      <w:numFmt w:val="lowerLetter"/>
      <w:pStyle w:val="Titre3"/>
      <w:lvlText w:val="%1."/>
      <w:lvlJc w:val="left"/>
      <w:pPr>
        <w:ind w:hanging="360" w:left="1429"/>
      </w:pPr>
      <w:rPr>
        <w:rFonts w:hint="default"/>
        <w:b/>
        <w:i w:val="0"/>
        <w:sz w:val="28"/>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16">
    <w:nsid w:val="2CDC28FC"/>
    <w:multiLevelType w:val="multilevel"/>
    <w:tmpl w:val="FBB057E0"/>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34C52548"/>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8">
    <w:nsid w:val="372C5CC0"/>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37683FE4"/>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0">
    <w:nsid w:val="37FE4B7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1">
    <w:nsid w:val="45422D1F"/>
    <w:multiLevelType w:val="multilevel"/>
    <w:tmpl w:val="858E3134"/>
    <w:lvl w:ilvl="0">
      <w:start w:val="8"/>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2">
    <w:nsid w:val="473756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3">
    <w:nsid w:val="47C212F1"/>
    <w:multiLevelType w:val="hybridMultilevel"/>
    <w:tmpl w:val="B17679D6"/>
    <w:lvl w:ilvl="0" w:tplc="6AF49952">
      <w:start w:val="1"/>
      <w:numFmt w:val="decimal"/>
      <w:lvlText w:val="%1."/>
      <w:lvlJc w:val="left"/>
      <w:pPr>
        <w:ind w:hanging="360" w:left="213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558C1E18"/>
    <w:multiLevelType w:val="hybridMultilevel"/>
    <w:tmpl w:val="E44CC5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16E135F"/>
    <w:multiLevelType w:val="hybridMultilevel"/>
    <w:tmpl w:val="D4E624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20933EB"/>
    <w:multiLevelType w:val="hybridMultilevel"/>
    <w:tmpl w:val="DB9435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365711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8">
    <w:nsid w:val="68124260"/>
    <w:multiLevelType w:val="multilevel"/>
    <w:tmpl w:val="D4264928"/>
    <w:lvl w:ilvl="0">
      <w:start w:val="1"/>
      <w:numFmt w:val="upperRoman"/>
      <w:lvlText w:val="%1."/>
      <w:lvlJc w:val="right"/>
      <w:pPr>
        <w:ind w:hanging="210" w:left="210"/>
      </w:pPr>
      <w:rPr>
        <w:rFonts w:hint="default"/>
      </w:rPr>
    </w:lvl>
    <w:lvl w:ilvl="1">
      <w:start w:val="1"/>
      <w:numFmt w:val="decimal"/>
      <w:lvlText w:val="%1.%2."/>
      <w:lvlJc w:val="left"/>
      <w:pPr>
        <w:ind w:firstLine="170" w:left="-453"/>
      </w:pPr>
      <w:rPr>
        <w:rFonts w:hint="default"/>
      </w:rPr>
    </w:lvl>
    <w:lvl w:ilvl="2">
      <w:start w:val="1"/>
      <w:numFmt w:val="decimal"/>
      <w:lvlText w:val="%1.%2.%3."/>
      <w:lvlJc w:val="right"/>
      <w:pPr>
        <w:tabs>
          <w:tab w:pos="681" w:val="num"/>
        </w:tabs>
        <w:ind w:firstLine="857" w:left="-176"/>
      </w:pPr>
      <w:rPr>
        <w:rFonts w:hint="default"/>
      </w:rPr>
    </w:lvl>
    <w:lvl w:ilvl="3">
      <w:start w:val="1"/>
      <w:numFmt w:val="decimal"/>
      <w:lvlText w:val="%1.%2.%3.%4."/>
      <w:lvlJc w:val="left"/>
      <w:pPr>
        <w:ind w:firstLine="313" w:left="-369"/>
      </w:pPr>
      <w:rPr>
        <w:rFonts w:hint="default"/>
      </w:rPr>
    </w:lvl>
    <w:lvl w:ilvl="4">
      <w:start w:val="1"/>
      <w:numFmt w:val="lowerLetter"/>
      <w:lvlText w:val="%5."/>
      <w:lvlJc w:val="left"/>
      <w:pPr>
        <w:ind w:hanging="210" w:left="-562"/>
      </w:pPr>
      <w:rPr>
        <w:rFonts w:hint="default"/>
      </w:rPr>
    </w:lvl>
    <w:lvl w:ilvl="5">
      <w:start w:val="1"/>
      <w:numFmt w:val="lowerRoman"/>
      <w:lvlText w:val="%6."/>
      <w:lvlJc w:val="right"/>
      <w:pPr>
        <w:ind w:hanging="210" w:left="-755"/>
      </w:pPr>
      <w:rPr>
        <w:rFonts w:hint="default"/>
      </w:rPr>
    </w:lvl>
    <w:lvl w:ilvl="6">
      <w:start w:val="1"/>
      <w:numFmt w:val="decimal"/>
      <w:lvlText w:val="%7."/>
      <w:lvlJc w:val="left"/>
      <w:pPr>
        <w:ind w:hanging="210" w:left="-948"/>
      </w:pPr>
      <w:rPr>
        <w:rFonts w:hint="default"/>
      </w:rPr>
    </w:lvl>
    <w:lvl w:ilvl="7">
      <w:start w:val="1"/>
      <w:numFmt w:val="lowerLetter"/>
      <w:lvlText w:val="%8."/>
      <w:lvlJc w:val="left"/>
      <w:pPr>
        <w:ind w:hanging="210" w:left="-1141"/>
      </w:pPr>
      <w:rPr>
        <w:rFonts w:hint="default"/>
      </w:rPr>
    </w:lvl>
    <w:lvl w:ilvl="8">
      <w:start w:val="1"/>
      <w:numFmt w:val="lowerRoman"/>
      <w:lvlText w:val="%9."/>
      <w:lvlJc w:val="right"/>
      <w:pPr>
        <w:ind w:hanging="210" w:left="-1334"/>
      </w:pPr>
      <w:rPr>
        <w:rFonts w:hint="default"/>
      </w:rPr>
    </w:lvl>
  </w:abstractNum>
  <w:abstractNum w15:restartNumberingAfterBreak="0" w:abstractNumId="29">
    <w:nsid w:val="6AC01D9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0">
    <w:nsid w:val="715C1B0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1">
    <w:nsid w:val="73764A16"/>
    <w:multiLevelType w:val="hybridMultilevel"/>
    <w:tmpl w:val="CB422B24"/>
    <w:lvl w:ilvl="0" w:tplc="7F3A53A2">
      <w:start w:val="1"/>
      <w:numFmt w:val="decimal"/>
      <w:pStyle w:val="Titre2"/>
      <w:lvlText w:val="%1."/>
      <w:lvlJc w:val="left"/>
      <w:pPr>
        <w:ind w:hanging="360" w:left="1429"/>
      </w:pPr>
      <w:rPr>
        <w:rFonts w:hint="default"/>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32">
    <w:nsid w:val="73C350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3">
    <w:nsid w:val="749A0286"/>
    <w:multiLevelType w:val="multilevel"/>
    <w:tmpl w:val="F3524092"/>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78010AA7"/>
    <w:multiLevelType w:val="multilevel"/>
    <w:tmpl w:val="A3AA37F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79993C86"/>
    <w:multiLevelType w:val="hybridMultilevel"/>
    <w:tmpl w:val="4E9C4350"/>
    <w:lvl w:ilvl="0" w:tplc="4E0EFB94">
      <w:start w:val="1"/>
      <w:numFmt w:val="upperRoman"/>
      <w:pStyle w:val="Titre1"/>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79C253A6"/>
    <w:multiLevelType w:val="hybridMultilevel"/>
    <w:tmpl w:val="5A60A6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F8A219A"/>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4"/>
  </w:num>
  <w:num w:numId="2">
    <w:abstractNumId w:val="7"/>
  </w:num>
  <w:num w:numId="3">
    <w:abstractNumId w:val="0"/>
  </w:num>
  <w:num w:numId="4">
    <w:abstractNumId w:val="1"/>
  </w:num>
  <w:num w:numId="5">
    <w:abstractNumId w:val="37"/>
  </w:num>
  <w:num w:numId="6">
    <w:abstractNumId w:val="19"/>
  </w:num>
  <w:num w:numId="7">
    <w:abstractNumId w:val="36"/>
  </w:num>
  <w:num w:numId="8">
    <w:abstractNumId w:val="23"/>
  </w:num>
  <w:num w:numId="9">
    <w:abstractNumId w:val="19"/>
    <w:lvlOverride w:ilvl="0">
      <w:startOverride w:val="1"/>
    </w:lvlOverride>
  </w:num>
  <w:num w:numId="10">
    <w:abstractNumId w:val="2"/>
  </w:num>
  <w:num w:numId="11">
    <w:abstractNumId w:val="13"/>
  </w:num>
  <w:num w:numId="12">
    <w:abstractNumId w:val="9"/>
  </w:num>
  <w:num w:numId="13">
    <w:abstractNumId w:val="6"/>
  </w:num>
  <w:num w:numId="14">
    <w:abstractNumId w:val="33"/>
  </w:num>
  <w:num w:numId="15">
    <w:abstractNumId w:val="21"/>
  </w:num>
  <w:num w:numId="16">
    <w:abstractNumId w:val="14"/>
  </w:num>
  <w:num w:numId="17">
    <w:abstractNumId w:val="34"/>
  </w:num>
  <w:num w:numId="18">
    <w:abstractNumId w:val="16"/>
  </w:num>
  <w:num w:numId="19">
    <w:abstractNumId w:val="22"/>
  </w:num>
  <w:num w:numId="20">
    <w:abstractNumId w:val="1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4"/>
  </w:num>
  <w:num w:numId="24">
    <w:abstractNumId w:val="25"/>
  </w:num>
  <w:num w:numId="25">
    <w:abstractNumId w:val="12"/>
  </w:num>
  <w:num w:numId="26">
    <w:abstractNumId w:val="30"/>
  </w:num>
  <w:num w:numId="27">
    <w:abstractNumId w:val="5"/>
  </w:num>
  <w:num w:numId="28">
    <w:abstractNumId w:val="28"/>
  </w:num>
  <w:num w:numId="29">
    <w:abstractNumId w:val="10"/>
  </w:num>
  <w:num w:numId="30">
    <w:abstractNumId w:val="26"/>
  </w:num>
  <w:num w:numId="31">
    <w:abstractNumId w:val="32"/>
  </w:num>
  <w:num w:numId="32">
    <w:abstractNumId w:val="27"/>
  </w:num>
  <w:num w:numId="33">
    <w:abstractNumId w:val="3"/>
  </w:num>
  <w:num w:numId="34">
    <w:abstractNumId w:val="29"/>
  </w:num>
  <w:num w:numId="35">
    <w:abstractNumId w:val="20"/>
  </w:num>
  <w:num w:numId="36">
    <w:abstractNumId w:val="8"/>
  </w:num>
  <w:num w:numId="37">
    <w:abstractNumId w:val="11"/>
  </w:num>
  <w:num w:numId="38">
    <w:abstractNumId w:val="35"/>
  </w:num>
  <w:num w:numId="39">
    <w:abstractNumId w:val="31"/>
  </w:num>
  <w:num w:numId="40">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0" w:dllVersion="6" w:lang="fr-FR" w:nlCheck="1" w:vendorID="64"/>
  <w:proofState w:grammar="clean" w:spelling="clean"/>
  <w:stylePaneFormatFilter w:val="0004"/>
  <w:doNotTrackMoves/>
  <w:defaultTabStop w:val="709"/>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FE"/>
    <w:rsid w:val="000029CC"/>
    <w:rsid w:val="0003128C"/>
    <w:rsid w:val="000349D6"/>
    <w:rsid w:val="00037778"/>
    <w:rsid w:val="00042686"/>
    <w:rsid w:val="00047883"/>
    <w:rsid w:val="00056E49"/>
    <w:rsid w:val="00060EDB"/>
    <w:rsid w:val="00062707"/>
    <w:rsid w:val="000942D4"/>
    <w:rsid w:val="000A7823"/>
    <w:rsid w:val="000B2CF2"/>
    <w:rsid w:val="000C631C"/>
    <w:rsid w:val="000D370D"/>
    <w:rsid w:val="000E0D5F"/>
    <w:rsid w:val="000E54FE"/>
    <w:rsid w:val="000E5783"/>
    <w:rsid w:val="000F0B4A"/>
    <w:rsid w:val="0010650E"/>
    <w:rsid w:val="001066F2"/>
    <w:rsid w:val="00123752"/>
    <w:rsid w:val="00135BBC"/>
    <w:rsid w:val="00164611"/>
    <w:rsid w:val="00167572"/>
    <w:rsid w:val="00174D1B"/>
    <w:rsid w:val="00177165"/>
    <w:rsid w:val="001818DD"/>
    <w:rsid w:val="00184B71"/>
    <w:rsid w:val="001B4136"/>
    <w:rsid w:val="001B4170"/>
    <w:rsid w:val="001C7F77"/>
    <w:rsid w:val="001D45A5"/>
    <w:rsid w:val="001D5F63"/>
    <w:rsid w:val="001D7B22"/>
    <w:rsid w:val="001F5948"/>
    <w:rsid w:val="001F5D69"/>
    <w:rsid w:val="00203890"/>
    <w:rsid w:val="0020493B"/>
    <w:rsid w:val="00224444"/>
    <w:rsid w:val="0024301D"/>
    <w:rsid w:val="00244E36"/>
    <w:rsid w:val="002500F3"/>
    <w:rsid w:val="002510E4"/>
    <w:rsid w:val="002702C8"/>
    <w:rsid w:val="00274818"/>
    <w:rsid w:val="00294571"/>
    <w:rsid w:val="00294899"/>
    <w:rsid w:val="002B1011"/>
    <w:rsid w:val="002B1E36"/>
    <w:rsid w:val="002B777A"/>
    <w:rsid w:val="002C3A16"/>
    <w:rsid w:val="002D2E01"/>
    <w:rsid w:val="002D3344"/>
    <w:rsid w:val="003041FB"/>
    <w:rsid w:val="0031403A"/>
    <w:rsid w:val="00314235"/>
    <w:rsid w:val="00323723"/>
    <w:rsid w:val="00332BF8"/>
    <w:rsid w:val="00333640"/>
    <w:rsid w:val="0033414A"/>
    <w:rsid w:val="003440E5"/>
    <w:rsid w:val="003442E1"/>
    <w:rsid w:val="00353932"/>
    <w:rsid w:val="003540B3"/>
    <w:rsid w:val="0035440F"/>
    <w:rsid w:val="00374CF4"/>
    <w:rsid w:val="003761A6"/>
    <w:rsid w:val="003A0D94"/>
    <w:rsid w:val="003A69D6"/>
    <w:rsid w:val="003D0196"/>
    <w:rsid w:val="003D20B6"/>
    <w:rsid w:val="003D490D"/>
    <w:rsid w:val="003E2B22"/>
    <w:rsid w:val="003E53D0"/>
    <w:rsid w:val="003E73A4"/>
    <w:rsid w:val="003F2676"/>
    <w:rsid w:val="00402526"/>
    <w:rsid w:val="00416B4E"/>
    <w:rsid w:val="004332A2"/>
    <w:rsid w:val="00447E61"/>
    <w:rsid w:val="00462590"/>
    <w:rsid w:val="004653DF"/>
    <w:rsid w:val="00467120"/>
    <w:rsid w:val="00467387"/>
    <w:rsid w:val="00467D40"/>
    <w:rsid w:val="0049549F"/>
    <w:rsid w:val="004C6990"/>
    <w:rsid w:val="004D60D6"/>
    <w:rsid w:val="004F2BBE"/>
    <w:rsid w:val="00511B41"/>
    <w:rsid w:val="00520E53"/>
    <w:rsid w:val="0052567D"/>
    <w:rsid w:val="00531714"/>
    <w:rsid w:val="0054600F"/>
    <w:rsid w:val="00592F8B"/>
    <w:rsid w:val="00597145"/>
    <w:rsid w:val="005B0B99"/>
    <w:rsid w:val="005B6698"/>
    <w:rsid w:val="005C476C"/>
    <w:rsid w:val="005D1525"/>
    <w:rsid w:val="005E6900"/>
    <w:rsid w:val="006062DF"/>
    <w:rsid w:val="006135C4"/>
    <w:rsid w:val="00622B8A"/>
    <w:rsid w:val="00623A34"/>
    <w:rsid w:val="00626466"/>
    <w:rsid w:val="00634A6C"/>
    <w:rsid w:val="00641345"/>
    <w:rsid w:val="006471A4"/>
    <w:rsid w:val="00651F95"/>
    <w:rsid w:val="0066533B"/>
    <w:rsid w:val="00667981"/>
    <w:rsid w:val="006764EE"/>
    <w:rsid w:val="00683B7E"/>
    <w:rsid w:val="006A39CB"/>
    <w:rsid w:val="006B373C"/>
    <w:rsid w:val="006B5902"/>
    <w:rsid w:val="006C4D27"/>
    <w:rsid w:val="006C54AA"/>
    <w:rsid w:val="006D2E7F"/>
    <w:rsid w:val="006E272B"/>
    <w:rsid w:val="006E5AD0"/>
    <w:rsid w:val="006F73A9"/>
    <w:rsid w:val="00702EBF"/>
    <w:rsid w:val="00707A1F"/>
    <w:rsid w:val="007108A9"/>
    <w:rsid w:val="00710B0F"/>
    <w:rsid w:val="00713934"/>
    <w:rsid w:val="007211FE"/>
    <w:rsid w:val="0073270B"/>
    <w:rsid w:val="00737E74"/>
    <w:rsid w:val="007404F0"/>
    <w:rsid w:val="007454FE"/>
    <w:rsid w:val="00745947"/>
    <w:rsid w:val="00746797"/>
    <w:rsid w:val="007557B9"/>
    <w:rsid w:val="00757D5C"/>
    <w:rsid w:val="00775E4C"/>
    <w:rsid w:val="00781DBB"/>
    <w:rsid w:val="00791867"/>
    <w:rsid w:val="00792437"/>
    <w:rsid w:val="00796D57"/>
    <w:rsid w:val="007A09F6"/>
    <w:rsid w:val="007A1EC1"/>
    <w:rsid w:val="007A36C7"/>
    <w:rsid w:val="007A6216"/>
    <w:rsid w:val="007B7D0C"/>
    <w:rsid w:val="007C1F7B"/>
    <w:rsid w:val="007C2BE1"/>
    <w:rsid w:val="007E1BDB"/>
    <w:rsid w:val="007E5BA8"/>
    <w:rsid w:val="007F009E"/>
    <w:rsid w:val="007F2956"/>
    <w:rsid w:val="00801C6E"/>
    <w:rsid w:val="00807F78"/>
    <w:rsid w:val="0081097D"/>
    <w:rsid w:val="0082052C"/>
    <w:rsid w:val="008536E1"/>
    <w:rsid w:val="00857A64"/>
    <w:rsid w:val="00872791"/>
    <w:rsid w:val="00875D8B"/>
    <w:rsid w:val="00877483"/>
    <w:rsid w:val="00882B67"/>
    <w:rsid w:val="00883188"/>
    <w:rsid w:val="008858F4"/>
    <w:rsid w:val="0089149D"/>
    <w:rsid w:val="00891DD1"/>
    <w:rsid w:val="00896CFE"/>
    <w:rsid w:val="008A01E6"/>
    <w:rsid w:val="008C0510"/>
    <w:rsid w:val="008D30AD"/>
    <w:rsid w:val="008E3479"/>
    <w:rsid w:val="008F29F1"/>
    <w:rsid w:val="008F4C58"/>
    <w:rsid w:val="00900EE1"/>
    <w:rsid w:val="0090209F"/>
    <w:rsid w:val="00905D38"/>
    <w:rsid w:val="00911E30"/>
    <w:rsid w:val="00915A1E"/>
    <w:rsid w:val="009248F4"/>
    <w:rsid w:val="00975CEB"/>
    <w:rsid w:val="00986F24"/>
    <w:rsid w:val="00997367"/>
    <w:rsid w:val="00997F6E"/>
    <w:rsid w:val="009B1E95"/>
    <w:rsid w:val="009C3897"/>
    <w:rsid w:val="009C796E"/>
    <w:rsid w:val="009D558F"/>
    <w:rsid w:val="009E17FB"/>
    <w:rsid w:val="009E7F70"/>
    <w:rsid w:val="00A0121C"/>
    <w:rsid w:val="00A03A38"/>
    <w:rsid w:val="00A139F4"/>
    <w:rsid w:val="00A214C2"/>
    <w:rsid w:val="00A247E7"/>
    <w:rsid w:val="00A25A77"/>
    <w:rsid w:val="00A456A3"/>
    <w:rsid w:val="00A651E9"/>
    <w:rsid w:val="00A66371"/>
    <w:rsid w:val="00A70F4C"/>
    <w:rsid w:val="00A72318"/>
    <w:rsid w:val="00A72B2E"/>
    <w:rsid w:val="00A73D33"/>
    <w:rsid w:val="00AA57E6"/>
    <w:rsid w:val="00AB2CD4"/>
    <w:rsid w:val="00AB3280"/>
    <w:rsid w:val="00AC043E"/>
    <w:rsid w:val="00AC6821"/>
    <w:rsid w:val="00AE2489"/>
    <w:rsid w:val="00B02F6E"/>
    <w:rsid w:val="00B1385A"/>
    <w:rsid w:val="00B140EE"/>
    <w:rsid w:val="00B15F39"/>
    <w:rsid w:val="00B165C7"/>
    <w:rsid w:val="00B406B6"/>
    <w:rsid w:val="00B50FC3"/>
    <w:rsid w:val="00B515FB"/>
    <w:rsid w:val="00B54E23"/>
    <w:rsid w:val="00B5739E"/>
    <w:rsid w:val="00B57E0D"/>
    <w:rsid w:val="00B63511"/>
    <w:rsid w:val="00B71BD5"/>
    <w:rsid w:val="00B87427"/>
    <w:rsid w:val="00B92461"/>
    <w:rsid w:val="00BA4659"/>
    <w:rsid w:val="00BA4AD2"/>
    <w:rsid w:val="00BC152A"/>
    <w:rsid w:val="00BC6570"/>
    <w:rsid w:val="00BD1374"/>
    <w:rsid w:val="00BE2B6F"/>
    <w:rsid w:val="00BE45FC"/>
    <w:rsid w:val="00BE4F3C"/>
    <w:rsid w:val="00BF36E7"/>
    <w:rsid w:val="00C05E13"/>
    <w:rsid w:val="00C17A73"/>
    <w:rsid w:val="00C21619"/>
    <w:rsid w:val="00C50FC6"/>
    <w:rsid w:val="00C6390B"/>
    <w:rsid w:val="00C63C52"/>
    <w:rsid w:val="00C72B02"/>
    <w:rsid w:val="00C751D4"/>
    <w:rsid w:val="00C81308"/>
    <w:rsid w:val="00C945F5"/>
    <w:rsid w:val="00C94AE7"/>
    <w:rsid w:val="00CA1A2B"/>
    <w:rsid w:val="00CA4D84"/>
    <w:rsid w:val="00CC7971"/>
    <w:rsid w:val="00CD0B70"/>
    <w:rsid w:val="00CF2881"/>
    <w:rsid w:val="00CF2ECC"/>
    <w:rsid w:val="00CF5633"/>
    <w:rsid w:val="00D149BF"/>
    <w:rsid w:val="00D329DE"/>
    <w:rsid w:val="00D74FDE"/>
    <w:rsid w:val="00D92A2E"/>
    <w:rsid w:val="00DA0345"/>
    <w:rsid w:val="00DA17B5"/>
    <w:rsid w:val="00DA7C05"/>
    <w:rsid w:val="00DC1328"/>
    <w:rsid w:val="00DD11E7"/>
    <w:rsid w:val="00DF42EC"/>
    <w:rsid w:val="00DF4A3D"/>
    <w:rsid w:val="00DF5D25"/>
    <w:rsid w:val="00E120C6"/>
    <w:rsid w:val="00E333FB"/>
    <w:rsid w:val="00E47ADE"/>
    <w:rsid w:val="00E53986"/>
    <w:rsid w:val="00E63249"/>
    <w:rsid w:val="00E6580C"/>
    <w:rsid w:val="00E80D8C"/>
    <w:rsid w:val="00E9162C"/>
    <w:rsid w:val="00E91E6B"/>
    <w:rsid w:val="00E9420C"/>
    <w:rsid w:val="00EA6DD7"/>
    <w:rsid w:val="00EB78E1"/>
    <w:rsid w:val="00ED4344"/>
    <w:rsid w:val="00ED53EA"/>
    <w:rsid w:val="00EE39E2"/>
    <w:rsid w:val="00F17D1C"/>
    <w:rsid w:val="00F32970"/>
    <w:rsid w:val="00F33E9E"/>
    <w:rsid w:val="00F341CC"/>
    <w:rsid w:val="00F366F6"/>
    <w:rsid w:val="00F407F1"/>
    <w:rsid w:val="00F41450"/>
    <w:rsid w:val="00F417D0"/>
    <w:rsid w:val="00F5698B"/>
    <w:rsid w:val="00F664FE"/>
    <w:rsid w:val="00F745A3"/>
    <w:rsid w:val="00F83BB6"/>
    <w:rsid w:val="00F84297"/>
    <w:rsid w:val="00F90D34"/>
    <w:rsid w:val="00FA182A"/>
    <w:rsid w:val="00FA1E32"/>
    <w:rsid w:val="00FA1E97"/>
    <w:rsid w:val="00FA303F"/>
    <w:rsid w:val="00FA41A4"/>
    <w:rsid w:val="00FC527C"/>
    <w:rsid w:val="00FC67EE"/>
    <w:rsid w:val="00FD3B3F"/>
    <w:rsid w:val="00FE03A6"/>
    <w:rsid w:val="00FE4E53"/>
    <w:rsid w:val="00FF3AF3"/>
    <w:rsid w:val="00FF6710"/>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F4A3D"/>
    <w:rPr>
      <w:rFonts w:ascii="Times New Roman" w:hAnsi="Times New Roman"/>
      <w:sz w:val="24"/>
    </w:rPr>
  </w:style>
  <w:style w:styleId="Titre1" w:type="paragraph">
    <w:name w:val="heading 1"/>
    <w:basedOn w:val="Sansinterligne"/>
    <w:link w:val="Titre1Car"/>
    <w:uiPriority w:val="9"/>
    <w:qFormat/>
    <w:rsid w:val="00BA4AD2"/>
    <w:pPr>
      <w:numPr>
        <w:numId w:val="38"/>
      </w:numPr>
      <w:pBdr>
        <w:top w:color="auto" w:space="1" w:sz="8" w:val="single"/>
        <w:bottom w:color="auto" w:space="1" w:sz="24" w:val="thinThickSmallGap"/>
      </w:pBdr>
      <w:shd w:color="auto" w:fill="DEEAF6" w:themeFill="accent5" w:themeFillTint="33" w:val="clear"/>
      <w:spacing w:after="40" w:before="30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styleId="Titre2" w:type="paragraph">
    <w:name w:val="heading 2"/>
    <w:basedOn w:val="Titre3"/>
    <w:link w:val="Titre2Car"/>
    <w:uiPriority w:val="9"/>
    <w:unhideWhenUsed/>
    <w:qFormat/>
    <w:rsid w:val="00E120C6"/>
    <w:pPr>
      <w:numPr>
        <w:numId w:val="39"/>
      </w:numPr>
      <w:pBdr>
        <w:bottom w:color="00B0F0" w:space="1" w:sz="8" w:val="single"/>
      </w:pBdr>
      <w:outlineLvl w:val="1"/>
    </w:pPr>
    <w:rPr>
      <w:i w:val="0"/>
      <w:smallCaps w:val="0"/>
      <w:sz w:val="32"/>
      <w:szCs w:val="28"/>
    </w:rPr>
  </w:style>
  <w:style w:styleId="Titre3" w:type="paragraph">
    <w:name w:val="heading 3"/>
    <w:basedOn w:val="Titre4"/>
    <w:link w:val="Titre3Car"/>
    <w:uiPriority w:val="9"/>
    <w:unhideWhenUsed/>
    <w:qFormat/>
    <w:rsid w:val="00A214C2"/>
    <w:pPr>
      <w:numPr>
        <w:numId w:val="40"/>
      </w:numPr>
      <w:outlineLvl w:val="2"/>
    </w:pPr>
    <w:rPr>
      <w:smallCaps/>
      <w:spacing w:val="5"/>
      <w:sz w:val="28"/>
      <w:szCs w:val="24"/>
    </w:rPr>
  </w:style>
  <w:style w:styleId="Titre4" w:type="paragraph">
    <w:name w:val="heading 4"/>
    <w:basedOn w:val="Titre5"/>
    <w:link w:val="Titre4Car"/>
    <w:uiPriority w:val="9"/>
    <w:unhideWhenUsed/>
    <w:qFormat/>
    <w:rsid w:val="002B1011"/>
    <w:pPr>
      <w:pBdr>
        <w:top w:color="auto" w:space="0" w:sz="0" w:val="none"/>
        <w:left w:color="auto" w:space="0" w:sz="0" w:val="none"/>
        <w:bottom w:color="auto" w:space="0" w:sz="0" w:val="none"/>
        <w:right w:color="auto" w:space="0" w:sz="0" w:val="none"/>
      </w:pBdr>
      <w:spacing w:after="120" w:before="120"/>
      <w:ind w:left="1418"/>
      <w:jc w:val="left"/>
      <w:outlineLvl w:val="3"/>
    </w:pPr>
    <w:rPr>
      <w:i/>
      <w:iCs/>
      <w:smallCaps w:val="0"/>
      <w:color w:val="00B0F0"/>
      <w:sz w:val="24"/>
    </w:rPr>
  </w:style>
  <w:style w:styleId="Titre5" w:type="paragraph">
    <w:name w:val="heading 5"/>
    <w:basedOn w:val="Normal"/>
    <w:next w:val="Normal"/>
    <w:link w:val="Titre5Car"/>
    <w:autoRedefine/>
    <w:uiPriority w:val="9"/>
    <w:unhideWhenUsed/>
    <w:qFormat/>
    <w:rsid w:val="00C94AE7"/>
    <w:pPr>
      <w:pBdr>
        <w:top w:color="auto" w:space="1" w:sz="4" w:val="single"/>
        <w:left w:color="auto" w:space="4" w:sz="4" w:val="single"/>
        <w:bottom w:color="auto" w:space="1" w:sz="8" w:val="single"/>
        <w:right w:color="auto" w:space="4" w:sz="4" w:val="single"/>
      </w:pBdr>
      <w:spacing w:after="0" w:line="240" w:lineRule="auto"/>
      <w:jc w:val="center"/>
      <w:outlineLvl w:val="4"/>
    </w:pPr>
    <w:rPr>
      <w:b/>
      <w:smallCaps/>
      <w:color w:themeColor="accent5" w:themeShade="BF" w:val="2E74B5"/>
      <w:spacing w:val="10"/>
      <w:sz w:val="44"/>
      <w:szCs w:val="22"/>
    </w:rPr>
  </w:style>
  <w:style w:styleId="Titre6" w:type="paragraph">
    <w:name w:val="heading 6"/>
    <w:basedOn w:val="Titre4"/>
    <w:next w:val="Titre7"/>
    <w:link w:val="Titre6Car"/>
    <w:uiPriority w:val="9"/>
    <w:semiHidden/>
    <w:unhideWhenUsed/>
    <w:qFormat/>
    <w:rsid w:val="00997367"/>
    <w:pPr>
      <w:spacing w:line="360" w:lineRule="auto"/>
      <w:ind w:left="0"/>
      <w:jc w:val="center"/>
      <w:outlineLvl w:val="5"/>
    </w:pPr>
    <w:rPr>
      <w:i w:val="0"/>
      <w:smallCaps/>
      <w:color w:themeColor="accent5" w:themeShade="BF" w:val="2E74B5"/>
      <w:spacing w:val="5"/>
      <w:sz w:val="28"/>
    </w:rPr>
  </w:style>
  <w:style w:styleId="Titre7" w:type="paragraph">
    <w:name w:val="heading 7"/>
    <w:basedOn w:val="Normal"/>
    <w:next w:val="Normal"/>
    <w:link w:val="Titre7Car"/>
    <w:uiPriority w:val="9"/>
    <w:semiHidden/>
    <w:unhideWhenUsed/>
    <w:qFormat/>
    <w:rsid w:val="00EA6DD7"/>
    <w:pPr>
      <w:spacing w:after="0"/>
      <w:jc w:val="left"/>
      <w:outlineLvl w:val="6"/>
    </w:pPr>
    <w:rPr>
      <w:b/>
      <w:bCs/>
      <w:smallCaps/>
      <w:color w:themeColor="accent6" w:val="70AD47"/>
      <w:spacing w:val="10"/>
    </w:rPr>
  </w:style>
  <w:style w:styleId="Titre8" w:type="paragraph">
    <w:name w:val="heading 8"/>
    <w:basedOn w:val="Normal"/>
    <w:next w:val="Normal"/>
    <w:link w:val="Titre8Car"/>
    <w:uiPriority w:val="9"/>
    <w:semiHidden/>
    <w:unhideWhenUsed/>
    <w:qFormat/>
    <w:rsid w:val="00EA6DD7"/>
    <w:pPr>
      <w:spacing w:after="0"/>
      <w:jc w:val="left"/>
      <w:outlineLvl w:val="7"/>
    </w:pPr>
    <w:rPr>
      <w:b/>
      <w:bCs/>
      <w:i/>
      <w:iCs/>
      <w:smallCaps/>
      <w:color w:themeColor="accent6" w:themeShade="BF" w:val="538135"/>
    </w:rPr>
  </w:style>
  <w:style w:styleId="Titre9" w:type="paragraph">
    <w:name w:val="heading 9"/>
    <w:basedOn w:val="Normal"/>
    <w:next w:val="Normal"/>
    <w:link w:val="Titre9Car"/>
    <w:uiPriority w:val="9"/>
    <w:semiHidden/>
    <w:unhideWhenUsed/>
    <w:qFormat/>
    <w:rsid w:val="00EA6DD7"/>
    <w:pPr>
      <w:spacing w:after="0"/>
      <w:jc w:val="left"/>
      <w:outlineLvl w:val="8"/>
    </w:pPr>
    <w:rPr>
      <w:b/>
      <w:bCs/>
      <w:i/>
      <w:iCs/>
      <w:smallCaps/>
      <w:color w:themeColor="accent6" w:themeShade="80" w:val="38562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A6DD7"/>
    <w:pPr>
      <w:tabs>
        <w:tab w:pos="4513" w:val="center"/>
        <w:tab w:pos="9026" w:val="right"/>
      </w:tabs>
      <w:spacing w:after="0" w:line="240" w:lineRule="auto"/>
    </w:pPr>
  </w:style>
  <w:style w:customStyle="1" w:styleId="En-tteCar" w:type="character">
    <w:name w:val="En-tête Car"/>
    <w:basedOn w:val="Policepardfaut"/>
    <w:link w:val="En-tte"/>
    <w:uiPriority w:val="99"/>
    <w:rsid w:val="00EA6DD7"/>
  </w:style>
  <w:style w:styleId="Pieddepage" w:type="paragraph">
    <w:name w:val="footer"/>
    <w:basedOn w:val="Normal"/>
    <w:link w:val="PieddepageCar"/>
    <w:uiPriority w:val="99"/>
    <w:unhideWhenUsed/>
    <w:rsid w:val="00EA6DD7"/>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EA6DD7"/>
  </w:style>
  <w:style w:customStyle="1" w:styleId="Titre1Car" w:type="character">
    <w:name w:val="Titre 1 Car"/>
    <w:basedOn w:val="Policepardfaut"/>
    <w:link w:val="Titre1"/>
    <w:uiPriority w:val="9"/>
    <w:rsid w:val="00A25A77"/>
    <w:rPr>
      <w:rFonts w:ascii="Times New Roman" w:hAnsi="Times New Roman"/>
      <w:b/>
      <w:smallCaps/>
      <w:color w:val="0070C0"/>
      <w:sz w:val="36"/>
      <w:szCs w:val="32"/>
      <w:shd w:color="auto" w:fill="DEEAF6" w:themeFill="accent5" w:themeFillTint="33" w:val="clear"/>
      <w14:textFill>
        <w14:solidFill>
          <w14:srgbClr w14:val="0070C0">
            <w14:lumMod w14:val="60000"/>
            <w14:lumOff w14:val="40000"/>
          </w14:srgbClr>
        </w14:solidFill>
      </w14:textFill>
    </w:rPr>
  </w:style>
  <w:style w:customStyle="1" w:styleId="Titre2Car" w:type="character">
    <w:name w:val="Titre 2 Car"/>
    <w:basedOn w:val="Policepardfaut"/>
    <w:link w:val="Titre2"/>
    <w:uiPriority w:val="9"/>
    <w:rsid w:val="00AB3280"/>
    <w:rPr>
      <w:rFonts w:ascii="Palatino Linotype" w:hAnsi="Palatino Linotype"/>
      <w:b/>
      <w:iCs/>
      <w:color w:val="00B0F0"/>
      <w:spacing w:val="5"/>
      <w:sz w:val="32"/>
      <w:szCs w:val="28"/>
    </w:rPr>
  </w:style>
  <w:style w:customStyle="1" w:styleId="Titre3Car" w:type="character">
    <w:name w:val="Titre 3 Car"/>
    <w:basedOn w:val="Policepardfaut"/>
    <w:link w:val="Titre3"/>
    <w:uiPriority w:val="9"/>
    <w:rsid w:val="002B1011"/>
    <w:rPr>
      <w:rFonts w:ascii="Times New Roman" w:hAnsi="Times New Roman"/>
      <w:b/>
      <w:i/>
      <w:iCs/>
      <w:smallCaps/>
      <w:color w:val="00B0F0"/>
      <w:spacing w:val="5"/>
      <w:sz w:val="28"/>
      <w:szCs w:val="24"/>
    </w:rPr>
  </w:style>
  <w:style w:customStyle="1" w:styleId="Titre4Car" w:type="character">
    <w:name w:val="Titre 4 Car"/>
    <w:basedOn w:val="Policepardfaut"/>
    <w:link w:val="Titre4"/>
    <w:uiPriority w:val="9"/>
    <w:rsid w:val="002B1011"/>
    <w:rPr>
      <w:rFonts w:ascii="Times New Roman" w:hAnsi="Times New Roman"/>
      <w:b/>
      <w:i/>
      <w:iCs/>
      <w:color w:val="00B0F0"/>
      <w:spacing w:val="10"/>
      <w:sz w:val="24"/>
      <w:szCs w:val="22"/>
    </w:rPr>
  </w:style>
  <w:style w:customStyle="1" w:styleId="Titre5Car" w:type="character">
    <w:name w:val="Titre 5 Car"/>
    <w:basedOn w:val="Policepardfaut"/>
    <w:link w:val="Titre5"/>
    <w:uiPriority w:val="9"/>
    <w:rsid w:val="00C94AE7"/>
    <w:rPr>
      <w:rFonts w:ascii="Times New Roman" w:hAnsi="Times New Roman"/>
      <w:b/>
      <w:smallCaps/>
      <w:color w:themeColor="accent5" w:themeShade="BF" w:val="2E74B5"/>
      <w:spacing w:val="10"/>
      <w:sz w:val="44"/>
      <w:szCs w:val="22"/>
    </w:rPr>
  </w:style>
  <w:style w:customStyle="1" w:styleId="Titre6Car" w:type="character">
    <w:name w:val="Titre 6 Car"/>
    <w:basedOn w:val="Policepardfaut"/>
    <w:link w:val="Titre6"/>
    <w:uiPriority w:val="9"/>
    <w:semiHidden/>
    <w:rsid w:val="00997367"/>
    <w:rPr>
      <w:rFonts w:ascii="Times New Roman" w:hAnsi="Times New Roman"/>
      <w:b/>
      <w:iCs/>
      <w:smallCaps/>
      <w:color w:themeColor="accent5" w:themeShade="BF" w:val="2E74B5"/>
      <w:spacing w:val="5"/>
      <w:sz w:val="28"/>
      <w:szCs w:val="22"/>
    </w:rPr>
  </w:style>
  <w:style w:customStyle="1" w:styleId="Titre7Car" w:type="character">
    <w:name w:val="Titre 7 Car"/>
    <w:basedOn w:val="Policepardfaut"/>
    <w:link w:val="Titre7"/>
    <w:uiPriority w:val="9"/>
    <w:semiHidden/>
    <w:rsid w:val="00EA6DD7"/>
    <w:rPr>
      <w:b/>
      <w:bCs/>
      <w:smallCaps/>
      <w:color w:themeColor="accent6" w:val="70AD47"/>
      <w:spacing w:val="10"/>
    </w:rPr>
  </w:style>
  <w:style w:customStyle="1" w:styleId="Titre8Car" w:type="character">
    <w:name w:val="Titre 8 Car"/>
    <w:basedOn w:val="Policepardfaut"/>
    <w:link w:val="Titre8"/>
    <w:uiPriority w:val="9"/>
    <w:semiHidden/>
    <w:rsid w:val="00EA6DD7"/>
    <w:rPr>
      <w:b/>
      <w:bCs/>
      <w:i/>
      <w:iCs/>
      <w:smallCaps/>
      <w:color w:themeColor="accent6" w:themeShade="BF" w:val="538135"/>
    </w:rPr>
  </w:style>
  <w:style w:customStyle="1" w:styleId="Titre9Car" w:type="character">
    <w:name w:val="Titre 9 Car"/>
    <w:basedOn w:val="Policepardfaut"/>
    <w:link w:val="Titre9"/>
    <w:uiPriority w:val="9"/>
    <w:semiHidden/>
    <w:rsid w:val="00EA6DD7"/>
    <w:rPr>
      <w:b/>
      <w:bCs/>
      <w:i/>
      <w:iCs/>
      <w:smallCaps/>
      <w:color w:themeColor="accent6" w:themeShade="80" w:val="385623"/>
    </w:rPr>
  </w:style>
  <w:style w:styleId="Lgende" w:type="paragraph">
    <w:name w:val="caption"/>
    <w:basedOn w:val="Normal"/>
    <w:next w:val="Normal"/>
    <w:uiPriority w:val="35"/>
    <w:unhideWhenUsed/>
    <w:qFormat/>
    <w:rsid w:val="00EA6DD7"/>
    <w:rPr>
      <w:b/>
      <w:bCs/>
      <w:caps/>
      <w:sz w:val="16"/>
      <w:szCs w:val="16"/>
    </w:rPr>
  </w:style>
  <w:style w:styleId="Titre" w:type="paragraph">
    <w:name w:val="Title"/>
    <w:basedOn w:val="Normal"/>
    <w:next w:val="Normal"/>
    <w:link w:val="TitreCar"/>
    <w:uiPriority w:val="10"/>
    <w:qFormat/>
    <w:rsid w:val="00EA6DD7"/>
    <w:pPr>
      <w:pBdr>
        <w:top w:color="70AD47"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A6DD7"/>
    <w:rPr>
      <w:smallCaps/>
      <w:color w:themeColor="text1" w:themeTint="D9" w:val="262626"/>
      <w:sz w:val="52"/>
      <w:szCs w:val="52"/>
    </w:rPr>
  </w:style>
  <w:style w:styleId="Sous-titre" w:type="paragraph">
    <w:name w:val="Subtitle"/>
    <w:basedOn w:val="Normal"/>
    <w:next w:val="Normal"/>
    <w:link w:val="Sous-titreCar"/>
    <w:uiPriority w:val="11"/>
    <w:qFormat/>
    <w:rsid w:val="00EA6DD7"/>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A6DD7"/>
    <w:rPr>
      <w:rFonts w:asciiTheme="majorHAnsi" w:cstheme="majorBidi" w:eastAsiaTheme="majorEastAsia" w:hAnsiTheme="majorHAnsi"/>
    </w:rPr>
  </w:style>
  <w:style w:styleId="lev" w:type="character">
    <w:name w:val="Strong"/>
    <w:uiPriority w:val="22"/>
    <w:qFormat/>
    <w:rsid w:val="00EA6DD7"/>
    <w:rPr>
      <w:b/>
      <w:bCs/>
      <w:color w:themeColor="accent6" w:val="70AD47"/>
    </w:rPr>
  </w:style>
  <w:style w:styleId="Accentuation" w:type="character">
    <w:name w:val="Emphasis"/>
    <w:uiPriority w:val="20"/>
    <w:qFormat/>
    <w:rsid w:val="00EA6DD7"/>
    <w:rPr>
      <w:b/>
      <w:bCs/>
      <w:i/>
      <w:iCs/>
      <w:spacing w:val="10"/>
    </w:rPr>
  </w:style>
  <w:style w:styleId="Sansinterligne" w:type="paragraph">
    <w:name w:val="No Spacing"/>
    <w:uiPriority w:val="1"/>
    <w:qFormat/>
    <w:rsid w:val="00EA6DD7"/>
    <w:pPr>
      <w:spacing w:after="0" w:line="240" w:lineRule="auto"/>
    </w:pPr>
  </w:style>
  <w:style w:styleId="Citation" w:type="paragraph">
    <w:name w:val="Quote"/>
    <w:basedOn w:val="Normal"/>
    <w:next w:val="Normal"/>
    <w:link w:val="CitationCar"/>
    <w:uiPriority w:val="29"/>
    <w:qFormat/>
    <w:rsid w:val="00EA6DD7"/>
    <w:rPr>
      <w:i/>
      <w:iCs/>
    </w:rPr>
  </w:style>
  <w:style w:customStyle="1" w:styleId="CitationCar" w:type="character">
    <w:name w:val="Citation Car"/>
    <w:basedOn w:val="Policepardfaut"/>
    <w:link w:val="Citation"/>
    <w:uiPriority w:val="29"/>
    <w:rsid w:val="00EA6DD7"/>
    <w:rPr>
      <w:i/>
      <w:iCs/>
    </w:rPr>
  </w:style>
  <w:style w:styleId="Citationintense" w:type="paragraph">
    <w:name w:val="Intense Quote"/>
    <w:basedOn w:val="Normal"/>
    <w:next w:val="Normal"/>
    <w:link w:val="CitationintenseCar"/>
    <w:uiPriority w:val="30"/>
    <w:qFormat/>
    <w:rsid w:val="00EA6DD7"/>
    <w:pPr>
      <w:pBdr>
        <w:top w:color="70AD47"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A6DD7"/>
    <w:rPr>
      <w:b/>
      <w:bCs/>
      <w:i/>
      <w:iCs/>
    </w:rPr>
  </w:style>
  <w:style w:styleId="Accentuationlgre" w:type="character">
    <w:name w:val="Subtle Emphasis"/>
    <w:uiPriority w:val="19"/>
    <w:qFormat/>
    <w:rsid w:val="00EA6DD7"/>
    <w:rPr>
      <w:i/>
      <w:iCs/>
    </w:rPr>
  </w:style>
  <w:style w:styleId="Accentuationintense" w:type="character">
    <w:name w:val="Intense Emphasis"/>
    <w:uiPriority w:val="21"/>
    <w:qFormat/>
    <w:rsid w:val="00EA6DD7"/>
    <w:rPr>
      <w:b/>
      <w:bCs/>
      <w:i/>
      <w:iCs/>
      <w:color w:themeColor="accent6" w:val="70AD47"/>
      <w:spacing w:val="10"/>
    </w:rPr>
  </w:style>
  <w:style w:styleId="Rfrencelgre" w:type="character">
    <w:name w:val="Subtle Reference"/>
    <w:uiPriority w:val="31"/>
    <w:qFormat/>
    <w:rsid w:val="00EA6DD7"/>
    <w:rPr>
      <w:b/>
      <w:bCs/>
    </w:rPr>
  </w:style>
  <w:style w:styleId="Rfrenceintense" w:type="character">
    <w:name w:val="Intense Reference"/>
    <w:uiPriority w:val="32"/>
    <w:qFormat/>
    <w:rsid w:val="00EA6DD7"/>
    <w:rPr>
      <w:b/>
      <w:bCs/>
      <w:smallCaps/>
      <w:spacing w:val="5"/>
      <w:sz w:val="22"/>
      <w:szCs w:val="22"/>
      <w:u w:val="single"/>
    </w:rPr>
  </w:style>
  <w:style w:styleId="Titredulivre" w:type="character">
    <w:name w:val="Book Title"/>
    <w:uiPriority w:val="33"/>
    <w:qFormat/>
    <w:rsid w:val="00EA6DD7"/>
    <w:rPr>
      <w:rFonts w:asciiTheme="majorHAnsi" w:cstheme="majorBidi" w:eastAsiaTheme="majorEastAsia" w:hAnsiTheme="majorHAnsi"/>
      <w:i/>
      <w:iCs/>
      <w:sz w:val="20"/>
      <w:szCs w:val="20"/>
    </w:rPr>
  </w:style>
  <w:style w:styleId="En-ttedetabledesmatires" w:type="paragraph">
    <w:name w:val="TOC Heading"/>
    <w:basedOn w:val="Titre1"/>
    <w:next w:val="Normal"/>
    <w:uiPriority w:val="39"/>
    <w:semiHidden/>
    <w:unhideWhenUsed/>
    <w:qFormat/>
    <w:rsid w:val="00EA6DD7"/>
    <w:pPr>
      <w:spacing w:line="276" w:lineRule="auto"/>
      <w:outlineLvl w:val="9"/>
    </w:pPr>
    <w:rPr>
      <w:spacing w:val="5"/>
      <w:u w:val="single"/>
    </w:rPr>
  </w:style>
  <w:style w:styleId="Paragraphedeliste" w:type="paragraph">
    <w:name w:val="List Paragraph"/>
    <w:basedOn w:val="Normal"/>
    <w:uiPriority w:val="34"/>
    <w:qFormat/>
    <w:rsid w:val="00D92A2E"/>
    <w:pPr>
      <w:ind w:left="720"/>
      <w:contextualSpacing/>
    </w:pPr>
  </w:style>
  <w:style w:customStyle="1" w:styleId="Default" w:type="paragraph">
    <w:name w:val="Default"/>
    <w:rsid w:val="00D92A2E"/>
    <w:pPr>
      <w:autoSpaceDE w:val="0"/>
      <w:autoSpaceDN w:val="0"/>
      <w:adjustRightInd w:val="0"/>
      <w:spacing w:after="0" w:line="240" w:lineRule="auto"/>
      <w:jc w:val="left"/>
    </w:pPr>
    <w:rPr>
      <w:rFonts w:ascii="Palatino Linotype" w:cs="Palatino Linotype" w:hAnsi="Palatino Linotype"/>
      <w:color w:val="000000"/>
      <w:sz w:val="24"/>
      <w:szCs w:val="24"/>
    </w:rPr>
  </w:style>
  <w:style w:styleId="Textedelespacerserv" w:type="character">
    <w:name w:val="Placeholder Text"/>
    <w:basedOn w:val="Policepardfaut"/>
    <w:uiPriority w:val="99"/>
    <w:semiHidden/>
    <w:rsid w:val="00B02F6E"/>
    <w:rPr>
      <w:color w:val="808080"/>
    </w:rPr>
  </w:style>
  <w:style w:styleId="NormalWeb" w:type="paragraph">
    <w:name w:val="Normal (Web)"/>
    <w:basedOn w:val="Normal"/>
    <w:uiPriority w:val="99"/>
    <w:semiHidden/>
    <w:unhideWhenUsed/>
    <w:rsid w:val="007F2956"/>
    <w:pPr>
      <w:spacing w:after="100" w:afterAutospacing="1" w:before="100" w:beforeAutospacing="1" w:line="240" w:lineRule="auto"/>
      <w:jc w:val="left"/>
    </w:pPr>
    <w:rPr>
      <w:rFonts w:cs="Times New Roman" w:eastAsia="Times New Roman"/>
      <w:szCs w:val="24"/>
      <w:lang w:eastAsia="fr-FR"/>
    </w:rPr>
  </w:style>
  <w:style w:styleId="Lienhypertexte" w:type="character">
    <w:name w:val="Hyperlink"/>
    <w:basedOn w:val="Policepardfaut"/>
    <w:uiPriority w:val="99"/>
    <w:unhideWhenUsed/>
    <w:rsid w:val="00882B67"/>
    <w:rPr>
      <w:color w:val="0000FF"/>
      <w:u w:val="single"/>
    </w:rPr>
  </w:style>
  <w:style w:styleId="Tabledesillustrations" w:type="paragraph">
    <w:name w:val="table of figures"/>
    <w:basedOn w:val="Normal"/>
    <w:next w:val="Normal"/>
    <w:uiPriority w:val="99"/>
    <w:unhideWhenUsed/>
    <w:rsid w:val="00A73D33"/>
    <w:pPr>
      <w:spacing w:after="0"/>
      <w:ind w:hanging="480" w:left="480"/>
      <w:jc w:val="left"/>
    </w:pPr>
    <w:rPr>
      <w:rFonts w:asciiTheme="minorHAnsi" w:cstheme="minorHAnsi" w:hAnsiTheme="minorHAnsi"/>
      <w:smallCaps/>
      <w:sz w:val="20"/>
    </w:rPr>
  </w:style>
  <w:style w:styleId="Grilledutableau" w:type="table">
    <w:name w:val="Table Grid"/>
    <w:basedOn w:val="TableauNormal"/>
    <w:uiPriority w:val="39"/>
    <w:rsid w:val="00354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unhideWhenUsed/>
    <w:rsid w:val="009248F4"/>
    <w:pPr>
      <w:spacing w:after="100"/>
    </w:pPr>
  </w:style>
  <w:style w:styleId="TM2" w:type="paragraph">
    <w:name w:val="toc 2"/>
    <w:basedOn w:val="Normal"/>
    <w:next w:val="Normal"/>
    <w:autoRedefine/>
    <w:uiPriority w:val="39"/>
    <w:unhideWhenUsed/>
    <w:rsid w:val="00FA1E32"/>
    <w:pPr>
      <w:spacing w:after="100"/>
      <w:ind w:left="24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9</Words>
  <Characters>53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2025-05-13T02:54:13Z</dcterms:created>
  <dcterms:modified xsi:type="dcterms:W3CDTF">2025-05-13T02:54:13Z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