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145.png" ContentType="image/png"/>
  <Override PartName="/word/media/rId132.png" ContentType="image/png"/>
  <Override PartName="/word/media/rId135.png" ContentType="image/png"/>
  <Override PartName="/word/media/rId138.png" ContentType="image/png"/>
  <Override PartName="/word/media/rId141.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4.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6.png" ContentType="image/png"/>
  <Override PartName="/word/media/rId90.png" ContentType="image/png"/>
  <Override PartName="/word/media/rId94.png" ContentType="image/png"/>
  <Override PartName="/word/media/rId98.png" ContentType="image/png"/>
  <Override PartName="/word/media/rId101.png" ContentType="image/png"/>
  <Override PartName="/word/media/rId104.png" ContentType="image/png"/>
  <Override PartName="/word/media/rId108.png" ContentType="image/png"/>
  <Override PartName="/word/media/rId111.png" ContentType="image/png"/>
  <Override PartName="/word/media/rId117.png" ContentType="image/png"/>
  <Override PartName="/word/media/rId121.png" ContentType="image/png"/>
  <Override PartName="/word/media/rId125.png" ContentType="image/png"/>
  <Override PartName="/word/media/rId1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projet-statistique-sur-r-evaluation"/>
    <w:p>
      <w:pPr>
        <w:pStyle w:val="Titre5"/>
      </w:pPr>
      <w:r>
        <w:t xml:space="preserve">Projet statistique sur R : Evaluation</w:t>
      </w:r>
    </w:p>
    <w:p>
      <w:pPr>
        <w:pStyle w:val="FirstParagraph"/>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RASAMOELINA Nihaviana Albert Paulinah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ISE1 ECO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Research analyst à IFPRI</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introduction"/>
    <w:p>
      <w:pPr>
        <w:pStyle w:val="Titre1"/>
      </w:pPr>
      <w:r>
        <w:rPr>
          <w:i/>
          <w:iCs/>
        </w:rPr>
        <w:t xml:space="preserve">Introduction</w:t>
      </w:r>
    </w:p>
    <w:p>
      <w:pPr>
        <w:pStyle w:val="FirstParagraph"/>
      </w:pPr>
      <w:r>
        <w:t xml:space="preserve">Ce rapport présente une analyse statistique complète réalisée dans le cadre de l’examen de projet statistique sur R pour ISE année 1. L’objectif est d’analyser un ensemble de données relatives liées aux déplacements forcés au Sud-Soudan en 2023. Ce rapport suit les instructions fournies dans le sujet d’examen et comprend une analyse de consistance des données, le calcul d’indicateurs clés, des analyses socio-démographiques et des visualisations spatiales.</w:t>
      </w:r>
    </w:p>
    <w:p>
      <w:r>
        <w:br w:type="page"/>
      </w:r>
    </w:p>
    <w:p>
      <w:pPr>
        <w:pStyle w:val="SourceCode"/>
      </w:pPr>
      <w:r>
        <w:rPr>
          <w:rStyle w:val="VerbatimChar"/>
        </w:rPr>
        <w:t xml:space="preserve">          used (Mb) gc trigger  (Mb) max used  (Mb)</w:t>
      </w:r>
      <w:r>
        <w:br/>
      </w:r>
      <w:r>
        <w:rPr>
          <w:rStyle w:val="VerbatimChar"/>
        </w:rPr>
        <w:t xml:space="preserve">Ncells 1289974 68.9    2205215 117.8  2205215 117.8</w:t>
      </w:r>
      <w:r>
        <w:br/>
      </w:r>
      <w:r>
        <w:rPr>
          <w:rStyle w:val="VerbatimChar"/>
        </w:rPr>
        <w:t xml:space="preserve">Vcells 2527852 19.3    8388608  64.0  3971954  30.4</w:t>
      </w:r>
    </w:p>
    <w:bookmarkEnd w:id="30"/>
    <w:bookmarkStart w:id="46" w:name="Xc5fd7e062d63a769cab45545655a23473cf9487"/>
    <w:p>
      <w:pPr>
        <w:pStyle w:val="Titre1"/>
      </w:pPr>
      <w:r>
        <w:t xml:space="preserve">I. Importation et Analyse de consistance des bases</w:t>
      </w:r>
    </w:p>
    <w:bookmarkStart w:id="31" w:name="importation-des-jeux-de-données"/>
    <w:p>
      <w:pPr>
        <w:pStyle w:val="Titre2"/>
      </w:pPr>
      <w:r>
        <w:t xml:space="preserve">1. Importation des jeux de données</w:t>
      </w:r>
    </w:p>
    <w:p>
      <w:pPr>
        <w:pStyle w:val="FirstParagraph"/>
      </w:pPr>
      <w:r>
        <w:t xml:space="preserve">La base Base_Individus.dta compte 144 variables pour nrow(base_individus) observations.</w:t>
      </w:r>
      <w:r>
        <w:t xml:space="preserve"> </w:t>
      </w:r>
      <w:r>
        <w:t xml:space="preserve">Alors que la base Base_Principale.dta compte 1312 variables pour nrow(base_principale) observations.</w:t>
      </w:r>
    </w:p>
    <w:bookmarkEnd w:id="31"/>
    <w:bookmarkStart w:id="41" w:name="Xe5ade0ca457c8cfb2388a2f6e9cf4335cc793c2"/>
    <w:p>
      <w:pPr>
        <w:pStyle w:val="Titre2"/>
      </w:pPr>
      <w:r>
        <w:t xml:space="preserve">2. Analyse de consistance des bases de données</w:t>
      </w:r>
    </w:p>
    <w:p>
      <w:pPr>
        <w:pStyle w:val="FirstParagraph"/>
      </w:pPr>
      <w:r>
        <w:t xml:space="preserve">Cette section vise à vérifier la qualité des données importées et à appliquer les transformations nécessaires pour assurer leur cohérence avant l’analyse. Nous utiliserons principalement les packages</w:t>
      </w:r>
      <w:r>
        <w:t xml:space="preserve"> </w:t>
      </w:r>
      <w:r>
        <w:rPr>
          <w:rStyle w:val="VerbatimChar"/>
        </w:rPr>
        <w:t xml:space="preserve">janitor</w:t>
      </w:r>
      <w:r>
        <w:t xml:space="preserve"> </w:t>
      </w:r>
      <w:r>
        <w:t xml:space="preserve">et</w:t>
      </w:r>
      <w:r>
        <w:t xml:space="preserve"> </w:t>
      </w:r>
      <w:r>
        <w:rPr>
          <w:rStyle w:val="VerbatimChar"/>
        </w:rPr>
        <w:t xml:space="preserve">tidyverse</w:t>
      </w:r>
      <w:r>
        <w:t xml:space="preserve"> </w:t>
      </w:r>
      <w:r>
        <w:t xml:space="preserve">pour cette tâche.</w:t>
      </w:r>
    </w:p>
    <w:bookmarkStart w:id="32" w:name="Xd79ee56e4906b1e369b9ed7398e2d920826bd2b"/>
    <w:p>
      <w:pPr>
        <w:pStyle w:val="Titre3"/>
      </w:pPr>
      <w:r>
        <w:t xml:space="preserve">2.1. Analyse préliminaire des bases de données</w:t>
      </w:r>
    </w:p>
    <w:p>
      <w:pPr>
        <w:pStyle w:val="FirstParagraph"/>
      </w:pPr>
      <w:r>
        <w:t xml:space="preserve">Commençons par examiner les dimensions et les caractéristiques générales de nos bases de données.</w:t>
      </w:r>
    </w:p>
    <w:p>
      <w:pPr>
        <w:pStyle w:val="SourceCode"/>
      </w:pPr>
      <w:r>
        <w:rPr>
          <w:rStyle w:val="VerbatimChar"/>
        </w:rPr>
        <w:t xml:space="preserve">Dimensions de la base individus: 22092 144 </w:t>
      </w:r>
    </w:p>
    <w:p>
      <w:pPr>
        <w:pStyle w:val="SourceCode"/>
      </w:pPr>
      <w:r>
        <w:rPr>
          <w:rStyle w:val="VerbatimChar"/>
        </w:rPr>
        <w:t xml:space="preserve">Dimensions de la base principale: 3058 1312 </w:t>
      </w:r>
    </w:p>
    <w:p>
      <w:pPr>
        <w:pStyle w:val="SourceCode"/>
      </w:pPr>
      <w:r>
        <w:br/>
      </w:r>
      <w:r>
        <w:rPr>
          <w:rStyle w:val="VerbatimChar"/>
        </w:rPr>
        <w:t xml:space="preserve">Nombre de valeurs manquantes par colonne (top 10) - base individus:</w:t>
      </w:r>
    </w:p>
    <w:p>
      <w:pPr>
        <w:pStyle w:val="SourceCode"/>
      </w:pPr>
      <w:r>
        <w:rPr>
          <w:rStyle w:val="VerbatimChar"/>
        </w:rPr>
        <w:t xml:space="preserve">HH_00b_month  HH_00b_year       HH_11b       Dis_18       Dis_15       Dis_12 </w:t>
      </w:r>
      <w:r>
        <w:br/>
      </w:r>
      <w:r>
        <w:rPr>
          <w:rStyle w:val="VerbatimChar"/>
        </w:rPr>
        <w:t xml:space="preserve">       22089        22077        22025        21978        21954        21879 </w:t>
      </w:r>
      <w:r>
        <w:br/>
      </w:r>
      <w:r>
        <w:rPr>
          <w:rStyle w:val="VerbatimChar"/>
        </w:rPr>
        <w:t xml:space="preserve">       ID_04        HH_16        ID_06       Dis_06 </w:t>
      </w:r>
      <w:r>
        <w:br/>
      </w:r>
      <w:r>
        <w:rPr>
          <w:rStyle w:val="VerbatimChar"/>
        </w:rPr>
        <w:t xml:space="preserve">       21852        21760        21710        21692 </w:t>
      </w:r>
    </w:p>
    <w:p>
      <w:pPr>
        <w:pStyle w:val="SourceCode"/>
      </w:pPr>
      <w:r>
        <w:br/>
      </w:r>
      <w:r>
        <w:rPr>
          <w:rStyle w:val="VerbatimChar"/>
        </w:rPr>
        <w:t xml:space="preserve">Nombre de valeurs manquantes par colonne (top 10) - base principale:</w:t>
      </w:r>
    </w:p>
    <w:p>
      <w:pPr>
        <w:pStyle w:val="SourceCode"/>
      </w:pPr>
      <w:r>
        <w:rPr>
          <w:rStyle w:val="VerbatimChar"/>
        </w:rPr>
        <w:t xml:space="preserve">HH_31b16 HH_31b17 HH_31b18 HH_31b19 HH_31b20 HH_31b21 HH_31b22 HH_31b23 </w:t>
      </w:r>
      <w:r>
        <w:br/>
      </w:r>
      <w:r>
        <w:rPr>
          <w:rStyle w:val="VerbatimChar"/>
        </w:rPr>
        <w:t xml:space="preserve">    3058     3058     3058     3058     3058     3058     3058     3058 </w:t>
      </w:r>
      <w:r>
        <w:br/>
      </w:r>
      <w:r>
        <w:rPr>
          <w:rStyle w:val="VerbatimChar"/>
        </w:rPr>
        <w:t xml:space="preserve">HH_31b24 HH_31b25 </w:t>
      </w:r>
      <w:r>
        <w:br/>
      </w:r>
      <w:r>
        <w:rPr>
          <w:rStyle w:val="VerbatimChar"/>
        </w:rPr>
        <w:t xml:space="preserve">    3058     3058 </w:t>
      </w:r>
    </w:p>
    <w:p>
      <w:pPr>
        <w:pStyle w:val="SourceCode"/>
      </w:pPr>
      <w:r>
        <w:br/>
      </w:r>
      <w:r>
        <w:rPr>
          <w:rStyle w:val="VerbatimChar"/>
        </w:rPr>
        <w:t xml:space="preserve">Pourcentage global de valeurs manquantes - Base Ind: 64.64 %</w:t>
      </w:r>
    </w:p>
    <w:p>
      <w:pPr>
        <w:pStyle w:val="SourceCode"/>
      </w:pPr>
      <w:r>
        <w:rPr>
          <w:rStyle w:val="VerbatimChar"/>
        </w:rPr>
        <w:t xml:space="preserve">Pourcentage global de valeurs manquantes - Base Prin: 65.55 %</w:t>
      </w:r>
    </w:p>
    <w:bookmarkEnd w:id="32"/>
    <w:bookmarkStart w:id="33" w:name="X951ec85fd1ef10d52d1c92d0cafec9009281b6b"/>
    <w:p>
      <w:pPr>
        <w:pStyle w:val="Titre3"/>
      </w:pPr>
      <w:r>
        <w:t xml:space="preserve">2.2 Nettoyage des bases de données avec janitor</w:t>
      </w:r>
    </w:p>
    <w:p>
      <w:pPr>
        <w:pStyle w:val="FirstParagraph"/>
      </w:pPr>
      <w:r>
        <w:t xml:space="preserve">Le package</w:t>
      </w:r>
      <w:r>
        <w:t xml:space="preserve"> </w:t>
      </w:r>
      <w:r>
        <w:rPr>
          <w:rStyle w:val="VerbatimChar"/>
        </w:rPr>
        <w:t xml:space="preserve">janitor</w:t>
      </w:r>
      <w:r>
        <w:t xml:space="preserve"> </w:t>
      </w:r>
      <w:r>
        <w:t xml:space="preserve">offre des fonctions utiles pour nettoyer les bases de données. Appliquons quelques-unes de ces fonctions à nos bases.</w:t>
      </w:r>
    </w:p>
    <w:p>
      <w:pPr>
        <w:pStyle w:val="SourceCode"/>
      </w:pPr>
      <w:r>
        <w:rPr>
          <w:rStyle w:val="VerbatimChar"/>
        </w:rPr>
        <w:t xml:space="preserve">Colonnes presque vides (&gt;90% NA) dans la base Ind: 36 </w:t>
      </w:r>
    </w:p>
    <w:p>
      <w:pPr>
        <w:pStyle w:val="SourceCode"/>
      </w:pPr>
      <w:r>
        <w:rPr>
          <w:rStyle w:val="VerbatimChar"/>
        </w:rPr>
        <w:t xml:space="preserve"> [1] "HH_00a_year"  "HH_00a_month" "HH_00b_year"  "HH_00b_month" "HH_11b"      </w:t>
      </w:r>
      <w:r>
        <w:br/>
      </w:r>
      <w:r>
        <w:rPr>
          <w:rStyle w:val="VerbatimChar"/>
        </w:rPr>
        <w:t xml:space="preserve"> [6] "ID_04"        "ID_06"        "HH_07b"       "HH_10name16"  "HH_10name17" </w:t>
      </w:r>
    </w:p>
    <w:p>
      <w:pPr>
        <w:pStyle w:val="SourceCode"/>
      </w:pPr>
      <w:r>
        <w:br/>
      </w:r>
      <w:r>
        <w:rPr>
          <w:rStyle w:val="VerbatimChar"/>
        </w:rPr>
        <w:t xml:space="preserve">Colonnes presque vides (&gt;90% NA) dans la base Prin: 589 </w:t>
      </w:r>
    </w:p>
    <w:p>
      <w:pPr>
        <w:pStyle w:val="SourceCode"/>
      </w:pPr>
      <w:r>
        <w:rPr>
          <w:rStyle w:val="VerbatimChar"/>
        </w:rPr>
        <w:t xml:space="preserve"> [1] "HH_31b1"  "HH_31b2"  "HH_31b3"  "HH_31b4"  "HH_31b5"  "HH_31b6" </w:t>
      </w:r>
      <w:r>
        <w:br/>
      </w:r>
      <w:r>
        <w:rPr>
          <w:rStyle w:val="VerbatimChar"/>
        </w:rPr>
        <w:t xml:space="preserve"> [7] "HH_31b7"  "HH_31b8"  "HH_31b9"  "HH_31b10"</w:t>
      </w:r>
    </w:p>
    <w:p>
      <w:pPr>
        <w:pStyle w:val="SourceCode"/>
      </w:pPr>
      <w:r>
        <w:br/>
      </w:r>
      <w:r>
        <w:rPr>
          <w:rStyle w:val="VerbatimChar"/>
        </w:rPr>
        <w:t xml:space="preserve">Lignes presque vides (&gt;90% NA) dans la base Ind: 0 </w:t>
      </w:r>
    </w:p>
    <w:p>
      <w:pPr>
        <w:pStyle w:val="SourceCode"/>
      </w:pPr>
      <w:r>
        <w:rPr>
          <w:rStyle w:val="VerbatimChar"/>
        </w:rPr>
        <w:t xml:space="preserve">Lignes presque vides (&gt;90% NA) dans la base Prin: 0 </w:t>
      </w:r>
    </w:p>
    <w:p>
      <w:pPr>
        <w:pStyle w:val="SourceCode"/>
      </w:pPr>
      <w:r>
        <w:br/>
      </w:r>
      <w:r>
        <w:rPr>
          <w:rStyle w:val="VerbatimChar"/>
        </w:rPr>
        <w:t xml:space="preserve">Exemple de noms de colonnes avant/après nettoyage - Base Ind:</w:t>
      </w:r>
    </w:p>
    <w:tbl>
      <w:tblPr>
        <w:tblLayout w:type="autofit"/>
        <w:jc w:val="center"/>
        <w:tblW w:type="pct" w:w="5000"/>
        <w:tblLook w:firstRow="1" w:lastRow="0" w:firstColumn="0" w:lastColumn="0" w:noHBand="1" w:noVBand="1"/>
      </w:tblPr>
      <w:tr>
        <w:trPr>
          <w:tblHeader/>
        </w:trPr>
        <w:tc>
          <w:p>
            <w:pPr>
              <w:pStyle w:stlname="Normal"/>
            </w:pPr>
            <w:r>
              <w:t>original</w:t>
            </w:r>
          </w:p>
        </w:tc>
        <w:tc>
          <w:p>
            <w:pPr>
              <w:pStyle w:stlname="Normal"/>
            </w:pPr>
            <w:r>
              <w:t>nettoyé</w:t>
            </w:r>
          </w:p>
        </w:tc>
      </w:tr>
      <w:tr>
        <w:tc>
          <w:p>
            <w:pPr>
              <w:pStyle w:stlname="Normal"/>
            </w:pPr>
            <w:r>
              <w:t>Intro_07_1</w:t>
            </w:r>
          </w:p>
        </w:tc>
        <w:tc>
          <w:p>
            <w:pPr>
              <w:pStyle w:stlname="Normal"/>
            </w:pPr>
            <w:r>
              <w:t>Intro_07_1</w:t>
            </w:r>
          </w:p>
        </w:tc>
      </w:tr>
      <w:tr>
        <w:tc>
          <w:p>
            <w:pPr>
              <w:pStyle w:stlname="Normal"/>
            </w:pPr>
            <w:r>
              <w:t>start</w:t>
            </w:r>
          </w:p>
        </w:tc>
        <w:tc>
          <w:p>
            <w:pPr>
              <w:pStyle w:stlname="Normal"/>
            </w:pPr>
            <w:r>
              <w:t>start</w:t>
            </w:r>
          </w:p>
        </w:tc>
      </w:tr>
      <w:tr>
        <w:tc>
          <w:p>
            <w:pPr>
              <w:pStyle w:stlname="Normal"/>
            </w:pPr>
            <w:r>
              <w:t>end</w:t>
            </w:r>
          </w:p>
        </w:tc>
        <w:tc>
          <w:p>
            <w:pPr>
              <w:pStyle w:stlname="Normal"/>
            </w:pPr>
            <w:r>
              <w:t>end</w:t>
            </w:r>
          </w:p>
        </w:tc>
      </w:tr>
      <w:tr>
        <w:tc>
          <w:p>
            <w:pPr>
              <w:pStyle w:stlname="Normal"/>
            </w:pPr>
            <w:r>
              <w:t>admin0</w:t>
            </w:r>
          </w:p>
        </w:tc>
        <w:tc>
          <w:p>
            <w:pPr>
              <w:pStyle w:stlname="Normal"/>
            </w:pPr>
            <w:r>
              <w:t>admin0</w:t>
            </w:r>
          </w:p>
        </w:tc>
      </w:tr>
      <w:tr>
        <w:tc>
          <w:p>
            <w:pPr>
              <w:pStyle w:stlname="Normal"/>
            </w:pPr>
            <w:r>
              <w:t>admin1</w:t>
            </w:r>
          </w:p>
        </w:tc>
        <w:tc>
          <w:p>
            <w:pPr>
              <w:pStyle w:stlname="Normal"/>
            </w:pPr>
            <w:r>
              <w:t>admin1</w:t>
            </w:r>
          </w:p>
        </w:tc>
      </w:tr>
    </w:tbl>
    <w:p>
      <w:pPr>
        <w:pStyle w:val="SourceCode"/>
      </w:pPr>
      <w:r>
        <w:br/>
      </w:r>
      <w:r>
        <w:rPr>
          <w:rStyle w:val="VerbatimChar"/>
        </w:rPr>
        <w:t xml:space="preserve">Exemple de noms de colonnes avant/après nettoyage - Base Prin:</w:t>
      </w:r>
    </w:p>
    <w:tbl>
      <w:tblPr>
        <w:tblLayout w:type="autofit"/>
        <w:jc w:val="center"/>
        <w:tblW w:type="pct" w:w="5000"/>
        <w:tblLook w:firstRow="1" w:lastRow="0" w:firstColumn="0" w:lastColumn="0" w:noHBand="1" w:noVBand="1"/>
      </w:tblPr>
      <w:tr>
        <w:trPr>
          <w:tblHeader/>
        </w:trPr>
        <w:tc>
          <w:p>
            <w:pPr>
              <w:pStyle w:stlname="Normal"/>
            </w:pPr>
            <w:r>
              <w:t>original</w:t>
            </w:r>
          </w:p>
        </w:tc>
        <w:tc>
          <w:p>
            <w:pPr>
              <w:pStyle w:stlname="Normal"/>
            </w:pPr>
            <w:r>
              <w:t>nettoyé</w:t>
            </w:r>
          </w:p>
        </w:tc>
      </w:tr>
      <w:tr>
        <w:tc>
          <w:p>
            <w:pPr>
              <w:pStyle w:stlname="Normal"/>
            </w:pPr>
            <w:r>
              <w:t>Intro_07_1</w:t>
            </w:r>
          </w:p>
        </w:tc>
        <w:tc>
          <w:p>
            <w:pPr>
              <w:pStyle w:stlname="Normal"/>
            </w:pPr>
            <w:r>
              <w:t>Intro_07_1</w:t>
            </w:r>
          </w:p>
        </w:tc>
      </w:tr>
      <w:tr>
        <w:tc>
          <w:p>
            <w:pPr>
              <w:pStyle w:stlname="Normal"/>
            </w:pPr>
            <w:r>
              <w:t>start</w:t>
            </w:r>
          </w:p>
        </w:tc>
        <w:tc>
          <w:p>
            <w:pPr>
              <w:pStyle w:stlname="Normal"/>
            </w:pPr>
            <w:r>
              <w:t>start</w:t>
            </w:r>
          </w:p>
        </w:tc>
      </w:tr>
      <w:tr>
        <w:tc>
          <w:p>
            <w:pPr>
              <w:pStyle w:stlname="Normal"/>
            </w:pPr>
            <w:r>
              <w:t>end</w:t>
            </w:r>
          </w:p>
        </w:tc>
        <w:tc>
          <w:p>
            <w:pPr>
              <w:pStyle w:stlname="Normal"/>
            </w:pPr>
            <w:r>
              <w:t>end</w:t>
            </w:r>
          </w:p>
        </w:tc>
      </w:tr>
      <w:tr>
        <w:tc>
          <w:p>
            <w:pPr>
              <w:pStyle w:stlname="Normal"/>
            </w:pPr>
            <w:r>
              <w:t>admin0</w:t>
            </w:r>
          </w:p>
        </w:tc>
        <w:tc>
          <w:p>
            <w:pPr>
              <w:pStyle w:stlname="Normal"/>
            </w:pPr>
            <w:r>
              <w:t>admin0</w:t>
            </w:r>
          </w:p>
        </w:tc>
      </w:tr>
      <w:tr>
        <w:tc>
          <w:p>
            <w:pPr>
              <w:pStyle w:stlname="Normal"/>
            </w:pPr>
            <w:r>
              <w:t>admin1</w:t>
            </w:r>
          </w:p>
        </w:tc>
        <w:tc>
          <w:p>
            <w:pPr>
              <w:pStyle w:stlname="Normal"/>
            </w:pPr>
            <w:r>
              <w:t>admin1</w:t>
            </w:r>
          </w:p>
        </w:tc>
      </w:tr>
    </w:tbl>
    <w:bookmarkEnd w:id="33"/>
    <w:bookmarkStart w:id="34" w:name="Xe600fff5e363bf4bd0b3c8f9ef048f912fd30ab"/>
    <w:p>
      <w:pPr>
        <w:pStyle w:val="Titre3"/>
      </w:pPr>
      <w:r>
        <w:t xml:space="preserve">2.3 Suppression des colonnes et lignes inutiles</w:t>
      </w:r>
    </w:p>
    <w:p>
      <w:pPr>
        <w:pStyle w:val="FirstParagraph"/>
      </w:pPr>
      <w:r>
        <w:t xml:space="preserve">Sur la base de l’analyse ci-dessus, nous pouvons décider de supprimer certaines colonnes ou lignes qui contiennent principalement des valeurs manquantes. Cependant, il est important de ne pas supprimer des données qui pourraient être pertinentes pour l’analyse.</w:t>
      </w:r>
    </w:p>
    <w:p>
      <w:pPr>
        <w:pStyle w:val="SourceCode"/>
      </w:pPr>
      <w:r>
        <w:rPr>
          <w:rStyle w:val="VerbatimChar"/>
        </w:rPr>
        <w:t xml:space="preserve">Dimensions de la base Ind avant: 22092 144 </w:t>
      </w:r>
    </w:p>
    <w:p>
      <w:pPr>
        <w:pStyle w:val="SourceCode"/>
      </w:pPr>
      <w:r>
        <w:rPr>
          <w:rStyle w:val="VerbatimChar"/>
        </w:rPr>
        <w:t xml:space="preserve">Dimensions de la base Ind après: 22092 116 </w:t>
      </w:r>
    </w:p>
    <w:p>
      <w:pPr>
        <w:pStyle w:val="SourceCode"/>
      </w:pPr>
      <w:r>
        <w:rPr>
          <w:rStyle w:val="VerbatimChar"/>
        </w:rPr>
        <w:t xml:space="preserve">Dimensions de la base Prin avant: 3058 1312 </w:t>
      </w:r>
    </w:p>
    <w:p>
      <w:pPr>
        <w:pStyle w:val="SourceCode"/>
      </w:pPr>
      <w:r>
        <w:rPr>
          <w:rStyle w:val="VerbatimChar"/>
        </w:rPr>
        <w:t xml:space="preserve">Dimensions de la base Prin après: 3058 873 </w:t>
      </w:r>
    </w:p>
    <w:p>
      <w:pPr>
        <w:pStyle w:val="SourceCode"/>
      </w:pPr>
      <w:r>
        <w:br/>
      </w:r>
      <w:r>
        <w:rPr>
          <w:rStyle w:val="VerbatimChar"/>
        </w:rPr>
        <w:t xml:space="preserve">Dimensions de la base Ind après suppression des lignes: 22092 116 </w:t>
      </w:r>
    </w:p>
    <w:p>
      <w:pPr>
        <w:pStyle w:val="SourceCode"/>
      </w:pPr>
      <w:r>
        <w:rPr>
          <w:rStyle w:val="VerbatimChar"/>
        </w:rPr>
        <w:t xml:space="preserve">Dimensions de la base Prin après suppression des lignes: 3058 873 </w:t>
      </w:r>
    </w:p>
    <w:bookmarkEnd w:id="34"/>
    <w:bookmarkStart w:id="35" w:name="traitement-des-doublons"/>
    <w:p>
      <w:pPr>
        <w:pStyle w:val="Titre3"/>
      </w:pPr>
      <w:r>
        <w:t xml:space="preserve">2.4. Traitement des doublons</w:t>
      </w:r>
    </w:p>
    <w:p>
      <w:pPr>
        <w:pStyle w:val="FirstParagraph"/>
      </w:pPr>
      <w:r>
        <w:t xml:space="preserve">Vérifions s’il existe des doublons dans les bases de données.</w:t>
      </w:r>
    </w:p>
    <w:p>
      <w:pPr>
        <w:pStyle w:val="SourceCode"/>
      </w:pPr>
      <w:r>
        <w:rPr>
          <w:rStyle w:val="VerbatimChar"/>
        </w:rPr>
        <w:t xml:space="preserve">Nombre de lignes avec des IDs dupliqués dans la base Ind: 2971 </w:t>
      </w:r>
    </w:p>
    <w:p>
      <w:pPr>
        <w:pStyle w:val="SourceCode"/>
      </w:pPr>
      <w:r>
        <w:rPr>
          <w:rStyle w:val="VerbatimChar"/>
        </w:rPr>
        <w:t xml:space="preserve">Nombre de lignes dupliquées dans la base Prin: 0 </w:t>
      </w:r>
    </w:p>
    <w:bookmarkEnd w:id="35"/>
    <w:bookmarkStart w:id="36" w:name="cohérence-entre-les-bases-de-données"/>
    <w:p>
      <w:pPr>
        <w:pStyle w:val="Titre3"/>
      </w:pPr>
      <w:r>
        <w:t xml:space="preserve">2.5. Cohérence entre les bases de données</w:t>
      </w:r>
    </w:p>
    <w:p>
      <w:pPr>
        <w:pStyle w:val="FirstParagraph"/>
      </w:pPr>
      <w:r>
        <w:t xml:space="preserve">Vérifions la cohérence entre les bases de données Ind et Prin, notamment la correspondance des identifiants.</w:t>
      </w:r>
    </w:p>
    <w:p>
      <w:pPr>
        <w:pStyle w:val="SourceCode"/>
      </w:pPr>
      <w:r>
        <w:rPr>
          <w:rStyle w:val="VerbatimChar"/>
        </w:rPr>
        <w:t xml:space="preserve">Nombre d'IDs dans Ind qui n'existent pas dans Prin: 0 </w:t>
      </w:r>
    </w:p>
    <w:p>
      <w:pPr>
        <w:pStyle w:val="SourceCode"/>
      </w:pPr>
      <w:r>
        <w:rPr>
          <w:rStyle w:val="VerbatimChar"/>
        </w:rPr>
        <w:t xml:space="preserve">Nombre d'IDs dans Prin qui n'existent pas dans Ind: 0 </w:t>
      </w:r>
    </w:p>
    <w:bookmarkEnd w:id="36"/>
    <w:bookmarkStart w:id="37" w:name="traitement-des-valeurs-aberrantes"/>
    <w:p>
      <w:pPr>
        <w:pStyle w:val="Titre3"/>
      </w:pPr>
      <w:r>
        <w:t xml:space="preserve">2.6. Traitement des valeurs aberrantes</w:t>
      </w:r>
    </w:p>
    <w:p>
      <w:pPr>
        <w:pStyle w:val="FirstParagraph"/>
      </w:pPr>
      <w:r>
        <w:t xml:space="preserve">Examinons certaines variables numériques clés pour détecter d’éventuelles valeurs aberrantes.</w:t>
      </w:r>
    </w:p>
    <w:p>
      <w:pPr>
        <w:pStyle w:val="SourceCode"/>
      </w:pPr>
      <w:r>
        <w:rPr>
          <w:rStyle w:val="VerbatimChar"/>
        </w:rPr>
        <w:t xml:space="preserve">Nombre de valeurs aberrantes pour l'âge: 0 </w:t>
      </w:r>
    </w:p>
    <w:bookmarkEnd w:id="37"/>
    <w:bookmarkStart w:id="38" w:name="standardisation-des-types-de-données"/>
    <w:p>
      <w:pPr>
        <w:pStyle w:val="Titre3"/>
      </w:pPr>
      <w:r>
        <w:t xml:space="preserve">2.7. Standardisation des types de données</w:t>
      </w:r>
    </w:p>
    <w:p>
      <w:pPr>
        <w:pStyle w:val="FirstParagraph"/>
      </w:pPr>
      <w:r>
        <w:t xml:space="preserve">S’assurer que les variables ont le type approprié.</w:t>
      </w:r>
    </w:p>
    <w:p>
      <w:pPr>
        <w:pStyle w:val="SourceCode"/>
      </w:pPr>
      <w:r>
        <w:rPr>
          <w:rStyle w:val="VerbatimChar"/>
        </w:rPr>
        <w:t xml:space="preserve">$HH_00a_month</w:t>
      </w:r>
      <w:r>
        <w:br/>
      </w:r>
      <w:r>
        <w:rPr>
          <w:rStyle w:val="VerbatimChar"/>
        </w:rPr>
        <w:t xml:space="preserve">[1] "integer"</w:t>
      </w:r>
      <w:r>
        <w:br/>
      </w:r>
      <w:r>
        <w:br/>
      </w:r>
      <w:r>
        <w:rPr>
          <w:rStyle w:val="VerbatimChar"/>
        </w:rPr>
        <w:t xml:space="preserve">$HH_11a</w:t>
      </w:r>
      <w:r>
        <w:br/>
      </w:r>
      <w:r>
        <w:rPr>
          <w:rStyle w:val="VerbatimChar"/>
        </w:rPr>
        <w:t xml:space="preserve">[1] "integer"</w:t>
      </w:r>
      <w:r>
        <w:br/>
      </w:r>
      <w:r>
        <w:br/>
      </w:r>
      <w:r>
        <w:rPr>
          <w:rStyle w:val="VerbatimChar"/>
        </w:rPr>
        <w:t xml:space="preserve">$HH_10hhmemberother</w:t>
      </w:r>
      <w:r>
        <w:br/>
      </w:r>
      <w:r>
        <w:rPr>
          <w:rStyle w:val="VerbatimChar"/>
        </w:rPr>
        <w:t xml:space="preserve">[1] "integer"</w:t>
      </w:r>
      <w:r>
        <w:br/>
      </w:r>
      <w:r>
        <w:br/>
      </w:r>
      <w:r>
        <w:rPr>
          <w:rStyle w:val="VerbatimChar"/>
        </w:rPr>
        <w:t xml:space="preserve">$HH_10name1</w:t>
      </w:r>
      <w:r>
        <w:br/>
      </w:r>
      <w:r>
        <w:rPr>
          <w:rStyle w:val="VerbatimChar"/>
        </w:rPr>
        <w:t xml:space="preserve">[1] "integer"</w:t>
      </w:r>
      <w:r>
        <w:br/>
      </w:r>
      <w:r>
        <w:br/>
      </w:r>
      <w:r>
        <w:rPr>
          <w:rStyle w:val="VerbatimChar"/>
        </w:rPr>
        <w:t xml:space="preserve">$HH_10name2</w:t>
      </w:r>
      <w:r>
        <w:br/>
      </w:r>
      <w:r>
        <w:rPr>
          <w:rStyle w:val="VerbatimChar"/>
        </w:rPr>
        <w:t xml:space="preserve">[1] "integer"</w:t>
      </w:r>
      <w:r>
        <w:br/>
      </w:r>
      <w:r>
        <w:br/>
      </w:r>
      <w:r>
        <w:rPr>
          <w:rStyle w:val="VerbatimChar"/>
        </w:rPr>
        <w:t xml:space="preserve">$HH_10name3</w:t>
      </w:r>
      <w:r>
        <w:br/>
      </w:r>
      <w:r>
        <w:rPr>
          <w:rStyle w:val="VerbatimChar"/>
        </w:rPr>
        <w:t xml:space="preserve">[1] "integer"</w:t>
      </w:r>
      <w:r>
        <w:br/>
      </w:r>
      <w:r>
        <w:br/>
      </w:r>
      <w:r>
        <w:rPr>
          <w:rStyle w:val="VerbatimChar"/>
        </w:rPr>
        <w:t xml:space="preserve">$HH_10name4</w:t>
      </w:r>
      <w:r>
        <w:br/>
      </w:r>
      <w:r>
        <w:rPr>
          <w:rStyle w:val="VerbatimChar"/>
        </w:rPr>
        <w:t xml:space="preserve">[1] "integer"</w:t>
      </w:r>
      <w:r>
        <w:br/>
      </w:r>
      <w:r>
        <w:br/>
      </w:r>
      <w:r>
        <w:rPr>
          <w:rStyle w:val="VerbatimChar"/>
        </w:rPr>
        <w:t xml:space="preserve">$HH_10name5</w:t>
      </w:r>
      <w:r>
        <w:br/>
      </w:r>
      <w:r>
        <w:rPr>
          <w:rStyle w:val="VerbatimChar"/>
        </w:rPr>
        <w:t xml:space="preserve">[1] "integer"</w:t>
      </w:r>
      <w:r>
        <w:br/>
      </w:r>
      <w:r>
        <w:br/>
      </w:r>
      <w:r>
        <w:rPr>
          <w:rStyle w:val="VerbatimChar"/>
        </w:rPr>
        <w:t xml:space="preserve">$HH_10name6</w:t>
      </w:r>
      <w:r>
        <w:br/>
      </w:r>
      <w:r>
        <w:rPr>
          <w:rStyle w:val="VerbatimChar"/>
        </w:rPr>
        <w:t xml:space="preserve">[1] "integer"</w:t>
      </w:r>
      <w:r>
        <w:br/>
      </w:r>
      <w:r>
        <w:br/>
      </w:r>
      <w:r>
        <w:rPr>
          <w:rStyle w:val="VerbatimChar"/>
        </w:rPr>
        <w:t xml:space="preserve">$HH_10name7</w:t>
      </w:r>
      <w:r>
        <w:br/>
      </w:r>
      <w:r>
        <w:rPr>
          <w:rStyle w:val="VerbatimChar"/>
        </w:rPr>
        <w:t xml:space="preserve">[1] "integer"</w:t>
      </w:r>
      <w:r>
        <w:br/>
      </w:r>
      <w:r>
        <w:br/>
      </w:r>
      <w:r>
        <w:rPr>
          <w:rStyle w:val="VerbatimChar"/>
        </w:rPr>
        <w:t xml:space="preserve">$HH_10name8</w:t>
      </w:r>
      <w:r>
        <w:br/>
      </w:r>
      <w:r>
        <w:rPr>
          <w:rStyle w:val="VerbatimChar"/>
        </w:rPr>
        <w:t xml:space="preserve">[1] "integer"</w:t>
      </w:r>
      <w:r>
        <w:br/>
      </w:r>
      <w:r>
        <w:br/>
      </w:r>
      <w:r>
        <w:rPr>
          <w:rStyle w:val="VerbatimChar"/>
        </w:rPr>
        <w:t xml:space="preserve">$HH_10name9</w:t>
      </w:r>
      <w:r>
        <w:br/>
      </w:r>
      <w:r>
        <w:rPr>
          <w:rStyle w:val="VerbatimChar"/>
        </w:rPr>
        <w:t xml:space="preserve">[1] "integer"</w:t>
      </w:r>
      <w:r>
        <w:br/>
      </w:r>
      <w:r>
        <w:br/>
      </w:r>
      <w:r>
        <w:rPr>
          <w:rStyle w:val="VerbatimChar"/>
        </w:rPr>
        <w:t xml:space="preserve">$HH_10name10</w:t>
      </w:r>
      <w:r>
        <w:br/>
      </w:r>
      <w:r>
        <w:rPr>
          <w:rStyle w:val="VerbatimChar"/>
        </w:rPr>
        <w:t xml:space="preserve">[1] "integer"</w:t>
      </w:r>
      <w:r>
        <w:br/>
      </w:r>
      <w:r>
        <w:br/>
      </w:r>
      <w:r>
        <w:rPr>
          <w:rStyle w:val="VerbatimChar"/>
        </w:rPr>
        <w:t xml:space="preserve">$HH_10name11</w:t>
      </w:r>
      <w:r>
        <w:br/>
      </w:r>
      <w:r>
        <w:rPr>
          <w:rStyle w:val="VerbatimChar"/>
        </w:rPr>
        <w:t xml:space="preserve">[1] "integer"</w:t>
      </w:r>
      <w:r>
        <w:br/>
      </w:r>
      <w:r>
        <w:br/>
      </w:r>
      <w:r>
        <w:rPr>
          <w:rStyle w:val="VerbatimChar"/>
        </w:rPr>
        <w:t xml:space="preserve">$HH_10name12</w:t>
      </w:r>
      <w:r>
        <w:br/>
      </w:r>
      <w:r>
        <w:rPr>
          <w:rStyle w:val="VerbatimChar"/>
        </w:rPr>
        <w:t xml:space="preserve">[1] "integer"</w:t>
      </w:r>
      <w:r>
        <w:br/>
      </w:r>
      <w:r>
        <w:br/>
      </w:r>
      <w:r>
        <w:rPr>
          <w:rStyle w:val="VerbatimChar"/>
        </w:rPr>
        <w:t xml:space="preserve">$HH_10name13</w:t>
      </w:r>
      <w:r>
        <w:br/>
      </w:r>
      <w:r>
        <w:rPr>
          <w:rStyle w:val="VerbatimChar"/>
        </w:rPr>
        <w:t xml:space="preserve">[1] "integer"</w:t>
      </w:r>
      <w:r>
        <w:br/>
      </w:r>
      <w:r>
        <w:br/>
      </w:r>
      <w:r>
        <w:rPr>
          <w:rStyle w:val="VerbatimChar"/>
        </w:rPr>
        <w:t xml:space="preserve">$HH_10name14</w:t>
      </w:r>
      <w:r>
        <w:br/>
      </w:r>
      <w:r>
        <w:rPr>
          <w:rStyle w:val="VerbatimChar"/>
        </w:rPr>
        <w:t xml:space="preserve">[1] "integer"</w:t>
      </w:r>
      <w:r>
        <w:br/>
      </w:r>
      <w:r>
        <w:br/>
      </w:r>
      <w:r>
        <w:rPr>
          <w:rStyle w:val="VerbatimChar"/>
        </w:rPr>
        <w:t xml:space="preserve">$HH_10name15</w:t>
      </w:r>
      <w:r>
        <w:br/>
      </w:r>
      <w:r>
        <w:rPr>
          <w:rStyle w:val="VerbatimChar"/>
        </w:rPr>
        <w:t xml:space="preserve">[1] "integer"</w:t>
      </w:r>
      <w:r>
        <w:br/>
      </w:r>
      <w:r>
        <w:br/>
      </w:r>
      <w:r>
        <w:rPr>
          <w:rStyle w:val="VerbatimChar"/>
        </w:rPr>
        <w:t xml:space="preserve">$HH_28</w:t>
      </w:r>
      <w:r>
        <w:br/>
      </w:r>
      <w:r>
        <w:rPr>
          <w:rStyle w:val="VerbatimChar"/>
        </w:rPr>
        <w:t xml:space="preserve">[1] "integer"</w:t>
      </w:r>
      <w:r>
        <w:br/>
      </w:r>
      <w:r>
        <w:br/>
      </w:r>
      <w:r>
        <w:rPr>
          <w:rStyle w:val="VerbatimChar"/>
        </w:rPr>
        <w:t xml:space="preserve">$HH_Educ01</w:t>
      </w:r>
      <w:r>
        <w:br/>
      </w:r>
      <w:r>
        <w:rPr>
          <w:rStyle w:val="VerbatimChar"/>
        </w:rPr>
        <w:t xml:space="preserve">[1] "integer"</w:t>
      </w:r>
      <w:r>
        <w:br/>
      </w:r>
      <w:r>
        <w:br/>
      </w:r>
      <w:r>
        <w:rPr>
          <w:rStyle w:val="VerbatimChar"/>
        </w:rPr>
        <w:t xml:space="preserve">$HH_Educ03</w:t>
      </w:r>
      <w:r>
        <w:br/>
      </w:r>
      <w:r>
        <w:rPr>
          <w:rStyle w:val="VerbatimChar"/>
        </w:rPr>
        <w:t xml:space="preserve">[1] "integer"</w:t>
      </w:r>
      <w:r>
        <w:br/>
      </w:r>
      <w:r>
        <w:br/>
      </w:r>
      <w:r>
        <w:rPr>
          <w:rStyle w:val="VerbatimChar"/>
        </w:rPr>
        <w:t xml:space="preserve">$HH_Educ05hhmemberother</w:t>
      </w:r>
      <w:r>
        <w:br/>
      </w:r>
      <w:r>
        <w:rPr>
          <w:rStyle w:val="VerbatimChar"/>
        </w:rPr>
        <w:t xml:space="preserve">[1] "integer"</w:t>
      </w:r>
      <w:r>
        <w:br/>
      </w:r>
      <w:r>
        <w:br/>
      </w:r>
      <w:r>
        <w:rPr>
          <w:rStyle w:val="VerbatimChar"/>
        </w:rPr>
        <w:t xml:space="preserve">$HH_Educ05name1</w:t>
      </w:r>
      <w:r>
        <w:br/>
      </w:r>
      <w:r>
        <w:rPr>
          <w:rStyle w:val="VerbatimChar"/>
        </w:rPr>
        <w:t xml:space="preserve">[1] "integer"</w:t>
      </w:r>
      <w:r>
        <w:br/>
      </w:r>
      <w:r>
        <w:br/>
      </w:r>
      <w:r>
        <w:rPr>
          <w:rStyle w:val="VerbatimChar"/>
        </w:rPr>
        <w:t xml:space="preserve">$HH_Educ05name2</w:t>
      </w:r>
      <w:r>
        <w:br/>
      </w:r>
      <w:r>
        <w:rPr>
          <w:rStyle w:val="VerbatimChar"/>
        </w:rPr>
        <w:t xml:space="preserve">[1] "integer"</w:t>
      </w:r>
      <w:r>
        <w:br/>
      </w:r>
      <w:r>
        <w:br/>
      </w:r>
      <w:r>
        <w:rPr>
          <w:rStyle w:val="VerbatimChar"/>
        </w:rPr>
        <w:t xml:space="preserve">$HH_Educ05name3</w:t>
      </w:r>
      <w:r>
        <w:br/>
      </w:r>
      <w:r>
        <w:rPr>
          <w:rStyle w:val="VerbatimChar"/>
        </w:rPr>
        <w:t xml:space="preserve">[1] "integer"</w:t>
      </w:r>
      <w:r>
        <w:br/>
      </w:r>
      <w:r>
        <w:br/>
      </w:r>
      <w:r>
        <w:rPr>
          <w:rStyle w:val="VerbatimChar"/>
        </w:rPr>
        <w:t xml:space="preserve">$HH_Educ05name4</w:t>
      </w:r>
      <w:r>
        <w:br/>
      </w:r>
      <w:r>
        <w:rPr>
          <w:rStyle w:val="VerbatimChar"/>
        </w:rPr>
        <w:t xml:space="preserve">[1] "integer"</w:t>
      </w:r>
      <w:r>
        <w:br/>
      </w:r>
      <w:r>
        <w:br/>
      </w:r>
      <w:r>
        <w:rPr>
          <w:rStyle w:val="VerbatimChar"/>
        </w:rPr>
        <w:t xml:space="preserve">$HH_Educ05name5</w:t>
      </w:r>
      <w:r>
        <w:br/>
      </w:r>
      <w:r>
        <w:rPr>
          <w:rStyle w:val="VerbatimChar"/>
        </w:rPr>
        <w:t xml:space="preserve">[1] "integer"</w:t>
      </w:r>
      <w:r>
        <w:br/>
      </w:r>
      <w:r>
        <w:br/>
      </w:r>
      <w:r>
        <w:rPr>
          <w:rStyle w:val="VerbatimChar"/>
        </w:rPr>
        <w:t xml:space="preserve">$HH_Educ05name6</w:t>
      </w:r>
      <w:r>
        <w:br/>
      </w:r>
      <w:r>
        <w:rPr>
          <w:rStyle w:val="VerbatimChar"/>
        </w:rPr>
        <w:t xml:space="preserve">[1] "integer"</w:t>
      </w:r>
      <w:r>
        <w:br/>
      </w:r>
      <w:r>
        <w:br/>
      </w:r>
      <w:r>
        <w:rPr>
          <w:rStyle w:val="VerbatimChar"/>
        </w:rPr>
        <w:t xml:space="preserve">$HH_Educ05name7</w:t>
      </w:r>
      <w:r>
        <w:br/>
      </w:r>
      <w:r>
        <w:rPr>
          <w:rStyle w:val="VerbatimChar"/>
        </w:rPr>
        <w:t xml:space="preserve">[1] "integer"</w:t>
      </w:r>
      <w:r>
        <w:br/>
      </w:r>
      <w:r>
        <w:br/>
      </w:r>
      <w:r>
        <w:rPr>
          <w:rStyle w:val="VerbatimChar"/>
        </w:rPr>
        <w:t xml:space="preserve">$HH_Educ05name8</w:t>
      </w:r>
      <w:r>
        <w:br/>
      </w:r>
      <w:r>
        <w:rPr>
          <w:rStyle w:val="VerbatimChar"/>
        </w:rPr>
        <w:t xml:space="preserve">[1] "integer"</w:t>
      </w:r>
      <w:r>
        <w:br/>
      </w:r>
      <w:r>
        <w:br/>
      </w:r>
      <w:r>
        <w:rPr>
          <w:rStyle w:val="VerbatimChar"/>
        </w:rPr>
        <w:t xml:space="preserve">$HH_Educ05name9</w:t>
      </w:r>
      <w:r>
        <w:br/>
      </w:r>
      <w:r>
        <w:rPr>
          <w:rStyle w:val="VerbatimChar"/>
        </w:rPr>
        <w:t xml:space="preserve">[1] "integer"</w:t>
      </w:r>
      <w:r>
        <w:br/>
      </w:r>
      <w:r>
        <w:br/>
      </w:r>
      <w:r>
        <w:rPr>
          <w:rStyle w:val="VerbatimChar"/>
        </w:rPr>
        <w:t xml:space="preserve">$HH_Educ05name10</w:t>
      </w:r>
      <w:r>
        <w:br/>
      </w:r>
      <w:r>
        <w:rPr>
          <w:rStyle w:val="VerbatimChar"/>
        </w:rPr>
        <w:t xml:space="preserve">[1] "integer"</w:t>
      </w:r>
      <w:r>
        <w:br/>
      </w:r>
      <w:r>
        <w:br/>
      </w:r>
      <w:r>
        <w:rPr>
          <w:rStyle w:val="VerbatimChar"/>
        </w:rPr>
        <w:t xml:space="preserve">$HH_Educ05name11</w:t>
      </w:r>
      <w:r>
        <w:br/>
      </w:r>
      <w:r>
        <w:rPr>
          <w:rStyle w:val="VerbatimChar"/>
        </w:rPr>
        <w:t xml:space="preserve">[1] "integer"</w:t>
      </w:r>
      <w:r>
        <w:br/>
      </w:r>
      <w:r>
        <w:br/>
      </w:r>
      <w:r>
        <w:rPr>
          <w:rStyle w:val="VerbatimChar"/>
        </w:rPr>
        <w:t xml:space="preserve">$HH_Educ05name12</w:t>
      </w:r>
      <w:r>
        <w:br/>
      </w:r>
      <w:r>
        <w:rPr>
          <w:rStyle w:val="VerbatimChar"/>
        </w:rPr>
        <w:t xml:space="preserve">[1] "integer"</w:t>
      </w:r>
      <w:r>
        <w:br/>
      </w:r>
      <w:r>
        <w:br/>
      </w:r>
      <w:r>
        <w:rPr>
          <w:rStyle w:val="VerbatimChar"/>
        </w:rPr>
        <w:t xml:space="preserve">$HH_Educ05name13</w:t>
      </w:r>
      <w:r>
        <w:br/>
      </w:r>
      <w:r>
        <w:rPr>
          <w:rStyle w:val="VerbatimChar"/>
        </w:rPr>
        <w:t xml:space="preserve">[1] "integer"</w:t>
      </w:r>
      <w:r>
        <w:br/>
      </w:r>
      <w:r>
        <w:br/>
      </w:r>
      <w:r>
        <w:rPr>
          <w:rStyle w:val="VerbatimChar"/>
        </w:rPr>
        <w:t xml:space="preserve">$HH_Educ05name14</w:t>
      </w:r>
      <w:r>
        <w:br/>
      </w:r>
      <w:r>
        <w:rPr>
          <w:rStyle w:val="VerbatimChar"/>
        </w:rPr>
        <w:t xml:space="preserve">[1] "integer"</w:t>
      </w:r>
      <w:r>
        <w:br/>
      </w:r>
      <w:r>
        <w:br/>
      </w:r>
      <w:r>
        <w:rPr>
          <w:rStyle w:val="VerbatimChar"/>
        </w:rPr>
        <w:t xml:space="preserve">$HH_Educ05name15</w:t>
      </w:r>
      <w:r>
        <w:br/>
      </w:r>
      <w:r>
        <w:rPr>
          <w:rStyle w:val="VerbatimChar"/>
        </w:rPr>
        <w:t xml:space="preserve">[1] "integer"</w:t>
      </w:r>
      <w:r>
        <w:br/>
      </w:r>
      <w:r>
        <w:br/>
      </w:r>
      <w:r>
        <w:rPr>
          <w:rStyle w:val="VerbatimChar"/>
        </w:rPr>
        <w:t xml:space="preserve">$HH_Educ05name16</w:t>
      </w:r>
      <w:r>
        <w:br/>
      </w:r>
      <w:r>
        <w:rPr>
          <w:rStyle w:val="VerbatimChar"/>
        </w:rPr>
        <w:t xml:space="preserve">[1] "integer"</w:t>
      </w:r>
      <w:r>
        <w:br/>
      </w:r>
      <w:r>
        <w:br/>
      </w:r>
      <w:r>
        <w:rPr>
          <w:rStyle w:val="VerbatimChar"/>
        </w:rPr>
        <w:t xml:space="preserve">$HH_Educ05name17</w:t>
      </w:r>
      <w:r>
        <w:br/>
      </w:r>
      <w:r>
        <w:rPr>
          <w:rStyle w:val="VerbatimChar"/>
        </w:rPr>
        <w:t xml:space="preserve">[1] "integer"</w:t>
      </w:r>
      <w:r>
        <w:br/>
      </w:r>
      <w:r>
        <w:br/>
      </w:r>
      <w:r>
        <w:rPr>
          <w:rStyle w:val="VerbatimChar"/>
        </w:rPr>
        <w:t xml:space="preserve">$HH_Educ05name18</w:t>
      </w:r>
      <w:r>
        <w:br/>
      </w:r>
      <w:r>
        <w:rPr>
          <w:rStyle w:val="VerbatimChar"/>
        </w:rPr>
        <w:t xml:space="preserve">[1] "integer"</w:t>
      </w:r>
      <w:r>
        <w:br/>
      </w:r>
      <w:r>
        <w:br/>
      </w:r>
      <w:r>
        <w:rPr>
          <w:rStyle w:val="VerbatimChar"/>
        </w:rPr>
        <w:t xml:space="preserve">$HH_Educ05name19</w:t>
      </w:r>
      <w:r>
        <w:br/>
      </w:r>
      <w:r>
        <w:rPr>
          <w:rStyle w:val="VerbatimChar"/>
        </w:rPr>
        <w:t xml:space="preserve">[1] "integer"</w:t>
      </w:r>
      <w:r>
        <w:br/>
      </w:r>
      <w:r>
        <w:br/>
      </w:r>
      <w:r>
        <w:rPr>
          <w:rStyle w:val="VerbatimChar"/>
        </w:rPr>
        <w:t xml:space="preserve">$HH_Educ05name20</w:t>
      </w:r>
      <w:r>
        <w:br/>
      </w:r>
      <w:r>
        <w:rPr>
          <w:rStyle w:val="VerbatimChar"/>
        </w:rPr>
        <w:t xml:space="preserve">[1] "integer"</w:t>
      </w:r>
      <w:r>
        <w:br/>
      </w:r>
      <w:r>
        <w:br/>
      </w:r>
      <w:r>
        <w:rPr>
          <w:rStyle w:val="VerbatimChar"/>
        </w:rPr>
        <w:t xml:space="preserve">$HH_Educ05name21</w:t>
      </w:r>
      <w:r>
        <w:br/>
      </w:r>
      <w:r>
        <w:rPr>
          <w:rStyle w:val="VerbatimChar"/>
        </w:rPr>
        <w:t xml:space="preserve">[1] "integer"</w:t>
      </w:r>
      <w:r>
        <w:br/>
      </w:r>
      <w:r>
        <w:br/>
      </w:r>
      <w:r>
        <w:rPr>
          <w:rStyle w:val="VerbatimChar"/>
        </w:rPr>
        <w:t xml:space="preserve">$HH_Educ05name22</w:t>
      </w:r>
      <w:r>
        <w:br/>
      </w:r>
      <w:r>
        <w:rPr>
          <w:rStyle w:val="VerbatimChar"/>
        </w:rPr>
        <w:t xml:space="preserve">[1] "integer"</w:t>
      </w:r>
      <w:r>
        <w:br/>
      </w:r>
      <w:r>
        <w:br/>
      </w:r>
      <w:r>
        <w:rPr>
          <w:rStyle w:val="VerbatimChar"/>
        </w:rPr>
        <w:t xml:space="preserve">$HH_Educ05name23</w:t>
      </w:r>
      <w:r>
        <w:br/>
      </w:r>
      <w:r>
        <w:rPr>
          <w:rStyle w:val="VerbatimChar"/>
        </w:rPr>
        <w:t xml:space="preserve">[1] "integer"</w:t>
      </w:r>
      <w:r>
        <w:br/>
      </w:r>
      <w:r>
        <w:br/>
      </w:r>
      <w:r>
        <w:rPr>
          <w:rStyle w:val="VerbatimChar"/>
        </w:rPr>
        <w:t xml:space="preserve">$HH_Educ05name24</w:t>
      </w:r>
      <w:r>
        <w:br/>
      </w:r>
      <w:r>
        <w:rPr>
          <w:rStyle w:val="VerbatimChar"/>
        </w:rPr>
        <w:t xml:space="preserve">[1] "integer"</w:t>
      </w:r>
      <w:r>
        <w:br/>
      </w:r>
      <w:r>
        <w:br/>
      </w:r>
      <w:r>
        <w:rPr>
          <w:rStyle w:val="VerbatimChar"/>
        </w:rPr>
        <w:t xml:space="preserve">$HH_Educ05name25</w:t>
      </w:r>
      <w:r>
        <w:br/>
      </w:r>
      <w:r>
        <w:rPr>
          <w:rStyle w:val="VerbatimChar"/>
        </w:rPr>
        <w:t xml:space="preserve">[1] "integer"</w:t>
      </w:r>
      <w:r>
        <w:br/>
      </w:r>
      <w:r>
        <w:br/>
      </w:r>
      <w:r>
        <w:rPr>
          <w:rStyle w:val="VerbatimChar"/>
        </w:rPr>
        <w:t xml:space="preserve">$HH_Educ05name26</w:t>
      </w:r>
      <w:r>
        <w:br/>
      </w:r>
      <w:r>
        <w:rPr>
          <w:rStyle w:val="VerbatimChar"/>
        </w:rPr>
        <w:t xml:space="preserve">[1] "integer"</w:t>
      </w:r>
      <w:r>
        <w:br/>
      </w:r>
      <w:r>
        <w:br/>
      </w:r>
      <w:r>
        <w:rPr>
          <w:rStyle w:val="VerbatimChar"/>
        </w:rPr>
        <w:t xml:space="preserve">$HH_Educ05name27</w:t>
      </w:r>
      <w:r>
        <w:br/>
      </w:r>
      <w:r>
        <w:rPr>
          <w:rStyle w:val="VerbatimChar"/>
        </w:rPr>
        <w:t xml:space="preserve">[1] "integer"</w:t>
      </w:r>
      <w:r>
        <w:br/>
      </w:r>
      <w:r>
        <w:br/>
      </w:r>
      <w:r>
        <w:rPr>
          <w:rStyle w:val="VerbatimChar"/>
        </w:rPr>
        <w:t xml:space="preserve">$HH_Educ05name28</w:t>
      </w:r>
      <w:r>
        <w:br/>
      </w:r>
      <w:r>
        <w:rPr>
          <w:rStyle w:val="VerbatimChar"/>
        </w:rPr>
        <w:t xml:space="preserve">[1] "integer"</w:t>
      </w:r>
      <w:r>
        <w:br/>
      </w:r>
      <w:r>
        <w:br/>
      </w:r>
      <w:r>
        <w:rPr>
          <w:rStyle w:val="VerbatimChar"/>
        </w:rPr>
        <w:t xml:space="preserve">$HH_Educ05name29</w:t>
      </w:r>
      <w:r>
        <w:br/>
      </w:r>
      <w:r>
        <w:rPr>
          <w:rStyle w:val="VerbatimChar"/>
        </w:rPr>
        <w:t xml:space="preserve">[1] "integer"</w:t>
      </w:r>
      <w:r>
        <w:br/>
      </w:r>
      <w:r>
        <w:br/>
      </w:r>
      <w:r>
        <w:rPr>
          <w:rStyle w:val="VerbatimChar"/>
        </w:rPr>
        <w:t xml:space="preserve">$HH_Educ05name30</w:t>
      </w:r>
      <w:r>
        <w:br/>
      </w:r>
      <w:r>
        <w:rPr>
          <w:rStyle w:val="VerbatimChar"/>
        </w:rPr>
        <w:t xml:space="preserve">[1] "integer"</w:t>
      </w:r>
      <w:r>
        <w:br/>
      </w:r>
      <w:r>
        <w:br/>
      </w:r>
      <w:r>
        <w:rPr>
          <w:rStyle w:val="VerbatimChar"/>
        </w:rPr>
        <w:t xml:space="preserve">$HH_Educ07</w:t>
      </w:r>
      <w:r>
        <w:br/>
      </w:r>
      <w:r>
        <w:rPr>
          <w:rStyle w:val="VerbatimChar"/>
        </w:rPr>
        <w:t xml:space="preserve">[1] "integer"</w:t>
      </w:r>
    </w:p>
    <w:bookmarkEnd w:id="38"/>
    <w:bookmarkStart w:id="39" w:name="résumé-du-nettoyage"/>
    <w:p>
      <w:pPr>
        <w:pStyle w:val="Titre3"/>
      </w:pPr>
      <w:r>
        <w:t xml:space="preserve">2.8. Résumé du nettoyage</w:t>
      </w:r>
    </w:p>
    <w:p>
      <w:pPr>
        <w:pStyle w:val="SourceCode"/>
      </w:pPr>
      <w:r>
        <w:rPr>
          <w:rStyle w:val="VerbatimChar"/>
        </w:rPr>
        <w:t xml:space="preserve">Résumé des modifications apportées:</w:t>
      </w:r>
    </w:p>
    <w:p>
      <w:pPr>
        <w:pStyle w:val="SourceCode"/>
      </w:pPr>
      <w:r>
        <w:rPr>
          <w:rStyle w:val="VerbatimChar"/>
        </w:rPr>
        <w:t xml:space="preserve">1. Colonnes supprimées (&gt;95% NA) - base individus: 28 </w:t>
      </w:r>
    </w:p>
    <w:p>
      <w:pPr>
        <w:pStyle w:val="SourceCode"/>
      </w:pPr>
      <w:r>
        <w:rPr>
          <w:rStyle w:val="VerbatimChar"/>
        </w:rPr>
        <w:t xml:space="preserve">2. Colonnes supprimées (&gt;95% NA) - base principale: 439 </w:t>
      </w:r>
    </w:p>
    <w:p>
      <w:pPr>
        <w:pStyle w:val="SourceCode"/>
      </w:pPr>
      <w:r>
        <w:rPr>
          <w:rStyle w:val="VerbatimChar"/>
        </w:rPr>
        <w:t xml:space="preserve">3. Lignes supprimées (&gt;95% NA) - base individus: 0 </w:t>
      </w:r>
    </w:p>
    <w:p>
      <w:pPr>
        <w:pStyle w:val="SourceCode"/>
      </w:pPr>
      <w:r>
        <w:rPr>
          <w:rStyle w:val="VerbatimChar"/>
        </w:rPr>
        <w:t xml:space="preserve">4. Lignes supprimées (&gt;95% NA) - base principale: 0 </w:t>
      </w:r>
    </w:p>
    <w:p>
      <w:pPr>
        <w:pStyle w:val="SourceCode"/>
      </w:pPr>
      <w:r>
        <w:br/>
      </w:r>
      <w:r>
        <w:rPr>
          <w:rStyle w:val="VerbatimChar"/>
        </w:rPr>
        <w:t xml:space="preserve">Pourcentage final de valeurs manquantes - base individus: 56.83 %</w:t>
      </w:r>
    </w:p>
    <w:p>
      <w:pPr>
        <w:pStyle w:val="SourceCode"/>
      </w:pPr>
      <w:r>
        <w:rPr>
          <w:rStyle w:val="VerbatimChar"/>
        </w:rPr>
        <w:t xml:space="preserve">Pourcentage final de valeurs manquantes - base principale: 48.97 %</w:t>
      </w:r>
    </w:p>
    <w:bookmarkEnd w:id="39"/>
    <w:bookmarkStart w:id="40" w:name="X05d11591899160c358519537aed18e564cfa597"/>
    <w:p>
      <w:pPr>
        <w:pStyle w:val="Titre3"/>
      </w:pPr>
      <w:r>
        <w:t xml:space="preserve">2.9. Finalisation des bases de données nettoyées</w:t>
      </w:r>
    </w:p>
    <w:p>
      <w:pPr>
        <w:pStyle w:val="FirstParagraph"/>
      </w:pPr>
      <w:r>
        <w:t xml:space="preserve">Remplaçons les bases de données originales par les versions nettoyées pour la suite de l’analyse.</w:t>
      </w:r>
    </w:p>
    <w:p>
      <w:pPr>
        <w:pStyle w:val="SourceCode"/>
      </w:pPr>
      <w:r>
        <w:rPr>
          <w:rStyle w:val="VerbatimChar"/>
        </w:rPr>
        <w:t xml:space="preserve">           used  (Mb) gc trigger  (Mb) max used  (Mb)</w:t>
      </w:r>
      <w:r>
        <w:br/>
      </w:r>
      <w:r>
        <w:rPr>
          <w:rStyle w:val="VerbatimChar"/>
        </w:rPr>
        <w:t xml:space="preserve">Ncells  1394247  74.5    2205215 117.8  2205215 117.8</w:t>
      </w:r>
      <w:r>
        <w:br/>
      </w:r>
      <w:r>
        <w:rPr>
          <w:rStyle w:val="VerbatimChar"/>
        </w:rPr>
        <w:t xml:space="preserve">Vcells 15588532 119.0   36057148 275.1 34740026 265.1</w:t>
      </w:r>
    </w:p>
    <w:bookmarkEnd w:id="40"/>
    <w:bookmarkEnd w:id="41"/>
    <w:bookmarkStart w:id="43" w:name="exploration-des-données"/>
    <w:p>
      <w:pPr>
        <w:pStyle w:val="Titre2"/>
      </w:pPr>
      <w:r>
        <w:t xml:space="preserve">3. Exploration des données</w:t>
      </w:r>
    </w:p>
    <w:bookmarkStart w:id="42" w:name="structure-des-bases-de-données"/>
    <w:p>
      <w:pPr>
        <w:pStyle w:val="Titre3"/>
      </w:pPr>
      <w:r>
        <w:t xml:space="preserve">3.1. Structure des bases de données</w:t>
      </w:r>
    </w:p>
    <w:p>
      <w:pPr>
        <w:pStyle w:val="FirstParagraph"/>
      </w:pPr>
      <w:r>
        <w:t xml:space="preserve">Pour mieux comprendre les données, examinons la structure des deux bases et les principales variables disponibles.</w:t>
      </w:r>
    </w:p>
    <w:p>
      <w:pPr>
        <w:pStyle w:val="SourceCode"/>
      </w:pPr>
      <w:r>
        <w:rPr>
          <w:rStyle w:val="VerbatimChar"/>
        </w:rPr>
        <w:t xml:space="preserve">[1] 22092   116</w:t>
      </w:r>
    </w:p>
    <w:p>
      <w:pPr>
        <w:pStyle w:val="SourceCode"/>
      </w:pPr>
      <w:r>
        <w:rPr>
          <w:rStyle w:val="VerbatimChar"/>
        </w:rPr>
        <w:t xml:space="preserve">[1] 3058  873</w:t>
      </w:r>
    </w:p>
    <w:bookmarkEnd w:id="42"/>
    <w:bookmarkEnd w:id="43"/>
    <w:bookmarkStart w:id="44" w:name="variables-catégorielles-importantes"/>
    <w:p>
      <w:pPr>
        <w:pStyle w:val="Titre2"/>
      </w:pPr>
      <w:r>
        <w:t xml:space="preserve">3.2. Variables catégorielles importantes</w:t>
      </w:r>
    </w:p>
    <w:p>
      <w:pPr>
        <w:pStyle w:val="FirstParagraph"/>
      </w:pPr>
      <w:r>
        <w:t xml:space="preserve">Examinons les variables catégorielles importantes comme le sexe, le statut marital, etc.</w:t>
      </w:r>
    </w:p>
    <w:p>
      <w:pPr>
        <w:pStyle w:val="SourceCode"/>
      </w:pPr>
      <w:r>
        <w:br/>
      </w:r>
      <w:r>
        <w:rPr>
          <w:rStyle w:val="VerbatimChar"/>
        </w:rPr>
        <w:t xml:space="preserve">  Male Female   &lt;NA&gt; </w:t>
      </w:r>
      <w:r>
        <w:br/>
      </w:r>
      <w:r>
        <w:rPr>
          <w:rStyle w:val="VerbatimChar"/>
        </w:rPr>
        <w:t xml:space="preserve"> 10821  11251     20 </w:t>
      </w:r>
    </w:p>
    <w:p>
      <w:pPr>
        <w:pStyle w:val="SourceCode"/>
      </w:pPr>
      <w:r>
        <w:br/>
      </w:r>
      <w:r>
        <w:rPr>
          <w:rStyle w:val="VerbatimChar"/>
        </w:rPr>
        <w:t xml:space="preserve">       Male      Female        &lt;NA&gt; </w:t>
      </w:r>
      <w:r>
        <w:br/>
      </w:r>
      <w:r>
        <w:rPr>
          <w:rStyle w:val="VerbatimChar"/>
        </w:rPr>
        <w:t xml:space="preserve">48.98153178 50.92793772  0.09053051 </w:t>
      </w:r>
    </w:p>
    <w:p>
      <w:pPr>
        <w:pStyle w:val="SourceCode"/>
      </w:pPr>
      <w:r>
        <w:br/>
      </w:r>
      <w:r>
        <w:rPr>
          <w:rStyle w:val="VerbatimChar"/>
        </w:rPr>
        <w:t xml:space="preserve">monogamous/married polygamous/married   non-formal union          separated </w:t>
      </w:r>
      <w:r>
        <w:br/>
      </w:r>
      <w:r>
        <w:rPr>
          <w:rStyle w:val="VerbatimChar"/>
        </w:rPr>
        <w:t xml:space="preserve">              5631                660                 43                260 </w:t>
      </w:r>
      <w:r>
        <w:br/>
      </w:r>
      <w:r>
        <w:rPr>
          <w:rStyle w:val="VerbatimChar"/>
        </w:rPr>
        <w:t xml:space="preserve">          divorced   widow or widower      never married               &lt;NA&gt; </w:t>
      </w:r>
      <w:r>
        <w:br/>
      </w:r>
      <w:r>
        <w:rPr>
          <w:rStyle w:val="VerbatimChar"/>
        </w:rPr>
        <w:t xml:space="preserve">               157                422               7339               7580 </w:t>
      </w:r>
    </w:p>
    <w:p>
      <w:pPr>
        <w:pStyle w:val="SourceCode"/>
      </w:pPr>
      <w:r>
        <w:br/>
      </w:r>
      <w:r>
        <w:rPr>
          <w:rStyle w:val="VerbatimChar"/>
        </w:rPr>
        <w:t xml:space="preserve">monogamous/married polygamous/married   non-formal union          separated </w:t>
      </w:r>
      <w:r>
        <w:br/>
      </w:r>
      <w:r>
        <w:rPr>
          <w:rStyle w:val="VerbatimChar"/>
        </w:rPr>
        <w:t xml:space="preserve">        25.4888647          2.9875068          0.1946406          1.1768966 </w:t>
      </w:r>
      <w:r>
        <w:br/>
      </w:r>
      <w:r>
        <w:rPr>
          <w:rStyle w:val="VerbatimChar"/>
        </w:rPr>
        <w:t xml:space="preserve">          divorced   widow or widower      never married               &lt;NA&gt; </w:t>
      </w:r>
      <w:r>
        <w:br/>
      </w:r>
      <w:r>
        <w:rPr>
          <w:rStyle w:val="VerbatimChar"/>
        </w:rPr>
        <w:t xml:space="preserve">         0.7106645          1.9101937         33.2201702         34.3110628 </w:t>
      </w:r>
    </w:p>
    <w:p>
      <w:pPr>
        <w:pStyle w:val="SourceCode"/>
      </w:pPr>
      <w:r>
        <w:br/>
      </w:r>
      <w:r>
        <w:rPr>
          <w:rStyle w:val="VerbatimChar"/>
        </w:rPr>
        <w:t xml:space="preserve">             yes               no       don't know refuse to answer </w:t>
      </w:r>
      <w:r>
        <w:br/>
      </w:r>
      <w:r>
        <w:rPr>
          <w:rStyle w:val="VerbatimChar"/>
        </w:rPr>
        <w:t xml:space="preserve">            7021             7956               12                2 </w:t>
      </w:r>
      <w:r>
        <w:br/>
      </w:r>
      <w:r>
        <w:rPr>
          <w:rStyle w:val="VerbatimChar"/>
        </w:rPr>
        <w:t xml:space="preserve">            &lt;NA&gt; </w:t>
      </w:r>
      <w:r>
        <w:br/>
      </w:r>
      <w:r>
        <w:rPr>
          <w:rStyle w:val="VerbatimChar"/>
        </w:rPr>
        <w:t xml:space="preserve">            7101 </w:t>
      </w:r>
    </w:p>
    <w:p>
      <w:pPr>
        <w:pStyle w:val="SourceCode"/>
      </w:pPr>
      <w:r>
        <w:br/>
      </w:r>
      <w:r>
        <w:rPr>
          <w:rStyle w:val="VerbatimChar"/>
        </w:rPr>
        <w:t xml:space="preserve">             yes               no       don't know refuse to answer </w:t>
      </w:r>
      <w:r>
        <w:br/>
      </w:r>
      <w:r>
        <w:rPr>
          <w:rStyle w:val="VerbatimChar"/>
        </w:rPr>
        <w:t xml:space="preserve">    31.780735108     36.013036393      0.054318305      0.009053051 </w:t>
      </w:r>
      <w:r>
        <w:br/>
      </w:r>
      <w:r>
        <w:rPr>
          <w:rStyle w:val="VerbatimChar"/>
        </w:rPr>
        <w:t xml:space="preserve">            &lt;NA&gt; </w:t>
      </w:r>
      <w:r>
        <w:br/>
      </w:r>
      <w:r>
        <w:rPr>
          <w:rStyle w:val="VerbatimChar"/>
        </w:rPr>
        <w:t xml:space="preserve">    32.142857143 </w:t>
      </w:r>
    </w:p>
    <w:p>
      <w:pPr>
        <w:pStyle w:val="SourceCode"/>
      </w:pPr>
      <w:r>
        <w:br/>
      </w:r>
      <w:r>
        <w:rPr>
          <w:rStyle w:val="VerbatimChar"/>
        </w:rPr>
        <w:t xml:space="preserve">    1     2     3     4     5     6     7     8     9    10    11    12    13 </w:t>
      </w:r>
      <w:r>
        <w:br/>
      </w:r>
      <w:r>
        <w:rPr>
          <w:rStyle w:val="VerbatimChar"/>
        </w:rPr>
        <w:t xml:space="preserve"> 1213  1098   950   869   641   506   369   370   220   221   180   198     5 </w:t>
      </w:r>
      <w:r>
        <w:br/>
      </w:r>
      <w:r>
        <w:rPr>
          <w:rStyle w:val="VerbatimChar"/>
        </w:rPr>
        <w:t xml:space="preserve">   14    15    16    17    18    19    20    21    22    23    24    27    28 </w:t>
      </w:r>
      <w:r>
        <w:br/>
      </w:r>
      <w:r>
        <w:rPr>
          <w:rStyle w:val="VerbatimChar"/>
        </w:rPr>
        <w:t xml:space="preserve">    3     9    12     5     4     2     1    10    15     2     1     1    52 </w:t>
      </w:r>
      <w:r>
        <w:br/>
      </w:r>
      <w:r>
        <w:rPr>
          <w:rStyle w:val="VerbatimChar"/>
        </w:rPr>
        <w:t xml:space="preserve">   29  &lt;NA&gt; </w:t>
      </w:r>
      <w:r>
        <w:br/>
      </w:r>
      <w:r>
        <w:rPr>
          <w:rStyle w:val="VerbatimChar"/>
        </w:rPr>
        <w:t xml:space="preserve">   40 15095 </w:t>
      </w:r>
    </w:p>
    <w:p>
      <w:pPr>
        <w:pStyle w:val="SourceCode"/>
      </w:pPr>
      <w:r>
        <w:br/>
      </w:r>
      <w:r>
        <w:rPr>
          <w:rStyle w:val="VerbatimChar"/>
        </w:rPr>
        <w:t xml:space="preserve">           1            2            3            4            5            6 </w:t>
      </w:r>
      <w:r>
        <w:br/>
      </w:r>
      <w:r>
        <w:rPr>
          <w:rStyle w:val="VerbatimChar"/>
        </w:rPr>
        <w:t xml:space="preserve"> 5.490675358  4.970124932  4.300199167  3.933550607  2.901502806  2.290421872 </w:t>
      </w:r>
      <w:r>
        <w:br/>
      </w:r>
      <w:r>
        <w:rPr>
          <w:rStyle w:val="VerbatimChar"/>
        </w:rPr>
        <w:t xml:space="preserve">           7            8            9           10           11           12 </w:t>
      </w:r>
      <w:r>
        <w:br/>
      </w:r>
      <w:r>
        <w:rPr>
          <w:rStyle w:val="VerbatimChar"/>
        </w:rPr>
        <w:t xml:space="preserve"> 1.670287887  1.674814412  0.995835597  1.000362122  0.814774579  0.896252037 </w:t>
      </w:r>
      <w:r>
        <w:br/>
      </w:r>
      <w:r>
        <w:rPr>
          <w:rStyle w:val="VerbatimChar"/>
        </w:rPr>
        <w:t xml:space="preserve">          13           14           15           16           17           18 </w:t>
      </w:r>
      <w:r>
        <w:br/>
      </w:r>
      <w:r>
        <w:rPr>
          <w:rStyle w:val="VerbatimChar"/>
        </w:rPr>
        <w:t xml:space="preserve"> 0.022632627  0.013579576  0.040738729  0.054318305  0.022632627  0.018106102 </w:t>
      </w:r>
      <w:r>
        <w:br/>
      </w:r>
      <w:r>
        <w:rPr>
          <w:rStyle w:val="VerbatimChar"/>
        </w:rPr>
        <w:t xml:space="preserve">          19           20           21           22           23           24 </w:t>
      </w:r>
      <w:r>
        <w:br/>
      </w:r>
      <w:r>
        <w:rPr>
          <w:rStyle w:val="VerbatimChar"/>
        </w:rPr>
        <w:t xml:space="preserve"> 0.009053051  0.004526525  0.045265254  0.067897882  0.009053051  0.004526525 </w:t>
      </w:r>
      <w:r>
        <w:br/>
      </w:r>
      <w:r>
        <w:rPr>
          <w:rStyle w:val="VerbatimChar"/>
        </w:rPr>
        <w:t xml:space="preserve">          27           28           29         &lt;NA&gt; </w:t>
      </w:r>
      <w:r>
        <w:br/>
      </w:r>
      <w:r>
        <w:rPr>
          <w:rStyle w:val="VerbatimChar"/>
        </w:rPr>
        <w:t xml:space="preserve"> 0.004526525  0.235379323  0.181061018 68.327901503 </w:t>
      </w:r>
    </w:p>
    <w:p>
      <w:pPr>
        <w:pStyle w:val="SourceCode"/>
      </w:pPr>
      <w:r>
        <w:br/>
      </w:r>
      <w:r>
        <w:rPr>
          <w:rStyle w:val="VerbatimChar"/>
        </w:rPr>
        <w:t xml:space="preserve">                 Government or Public                             UN or NGO </w:t>
      </w:r>
      <w:r>
        <w:br/>
      </w:r>
      <w:r>
        <w:rPr>
          <w:rStyle w:val="VerbatimChar"/>
        </w:rPr>
        <w:t xml:space="preserve">                                 1328                                  5212 </w:t>
      </w:r>
      <w:r>
        <w:br/>
      </w:r>
      <w:r>
        <w:rPr>
          <w:rStyle w:val="VerbatimChar"/>
        </w:rPr>
        <w:t xml:space="preserve">Religious or faith-based organization                             Community </w:t>
      </w:r>
      <w:r>
        <w:br/>
      </w:r>
      <w:r>
        <w:rPr>
          <w:rStyle w:val="VerbatimChar"/>
        </w:rPr>
        <w:t xml:space="preserve">                                  167                                    17 </w:t>
      </w:r>
      <w:r>
        <w:br/>
      </w:r>
      <w:r>
        <w:rPr>
          <w:rStyle w:val="VerbatimChar"/>
        </w:rPr>
        <w:t xml:space="preserve">                              Private                        Other: specify </w:t>
      </w:r>
      <w:r>
        <w:br/>
      </w:r>
      <w:r>
        <w:rPr>
          <w:rStyle w:val="VerbatimChar"/>
        </w:rPr>
        <w:t xml:space="preserve">                                  282                                     5 </w:t>
      </w:r>
      <w:r>
        <w:br/>
      </w:r>
      <w:r>
        <w:rPr>
          <w:rStyle w:val="VerbatimChar"/>
        </w:rPr>
        <w:t xml:space="preserve">                           Don't know                                  &lt;NA&gt; </w:t>
      </w:r>
      <w:r>
        <w:br/>
      </w:r>
      <w:r>
        <w:rPr>
          <w:rStyle w:val="VerbatimChar"/>
        </w:rPr>
        <w:t xml:space="preserve">                                   10                                 15071 </w:t>
      </w:r>
    </w:p>
    <w:p>
      <w:pPr>
        <w:pStyle w:val="SourceCode"/>
      </w:pPr>
      <w:r>
        <w:br/>
      </w:r>
      <w:r>
        <w:rPr>
          <w:rStyle w:val="VerbatimChar"/>
        </w:rPr>
        <w:t xml:space="preserve">                 Government or Public                             UN or NGO </w:t>
      </w:r>
      <w:r>
        <w:br/>
      </w:r>
      <w:r>
        <w:rPr>
          <w:rStyle w:val="VerbatimChar"/>
        </w:rPr>
        <w:t xml:space="preserve">                           6.01122578                           23.59225059 </w:t>
      </w:r>
      <w:r>
        <w:br/>
      </w:r>
      <w:r>
        <w:rPr>
          <w:rStyle w:val="VerbatimChar"/>
        </w:rPr>
        <w:t xml:space="preserve">Religious or faith-based organization                             Community </w:t>
      </w:r>
      <w:r>
        <w:br/>
      </w:r>
      <w:r>
        <w:rPr>
          <w:rStyle w:val="VerbatimChar"/>
        </w:rPr>
        <w:t xml:space="preserve">                           0.75592975                            0.07695093 </w:t>
      </w:r>
      <w:r>
        <w:br/>
      </w:r>
      <w:r>
        <w:rPr>
          <w:rStyle w:val="VerbatimChar"/>
        </w:rPr>
        <w:t xml:space="preserve">                              Private                        Other: specify </w:t>
      </w:r>
      <w:r>
        <w:br/>
      </w:r>
      <w:r>
        <w:rPr>
          <w:rStyle w:val="VerbatimChar"/>
        </w:rPr>
        <w:t xml:space="preserve">                           1.27648017                            0.02263263 </w:t>
      </w:r>
      <w:r>
        <w:br/>
      </w:r>
      <w:r>
        <w:rPr>
          <w:rStyle w:val="VerbatimChar"/>
        </w:rPr>
        <w:t xml:space="preserve">                           Don't know                                  &lt;NA&gt; </w:t>
      </w:r>
      <w:r>
        <w:br/>
      </w:r>
      <w:r>
        <w:rPr>
          <w:rStyle w:val="VerbatimChar"/>
        </w:rPr>
        <w:t xml:space="preserve">                           0.04526525                           68.21926489 </w:t>
      </w:r>
    </w:p>
    <w:bookmarkEnd w:id="44"/>
    <w:bookmarkStart w:id="45" w:name="X8825c994b33c7aed656e4fdaa375377e173b624"/>
    <w:p>
      <w:pPr>
        <w:pStyle w:val="Titre2"/>
      </w:pPr>
      <w:r>
        <w:t xml:space="preserve">3.3. Statistiques descriptives des variables numériques</w:t>
      </w:r>
    </w:p>
    <w:p>
      <w:pPr>
        <w:pStyle w:val="SourceCode"/>
      </w:pPr>
      <w:r>
        <w:rPr>
          <w:rStyle w:val="VerbatimChar"/>
        </w:rPr>
        <w:t xml:space="preserve">ageYears </w:t>
      </w:r>
      <w:r>
        <w:br/>
      </w:r>
      <w:r>
        <w:rPr>
          <w:rStyle w:val="VerbatimChar"/>
        </w:rPr>
        <w:t xml:space="preserve">    1103 </w:t>
      </w:r>
    </w:p>
    <w:p>
      <w:pPr>
        <w:pStyle w:val="SourceCode"/>
      </w:pPr>
      <w:r>
        <w:rPr>
          <w:rStyle w:val="VerbatimChar"/>
        </w:rPr>
        <w:t xml:space="preserve">    ageYears    </w:t>
      </w:r>
      <w:r>
        <w:br/>
      </w:r>
      <w:r>
        <w:rPr>
          <w:rStyle w:val="VerbatimChar"/>
        </w:rPr>
        <w:t xml:space="preserve"> Min.   : 1.00  </w:t>
      </w:r>
      <w:r>
        <w:br/>
      </w:r>
      <w:r>
        <w:rPr>
          <w:rStyle w:val="VerbatimChar"/>
        </w:rPr>
        <w:t xml:space="preserve"> 1st Qu.: 7.00  </w:t>
      </w:r>
      <w:r>
        <w:br/>
      </w:r>
      <w:r>
        <w:rPr>
          <w:rStyle w:val="VerbatimChar"/>
        </w:rPr>
        <w:t xml:space="preserve"> Median :15.00  </w:t>
      </w:r>
      <w:r>
        <w:br/>
      </w:r>
      <w:r>
        <w:rPr>
          <w:rStyle w:val="VerbatimChar"/>
        </w:rPr>
        <w:t xml:space="preserve"> Mean   :18.55  </w:t>
      </w:r>
      <w:r>
        <w:br/>
      </w:r>
      <w:r>
        <w:rPr>
          <w:rStyle w:val="VerbatimChar"/>
        </w:rPr>
        <w:t xml:space="preserve"> 3rd Qu.:26.00  </w:t>
      </w:r>
      <w:r>
        <w:br/>
      </w:r>
      <w:r>
        <w:rPr>
          <w:rStyle w:val="VerbatimChar"/>
        </w:rPr>
        <w:t xml:space="preserve"> Max.   :60.00  </w:t>
      </w:r>
      <w:r>
        <w:br/>
      </w:r>
      <w:r>
        <w:rPr>
          <w:rStyle w:val="VerbatimChar"/>
        </w:rPr>
        <w:t xml:space="preserve"> NA's   :1103   </w:t>
      </w:r>
    </w:p>
    <w:p>
      <w:pPr>
        <w:pStyle w:val="FirstParagraph"/>
      </w:pPr>
    </w:p>
    <w:bookmarkEnd w:id="45"/>
    <w:bookmarkEnd w:id="46"/>
    <w:bookmarkStart w:id="63" w:name="X80f73e86a64e50462c0295eaaa53909f03fbcb4"/>
    <w:p>
      <w:pPr>
        <w:pStyle w:val="Titre1"/>
      </w:pPr>
      <w:r>
        <w:t xml:space="preserve">II. Analyse des données socio-démographiques</w:t>
      </w:r>
    </w:p>
    <w:bookmarkStart w:id="62" w:name="répartition-par-âge-et-sexe"/>
    <w:p>
      <w:pPr>
        <w:pStyle w:val="Titre2"/>
      </w:pPr>
      <w:r>
        <w:t xml:space="preserve">1. Répartition par âge et sexe</w:t>
      </w:r>
    </w:p>
    <w:p>
      <w:pPr>
        <w:pStyle w:val="FirstParagraph"/>
      </w:pPr>
      <w:r>
        <w:drawing>
          <wp:inline>
            <wp:extent cx="4620126" cy="3696101"/>
            <wp:effectExtent b="0" l="0" r="0" t="0"/>
            <wp:docPr descr="" title="" id="48" name="Picture"/>
            <a:graphic>
              <a:graphicData uri="http://schemas.openxmlformats.org/drawingml/2006/picture">
                <pic:pic>
                  <pic:nvPicPr>
                    <pic:cNvPr descr="RASAMOELINA_Paulinah_Devoir2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RASAMOELINA_Paulinah_Devoir2_files/figure-docx/unnamed-chunk-15-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2. Analyse du niveau d’éducation</w:t>
      </w:r>
    </w:p>
    <w:p>
      <w:pPr>
        <w:pStyle w:val="BodyText"/>
      </w:pPr>
      <w:r>
        <w:drawing>
          <wp:inline>
            <wp:extent cx="4620126" cy="3696101"/>
            <wp:effectExtent b="0" l="0" r="0" t="0"/>
            <wp:docPr descr="" title="" id="54" name="Picture"/>
            <a:graphic>
              <a:graphicData uri="http://schemas.openxmlformats.org/drawingml/2006/picture">
                <pic:pic>
                  <pic:nvPicPr>
                    <pic:cNvPr descr="RASAMOELINA_Paulinah_Devoir2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RASAMOELINA_Paulinah_Devoir2_files/figure-docx/unnamed-chunk-16-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RASAMOELINA_Paulinah_Devoir2_files/figure-docx/unnamed-chunk-16-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85" w:name="Xbef2c0adacae76bc46f48fa82d4c271240d832c"/>
    <w:p>
      <w:pPr>
        <w:pStyle w:val="Titre1"/>
      </w:pPr>
      <w:r>
        <w:t xml:space="preserve">III Calcul et analyse du Crowding Index (Indice d’affluence)</w:t>
      </w:r>
    </w:p>
    <w:p>
      <w:pPr>
        <w:pStyle w:val="FirstParagraph"/>
      </w:pPr>
      <w:r>
        <w:t xml:space="preserve">Le Crowding Index ou indice d’affluence est le rapport entre le nombre de personnes vivant dans un ménage et le nombre de pièces disponibles (à l’exclusion de la cuisine et des couloirs). Cet indice est un indicateur important des conditions de vie des ménages.</w:t>
      </w:r>
    </w:p>
    <w:bookmarkStart w:id="67" w:name="calcul-du-nombre-dindividus-par-ménage"/>
    <w:p>
      <w:pPr>
        <w:pStyle w:val="Titre2"/>
      </w:pPr>
      <w:r>
        <w:t xml:space="preserve">1. Calcul du nombre d’individus par ménage</w:t>
      </w:r>
    </w:p>
    <w:p>
      <w:pPr>
        <w:pStyle w:val="SourceCode"/>
      </w:pPr>
      <w:r>
        <w:rPr>
          <w:rStyle w:val="VerbatimChar"/>
        </w:rPr>
        <w:t xml:space="preserve">   Min. 1st Qu.  Median    Mean 3rd Qu.    Max. </w:t>
      </w:r>
      <w:r>
        <w:br/>
      </w:r>
      <w:r>
        <w:rPr>
          <w:rStyle w:val="VerbatimChar"/>
        </w:rPr>
        <w:t xml:space="preserve">  1.000   5.000   7.000   7.224   9.000  17.000 </w:t>
      </w:r>
    </w:p>
    <w:p>
      <w:pPr>
        <w:pStyle w:val="FirstParagraph"/>
      </w:pPr>
      <w:r>
        <w:drawing>
          <wp:inline>
            <wp:extent cx="4620126" cy="3696101"/>
            <wp:effectExtent b="0" l="0" r="0" t="0"/>
            <wp:docPr descr="" title="" id="65" name="Picture"/>
            <a:graphic>
              <a:graphicData uri="http://schemas.openxmlformats.org/drawingml/2006/picture">
                <pic:pic>
                  <pic:nvPicPr>
                    <pic:cNvPr descr="RASAMOELINA_Paulinah_Devoir2_files/figure-docx/unnamed-chunk-17-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720db7546aeff9fa36809ba6fcb8f6a51bffba7"/>
    <w:p>
      <w:pPr>
        <w:pStyle w:val="Titre2"/>
      </w:pPr>
      <w:r>
        <w:t xml:space="preserve">2. Statistiques descriptives sur le nombre de pièces</w:t>
      </w:r>
    </w:p>
    <w:p>
      <w:pPr>
        <w:pStyle w:val="SourceCode"/>
      </w:pPr>
      <w:r>
        <w:rPr>
          <w:rStyle w:val="VerbatimChar"/>
        </w:rPr>
        <w:t xml:space="preserve">   Min. 1st Qu.  Median    Mean 3rd Qu.    Max.    NA's </w:t>
      </w:r>
      <w:r>
        <w:br/>
      </w:r>
      <w:r>
        <w:rPr>
          <w:rStyle w:val="VerbatimChar"/>
        </w:rPr>
        <w:t xml:space="preserve">  1.000   2.000   2.000   2.388   3.000  21.000       6 </w:t>
      </w:r>
    </w:p>
    <w:p>
      <w:pPr>
        <w:pStyle w:val="SourceCode"/>
      </w:pPr>
      <w:r>
        <w:rPr>
          <w:rStyle w:val="VerbatimChar"/>
        </w:rPr>
        <w:t xml:space="preserve">Nombre de valeurs non finies exclues : 6 </w:t>
      </w:r>
    </w:p>
    <w:p>
      <w:pPr>
        <w:pStyle w:val="FirstParagraph"/>
      </w:pPr>
      <w:r>
        <w:drawing>
          <wp:inline>
            <wp:extent cx="4620126" cy="3696101"/>
            <wp:effectExtent b="0" l="0" r="0" t="0"/>
            <wp:docPr descr="" title="" id="69" name="Picture"/>
            <a:graphic>
              <a:graphicData uri="http://schemas.openxmlformats.org/drawingml/2006/picture">
                <pic:pic>
                  <pic:nvPicPr>
                    <pic:cNvPr descr="RASAMOELINA_Paulinah_Devoir2_files/figure-docx/unnamed-chunk-1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4" w:name="X801466be22aad1afd93b8b210e3a7428bb56587"/>
    <w:p>
      <w:pPr>
        <w:pStyle w:val="Titre2"/>
      </w:pPr>
      <w:r>
        <w:t xml:space="preserve">3. Calcul de l’indice d’affluence (Crowding Index)</w:t>
      </w:r>
    </w:p>
    <w:p>
      <w:pPr>
        <w:pStyle w:val="SourceCode"/>
      </w:pPr>
      <w:r>
        <w:rPr>
          <w:rStyle w:val="VerbatimChar"/>
        </w:rPr>
        <w:t xml:space="preserve">   Min. 1st Qu.  Median    Mean 3rd Qu.    Max.    NA's </w:t>
      </w:r>
      <w:r>
        <w:br/>
      </w:r>
      <w:r>
        <w:rPr>
          <w:rStyle w:val="VerbatimChar"/>
        </w:rPr>
        <w:t xml:space="preserve"> 0.1905  2.0000  3.0000  3.5997  4.5000 15.0000       6 </w:t>
      </w:r>
    </w:p>
    <w:p>
      <w:pPr>
        <w:pStyle w:val="FirstParagraph"/>
      </w:pPr>
      <w:r>
        <w:drawing>
          <wp:inline>
            <wp:extent cx="4620126" cy="3696101"/>
            <wp:effectExtent b="0" l="0" r="0" t="0"/>
            <wp:docPr descr="" title="" id="73" name="Picture"/>
            <a:graphic>
              <a:graphicData uri="http://schemas.openxmlformats.org/drawingml/2006/picture">
                <pic:pic>
                  <pic:nvPicPr>
                    <pic:cNvPr descr="RASAMOELINA_Paulinah_Devoir2_files/figure-docx/unnamed-chunk-1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 Analyse de la distribution de l’indice d’affluence</w:t>
      </w:r>
    </w:p>
    <w:tbl>
      <w:tblPr>
        <w:tblLayout w:type="autofit"/>
        <w:jc w:val="center"/>
        <w:tblW w:type="pct" w:w="5000"/>
        <w:tblLook w:firstRow="1" w:lastRow="0" w:firstColumn="0" w:lastColumn="0" w:noHBand="1" w:noVBand="1"/>
      </w:tblPr>
      <w:tr>
        <w:trPr>
          <w:tblHeader/>
        </w:trPr>
        <w:tc>
          <w:p>
            <w:pPr>
              <w:pStyle w:stlname="Normal"/>
            </w:pPr>
            <w:r>
              <w:t>categorie_crowding</w:t>
            </w:r>
          </w:p>
        </w:tc>
        <w:tc>
          <w:p>
            <w:pPr>
              <w:pStyle w:stlname="Normal"/>
            </w:pPr>
            <w:r>
              <w:t>n</w:t>
            </w:r>
          </w:p>
        </w:tc>
        <w:tc>
          <w:p>
            <w:pPr>
              <w:pStyle w:stlname="Normal"/>
            </w:pPr>
            <w:r>
              <w:t>proportion</w:t>
            </w:r>
          </w:p>
        </w:tc>
      </w:tr>
      <w:tr>
        <w:tc>
          <w:p>
            <w:pPr>
              <w:pStyle w:stlname="Normal"/>
            </w:pPr>
            <w:r>
              <w:t>1 - 2</w:t>
            </w:r>
          </w:p>
        </w:tc>
        <w:tc>
          <w:p>
            <w:pPr>
              <w:pStyle w:stlname="Normal"/>
            </w:pPr>
            <w:r>
              <w:t>466</w:t>
            </w:r>
          </w:p>
        </w:tc>
        <w:tc>
          <w:p>
            <w:pPr>
              <w:pStyle w:stlname="Normal"/>
            </w:pPr>
            <w:r>
              <w:t>15.2387181</w:t>
            </w:r>
          </w:p>
        </w:tc>
      </w:tr>
      <w:tr>
        <w:tc>
          <w:p>
            <w:pPr>
              <w:pStyle w:stlname="Normal"/>
            </w:pPr>
            <w:r>
              <w:t>2 - 3</w:t>
            </w:r>
          </w:p>
        </w:tc>
        <w:tc>
          <w:p>
            <w:pPr>
              <w:pStyle w:stlname="Normal"/>
            </w:pPr>
            <w:r>
              <w:t>727</w:t>
            </w:r>
          </w:p>
        </w:tc>
        <w:tc>
          <w:p>
            <w:pPr>
              <w:pStyle w:stlname="Normal"/>
            </w:pPr>
            <w:r>
              <w:t>23.7737083</w:t>
            </w:r>
          </w:p>
        </w:tc>
      </w:tr>
      <w:tr>
        <w:tc>
          <w:p>
            <w:pPr>
              <w:pStyle w:stlname="Normal"/>
            </w:pPr>
            <w:r>
              <w:t>&lt; 1</w:t>
            </w:r>
          </w:p>
        </w:tc>
        <w:tc>
          <w:p>
            <w:pPr>
              <w:pStyle w:stlname="Normal"/>
            </w:pPr>
            <w:r>
              <w:t> 61</w:t>
            </w:r>
          </w:p>
        </w:tc>
        <w:tc>
          <w:p>
            <w:pPr>
              <w:pStyle w:stlname="Normal"/>
            </w:pPr>
            <w:r>
              <w:t>1.9947678</w:t>
            </w:r>
          </w:p>
        </w:tc>
      </w:tr>
      <w:tr>
        <w:tc>
          <w:p>
            <w:pPr>
              <w:pStyle w:stlname="Normal"/>
            </w:pPr>
            <w:r>
              <w:t>&gt;= 3</w:t>
            </w:r>
          </w:p>
        </w:tc>
        <w:tc>
          <w:p>
            <w:pPr>
              <w:pStyle w:stlname="Normal"/>
            </w:pPr>
            <w:r>
              <w:t>1798</w:t>
            </w:r>
          </w:p>
        </w:tc>
        <w:tc>
          <w:p>
            <w:pPr>
              <w:pStyle w:stlname="Normal"/>
            </w:pPr>
            <w:r>
              <w:t>58.7965991</w:t>
            </w:r>
          </w:p>
        </w:tc>
      </w:tr>
      <w:tr>
        <w:tc>
          <w:p>
            <w:pPr>
              <w:pStyle w:stlname="Normal"/>
            </w:pPr>
            <w:r>
              <w:t>NA</w:t>
            </w:r>
          </w:p>
        </w:tc>
        <w:tc>
          <w:p>
            <w:pPr>
              <w:pStyle w:stlname="Normal"/>
            </w:pPr>
            <w:r>
              <w:t>  6</w:t>
            </w:r>
          </w:p>
        </w:tc>
        <w:tc>
          <w:p>
            <w:pPr>
              <w:pStyle w:stlname="Normal"/>
            </w:pPr>
            <w:r>
              <w:t>0.1962067</w:t>
            </w:r>
          </w:p>
        </w:tc>
      </w:tr>
    </w:tbl>
    <w:p>
      <w:pPr>
        <w:pStyle w:val="BodyText"/>
      </w:pPr>
      <w:r>
        <w:drawing>
          <wp:inline>
            <wp:extent cx="4620126" cy="3696101"/>
            <wp:effectExtent b="0" l="0" r="0" t="0"/>
            <wp:docPr descr="" title="" id="76" name="Picture"/>
            <a:graphic>
              <a:graphicData uri="http://schemas.openxmlformats.org/drawingml/2006/picture">
                <pic:pic>
                  <pic:nvPicPr>
                    <pic:cNvPr descr="RASAMOELINA_Paulinah_Devoir2_files/figure-docx/unnamed-chunk-2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5. Comparaison entre réfugiés et communautés d’accueil</w:t>
      </w:r>
    </w:p>
    <w:tbl>
      <w:tblPr>
        <w:tblLayout w:type="autofit"/>
        <w:jc w:val="center"/>
        <w:tblW w:type="pct" w:w="5000"/>
        <w:tblLook w:firstRow="1" w:lastRow="0" w:firstColumn="0" w:lastColumn="0" w:noHBand="1" w:noVBand="1"/>
      </w:tblPr>
      <w:tr>
        <w:trPr>
          <w:tblHeader/>
        </w:trPr>
        <w:tc>
          <w:p>
            <w:pPr>
              <w:pStyle w:stlname="Normal"/>
            </w:pPr>
            <w:r>
              <w:t>Intro_07_1</w:t>
            </w:r>
          </w:p>
        </w:tc>
        <w:tc>
          <w:p>
            <w:pPr>
              <w:pStyle w:stlname="Normal"/>
            </w:pPr>
            <w:r>
              <w:t>n</w:t>
            </w:r>
          </w:p>
        </w:tc>
        <w:tc>
          <w:p>
            <w:pPr>
              <w:pStyle w:stlname="Normal"/>
            </w:pPr>
            <w:r>
              <w:t>moyenne</w:t>
            </w:r>
          </w:p>
        </w:tc>
        <w:tc>
          <w:p>
            <w:pPr>
              <w:pStyle w:stlname="Normal"/>
            </w:pPr>
            <w:r>
              <w:t>mediane</w:t>
            </w:r>
          </w:p>
        </w:tc>
        <w:tc>
          <w:p>
            <w:pPr>
              <w:pStyle w:stlname="Normal"/>
            </w:pPr>
            <w:r>
              <w:t>ecart_type</w:t>
            </w:r>
          </w:p>
        </w:tc>
        <w:tc>
          <w:p>
            <w:pPr>
              <w:pStyle w:stlname="Normal"/>
            </w:pPr>
            <w:r>
              <w:t>min</w:t>
            </w:r>
          </w:p>
        </w:tc>
        <w:tc>
          <w:p>
            <w:pPr>
              <w:pStyle w:stlname="Normal"/>
            </w:pPr>
            <w:r>
              <w:t>max</w:t>
            </w:r>
          </w:p>
        </w:tc>
      </w:tr>
      <w:tr>
        <w:tc>
          <w:p>
            <w:pPr>
              <w:pStyle w:stlname="Normal"/>
            </w:pPr>
            <w:r>
              <w:t>Refugees</w:t>
            </w:r>
          </w:p>
        </w:tc>
        <w:tc>
          <w:p>
            <w:pPr>
              <w:pStyle w:stlname="Normal"/>
            </w:pPr>
            <w:r>
              <w:t>2068</w:t>
            </w:r>
          </w:p>
        </w:tc>
        <w:tc>
          <w:p>
            <w:pPr>
              <w:pStyle w:stlname="Normal"/>
            </w:pPr>
            <w:r>
              <w:t>3.429679</w:t>
            </w:r>
          </w:p>
        </w:tc>
        <w:tc>
          <w:p>
            <w:pPr>
              <w:pStyle w:stlname="Normal"/>
            </w:pPr>
            <w:r>
              <w:t>3.000000</w:t>
            </w:r>
          </w:p>
        </w:tc>
        <w:tc>
          <w:p>
            <w:pPr>
              <w:pStyle w:stlname="Normal"/>
            </w:pPr>
            <w:r>
              <w:t>1.979161</w:t>
            </w:r>
          </w:p>
        </w:tc>
        <w:tc>
          <w:p>
            <w:pPr>
              <w:pStyle w:stlname="Normal"/>
            </w:pPr>
            <w:r>
              <w:t>0.1904762</w:t>
            </w:r>
          </w:p>
        </w:tc>
        <w:tc>
          <w:p>
            <w:pPr>
              <w:pStyle w:stlname="Normal"/>
            </w:pPr>
            <w:r>
              <w:t>15</w:t>
            </w:r>
          </w:p>
        </w:tc>
      </w:tr>
      <w:tr>
        <w:tc>
          <w:p>
            <w:pPr>
              <w:pStyle w:stlname="Normal"/>
            </w:pPr>
            <w:r>
              <w:t>Host community North</w:t>
            </w:r>
          </w:p>
        </w:tc>
        <w:tc>
          <w:p>
            <w:pPr>
              <w:pStyle w:stlname="Normal"/>
            </w:pPr>
            <w:r>
              <w:t>990</w:t>
            </w:r>
          </w:p>
        </w:tc>
        <w:tc>
          <w:p>
            <w:pPr>
              <w:pStyle w:stlname="Normal"/>
            </w:pPr>
            <w:r>
              <w:t>3.954945</w:t>
            </w:r>
          </w:p>
        </w:tc>
        <w:tc>
          <w:p>
            <w:pPr>
              <w:pStyle w:stlname="Normal"/>
            </w:pPr>
            <w:r>
              <w:t>3.333333</w:t>
            </w:r>
          </w:p>
        </w:tc>
        <w:tc>
          <w:p>
            <w:pPr>
              <w:pStyle w:stlname="Normal"/>
            </w:pPr>
            <w:r>
              <w:t>2.306923</w:t>
            </w:r>
          </w:p>
        </w:tc>
        <w:tc>
          <w:p>
            <w:pPr>
              <w:pStyle w:stlname="Normal"/>
            </w:pPr>
            <w:r>
              <w:t>0.3333333</w:t>
            </w:r>
          </w:p>
        </w:tc>
        <w:tc>
          <w:p>
            <w:pPr>
              <w:pStyle w:stlname="Normal"/>
            </w:pPr>
            <w:r>
              <w:t>15</w:t>
            </w:r>
          </w:p>
        </w:tc>
      </w:tr>
    </w:tbl>
    <w:p>
      <w:pPr>
        <w:pStyle w:val="BodyText"/>
      </w:pPr>
      <w:r>
        <w:drawing>
          <wp:inline>
            <wp:extent cx="4620126" cy="3696101"/>
            <wp:effectExtent b="0" l="0" r="0" t="0"/>
            <wp:docPr descr="" title="" id="79" name="Picture"/>
            <a:graphic>
              <a:graphicData uri="http://schemas.openxmlformats.org/drawingml/2006/picture">
                <pic:pic>
                  <pic:nvPicPr>
                    <pic:cNvPr descr="RASAMOELINA_Paulinah_Devoir2_files/figure-docx/unnamed-chunk-21-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2" name="Picture"/>
            <a:graphic>
              <a:graphicData uri="http://schemas.openxmlformats.org/drawingml/2006/picture">
                <pic:pic>
                  <pic:nvPicPr>
                    <pic:cNvPr descr="RASAMOELINA_Paulinah_Devoir2_files/figure-docx/unnamed-chunk-21-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116" w:name="Xfa51bf5cb9e808797b28508bf430561b3ff973d"/>
    <w:p>
      <w:pPr>
        <w:pStyle w:val="Titre1"/>
      </w:pPr>
      <w:r>
        <w:t xml:space="preserve">IV Analyse de la sécurité alimentaire des déplacés internes</w:t>
      </w:r>
    </w:p>
    <w:bookmarkStart w:id="115" w:name="score-de-consommation-alimentaire-sca"/>
    <w:p>
      <w:pPr>
        <w:pStyle w:val="Titre2"/>
      </w:pPr>
      <w:r>
        <w:t xml:space="preserve">1. Score de Consommation Alimentaire (SCA)</w:t>
      </w:r>
    </w:p>
    <w:p>
      <w:pPr>
        <w:pStyle w:val="FirstParagraph"/>
      </w:pPr>
      <w:r>
        <w:t xml:space="preserve">Le Score de Consommation Alimentaire (SCA) est un indicateur proxy développé par le Programme Alimentaire Mondial pour mesurer la sécurité alimentaire des ménages. C’est un score composite basé sur la diversité alimentaire, la fréquence de consommation et l’importance nutritionnelle relative des groupes d’aliments consommés.</w:t>
      </w:r>
    </w:p>
    <w:bookmarkStart w:id="89" w:name="X99f8dd8c85a63235e0b51aaa3bbfbe6be8c94b5"/>
    <w:p>
      <w:pPr>
        <w:pStyle w:val="Titre3"/>
      </w:pPr>
      <w:r>
        <w:t xml:space="preserve">1.1. Analyse descriptive des variables composant le SCA</w:t>
      </w:r>
    </w:p>
    <w:p>
      <w:pPr>
        <w:pStyle w:val="TableCaption"/>
      </w:pPr>
      <w:r>
        <w:t xml:space="preserve">Statistiques descriptives des variables du SCA</w:t>
      </w:r>
    </w:p>
    <w:tbl>
      <w:tblPr>
        <w:tblStyle w:val="Table"/>
        <w:tblW w:type="pct" w:w="5000"/>
        <w:tblLayout w:type="fixed"/>
        <w:tblLook w:firstRow="1" w:lastRow="0" w:firstColumn="0" w:lastColumn="0" w:noHBand="0" w:noVBand="0" w:val="0020"/>
        <w:tblCaption w:val="Statistiques descriptives des variables du SCA"/>
      </w:tblPr>
      <w:tblGrid>
        <w:gridCol w:w="1836"/>
        <w:gridCol w:w="1147"/>
        <w:gridCol w:w="918"/>
        <w:gridCol w:w="1033"/>
        <w:gridCol w:w="459"/>
        <w:gridCol w:w="459"/>
        <w:gridCol w:w="918"/>
        <w:gridCol w:w="1147"/>
      </w:tblGrid>
      <w:tr>
        <w:trPr>
          <w:tblHeader w:val="on"/>
        </w:trPr>
        <w:tc>
          <w:tcPr/>
          <w:p>
            <w:pPr>
              <w:pStyle w:val="Compact"/>
              <w:jc w:val="left"/>
            </w:pPr>
            <w:r>
              <w:t xml:space="preserve">variable</w:t>
            </w:r>
          </w:p>
        </w:tc>
        <w:tc>
          <w:tcPr/>
          <w:p>
            <w:pPr>
              <w:pStyle w:val="Compact"/>
              <w:jc w:val="right"/>
            </w:pPr>
            <w:r>
              <w:t xml:space="preserve">moyenne</w:t>
            </w:r>
          </w:p>
        </w:tc>
        <w:tc>
          <w:tcPr/>
          <w:p>
            <w:pPr>
              <w:pStyle w:val="Compact"/>
              <w:jc w:val="right"/>
            </w:pPr>
            <w:r>
              <w:t xml:space="preserve">mediane</w:t>
            </w:r>
          </w:p>
        </w:tc>
        <w:tc>
          <w:tcPr/>
          <w:p>
            <w:pPr>
              <w:pStyle w:val="Compact"/>
              <w:jc w:val="right"/>
            </w:pPr>
            <w:r>
              <w:t xml:space="preserve">type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valides</w:t>
            </w:r>
          </w:p>
        </w:tc>
        <w:tc>
          <w:tcPr/>
          <w:p>
            <w:pPr>
              <w:pStyle w:val="Compact"/>
              <w:jc w:val="right"/>
            </w:pPr>
            <w:r>
              <w:t xml:space="preserve">manquants</w:t>
            </w:r>
          </w:p>
        </w:tc>
      </w:tr>
      <w:tr>
        <w:tc>
          <w:tcPr/>
          <w:p>
            <w:pPr>
              <w:pStyle w:val="Compact"/>
              <w:jc w:val="left"/>
            </w:pPr>
            <w:r>
              <w:t xml:space="preserve">Food_div1</w:t>
            </w:r>
          </w:p>
        </w:tc>
        <w:tc>
          <w:tcPr/>
          <w:p>
            <w:pPr>
              <w:pStyle w:val="Compact"/>
              <w:jc w:val="right"/>
            </w:pPr>
            <w:r>
              <w:t xml:space="preserve">3.2213491</w:t>
            </w:r>
          </w:p>
        </w:tc>
        <w:tc>
          <w:tcPr/>
          <w:p>
            <w:pPr>
              <w:pStyle w:val="Compact"/>
              <w:jc w:val="right"/>
            </w:pPr>
            <w:r>
              <w:t xml:space="preserve">3</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Food_div1_ecart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2.640259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Food_div1_n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3054</w:t>
            </w:r>
          </w:p>
        </w:tc>
        <w:tc>
          <w:tcPr/>
          <w:p>
            <w:pPr>
              <w:pStyle w:val="Compact"/>
              <w:jc w:val="right"/>
            </w:pPr>
            <w:r>
              <w:t xml:space="preserve">4</w:t>
            </w:r>
          </w:p>
        </w:tc>
      </w:tr>
      <w:tr>
        <w:tc>
          <w:tcPr/>
          <w:p>
            <w:pPr>
              <w:pStyle w:val="Compact"/>
              <w:jc w:val="left"/>
            </w:pPr>
            <w:r>
              <w:t xml:space="preserve">Food_div2</w:t>
            </w:r>
          </w:p>
        </w:tc>
        <w:tc>
          <w:tcPr/>
          <w:p>
            <w:pPr>
              <w:pStyle w:val="Compact"/>
              <w:jc w:val="right"/>
            </w:pPr>
            <w:r>
              <w:t xml:space="preserve">1.1100917</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Food_div2_ecart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1.843696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Food_div2_n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3052</w:t>
            </w:r>
          </w:p>
        </w:tc>
        <w:tc>
          <w:tcPr/>
          <w:p>
            <w:pPr>
              <w:pStyle w:val="Compact"/>
              <w:jc w:val="right"/>
            </w:pPr>
            <w:r>
              <w:t xml:space="preserve">6</w:t>
            </w:r>
          </w:p>
        </w:tc>
      </w:tr>
      <w:tr>
        <w:tc>
          <w:tcPr/>
          <w:p>
            <w:pPr>
              <w:pStyle w:val="Compact"/>
              <w:jc w:val="left"/>
            </w:pPr>
            <w:r>
              <w:t xml:space="preserve">Food_div3</w:t>
            </w:r>
          </w:p>
        </w:tc>
        <w:tc>
          <w:tcPr/>
          <w:p>
            <w:pPr>
              <w:pStyle w:val="Compact"/>
              <w:jc w:val="right"/>
            </w:pPr>
            <w:r>
              <w:t xml:space="preserve">0.5188463</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Food_div3_ecart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1.404870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Food_div3_n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3051</w:t>
            </w:r>
          </w:p>
        </w:tc>
        <w:tc>
          <w:tcPr/>
          <w:p>
            <w:pPr>
              <w:pStyle w:val="Compact"/>
              <w:jc w:val="right"/>
            </w:pPr>
            <w:r>
              <w:t xml:space="preserve">7</w:t>
            </w:r>
          </w:p>
        </w:tc>
      </w:tr>
      <w:tr>
        <w:tc>
          <w:tcPr/>
          <w:p>
            <w:pPr>
              <w:pStyle w:val="Compact"/>
              <w:jc w:val="left"/>
            </w:pPr>
            <w:r>
              <w:t xml:space="preserve">Food_div4</w:t>
            </w:r>
          </w:p>
        </w:tc>
        <w:tc>
          <w:tcPr/>
          <w:p>
            <w:pPr>
              <w:pStyle w:val="Compact"/>
              <w:jc w:val="right"/>
            </w:pPr>
            <w:r>
              <w:t xml:space="preserve">0.6148294</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Food_div4_ecart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1.280462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Food_div4_n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3048</w:t>
            </w:r>
          </w:p>
        </w:tc>
        <w:tc>
          <w:tcPr/>
          <w:p>
            <w:pPr>
              <w:pStyle w:val="Compact"/>
              <w:jc w:val="right"/>
            </w:pPr>
            <w:r>
              <w:t xml:space="preserve">10</w:t>
            </w:r>
          </w:p>
        </w:tc>
      </w:tr>
      <w:tr>
        <w:tc>
          <w:tcPr/>
          <w:p>
            <w:pPr>
              <w:pStyle w:val="Compact"/>
              <w:jc w:val="left"/>
            </w:pPr>
            <w:r>
              <w:t xml:space="preserve">Food_div5</w:t>
            </w:r>
          </w:p>
        </w:tc>
        <w:tc>
          <w:tcPr/>
          <w:p>
            <w:pPr>
              <w:pStyle w:val="Compact"/>
              <w:jc w:val="right"/>
            </w:pPr>
            <w:r>
              <w:t xml:space="preserve">0.9244167</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Food_div5_ecart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1.746097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Food_div5_n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3043</w:t>
            </w:r>
          </w:p>
        </w:tc>
        <w:tc>
          <w:tcPr/>
          <w:p>
            <w:pPr>
              <w:pStyle w:val="Compact"/>
              <w:jc w:val="right"/>
            </w:pPr>
            <w:r>
              <w:t xml:space="preserve">15</w:t>
            </w:r>
          </w:p>
        </w:tc>
      </w:tr>
      <w:tr>
        <w:tc>
          <w:tcPr/>
          <w:p>
            <w:pPr>
              <w:pStyle w:val="Compact"/>
              <w:jc w:val="left"/>
            </w:pPr>
            <w:r>
              <w:t xml:space="preserve">Food_div6</w:t>
            </w:r>
          </w:p>
        </w:tc>
        <w:tc>
          <w:tcPr/>
          <w:p>
            <w:pPr>
              <w:pStyle w:val="Compact"/>
              <w:jc w:val="right"/>
            </w:pPr>
            <w:r>
              <w:t xml:space="preserve">0.2994740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Food_div6_ecart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1.139148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Food_div6_n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3042</w:t>
            </w:r>
          </w:p>
        </w:tc>
        <w:tc>
          <w:tcPr/>
          <w:p>
            <w:pPr>
              <w:pStyle w:val="Compact"/>
              <w:jc w:val="right"/>
            </w:pPr>
            <w:r>
              <w:t xml:space="preserve">16</w:t>
            </w:r>
          </w:p>
        </w:tc>
      </w:tr>
      <w:tr>
        <w:tc>
          <w:tcPr/>
          <w:p>
            <w:pPr>
              <w:pStyle w:val="Compact"/>
              <w:jc w:val="left"/>
            </w:pPr>
            <w:r>
              <w:t xml:space="preserve">Food_div7</w:t>
            </w:r>
          </w:p>
        </w:tc>
        <w:tc>
          <w:tcPr/>
          <w:p>
            <w:pPr>
              <w:pStyle w:val="Compact"/>
              <w:jc w:val="right"/>
            </w:pPr>
            <w:r>
              <w:t xml:space="preserve">1.0223170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Food_div7_ecart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1.907796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Food_div7_n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3047</w:t>
            </w:r>
          </w:p>
        </w:tc>
        <w:tc>
          <w:tcPr/>
          <w:p>
            <w:pPr>
              <w:pStyle w:val="Compact"/>
              <w:jc w:val="right"/>
            </w:pPr>
            <w:r>
              <w:t xml:space="preserve">11</w:t>
            </w:r>
          </w:p>
        </w:tc>
      </w:tr>
      <w:tr>
        <w:tc>
          <w:tcPr/>
          <w:p>
            <w:pPr>
              <w:pStyle w:val="Compact"/>
              <w:jc w:val="left"/>
            </w:pPr>
            <w:r>
              <w:t xml:space="preserve">Food_div8</w:t>
            </w:r>
          </w:p>
        </w:tc>
        <w:tc>
          <w:tcPr/>
          <w:p>
            <w:pPr>
              <w:pStyle w:val="Compact"/>
              <w:jc w:val="right"/>
            </w:pPr>
            <w:r>
              <w:t xml:space="preserve">0.8103222</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Food_div8_ecart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1.739492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Food_div8_n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3042</w:t>
            </w:r>
          </w:p>
        </w:tc>
        <w:tc>
          <w:tcPr/>
          <w:p>
            <w:pPr>
              <w:pStyle w:val="Compact"/>
              <w:jc w:val="right"/>
            </w:pPr>
            <w:r>
              <w:t xml:space="preserve">16</w:t>
            </w:r>
          </w:p>
        </w:tc>
      </w:tr>
    </w:tbl>
    <w:p>
      <w:pPr>
        <w:pStyle w:val="BodyText"/>
      </w:pPr>
      <w:r>
        <w:drawing>
          <wp:inline>
            <wp:extent cx="4620126" cy="3696101"/>
            <wp:effectExtent b="0" l="0" r="0" t="0"/>
            <wp:docPr descr="" title="" id="87" name="Picture"/>
            <a:graphic>
              <a:graphicData uri="http://schemas.openxmlformats.org/drawingml/2006/picture">
                <pic:pic>
                  <pic:nvPicPr>
                    <pic:cNvPr descr="RASAMOELINA_Paulinah_Devoir2_files/figure-docx/unnamed-chunk-22-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3" w:name="Xd3f7414c5506735129cc4315880da8054ec9418"/>
    <w:p>
      <w:pPr>
        <w:pStyle w:val="Titre3"/>
      </w:pPr>
      <w:r>
        <w:t xml:space="preserve">1.2. Calcul du Score de Consommation Alimentaire</w:t>
      </w:r>
    </w:p>
    <w:p>
      <w:pPr>
        <w:pStyle w:val="TableCaption"/>
      </w:pPr>
      <w:r>
        <w:t xml:space="preserve">Poids attribués aux groupes alimentaires pour le calcul du SCA</w:t>
      </w:r>
    </w:p>
    <w:tbl>
      <w:tblPr>
        <w:tblStyle w:val="Table"/>
        <w:tblW w:type="auto" w:w="0"/>
        <w:tblLook w:firstRow="1" w:lastRow="0" w:firstColumn="0" w:lastColumn="0" w:noHBand="0" w:noVBand="0" w:val="0020"/>
        <w:tblCaption w:val="Poids attribués aux groupes alimentaires pour le calcul du SCA"/>
      </w:tblPr>
      <w:tblGrid>
        <w:gridCol w:w="2640"/>
        <w:gridCol w:w="2640"/>
        <w:gridCol w:w="2640"/>
      </w:tblGrid>
      <w:tr>
        <w:trPr>
          <w:tblHeader w:val="on"/>
        </w:trPr>
        <w:tc>
          <w:tcPr/>
          <w:p>
            <w:pPr>
              <w:pStyle w:val="Compact"/>
              <w:jc w:val="left"/>
            </w:pPr>
            <w:r>
              <w:t xml:space="preserve">groupe_alimentaire</w:t>
            </w:r>
          </w:p>
        </w:tc>
        <w:tc>
          <w:tcPr/>
          <w:p>
            <w:pPr>
              <w:pStyle w:val="Compact"/>
              <w:jc w:val="left"/>
            </w:pPr>
            <w:r>
              <w:t xml:space="preserve">variable</w:t>
            </w:r>
          </w:p>
        </w:tc>
        <w:tc>
          <w:tcPr/>
          <w:p>
            <w:pPr>
              <w:pStyle w:val="Compact"/>
              <w:jc w:val="right"/>
            </w:pPr>
            <w:r>
              <w:t xml:space="preserve">poids</w:t>
            </w:r>
          </w:p>
        </w:tc>
      </w:tr>
      <w:tr>
        <w:tc>
          <w:tcPr/>
          <w:p>
            <w:pPr>
              <w:pStyle w:val="Compact"/>
              <w:jc w:val="left"/>
            </w:pPr>
            <w:r>
              <w:t xml:space="preserve">Céréales/Tubercules</w:t>
            </w:r>
          </w:p>
        </w:tc>
        <w:tc>
          <w:tcPr/>
          <w:p>
            <w:pPr>
              <w:pStyle w:val="Compact"/>
              <w:jc w:val="left"/>
            </w:pPr>
            <w:r>
              <w:t xml:space="preserve">Food_div1</w:t>
            </w:r>
          </w:p>
        </w:tc>
        <w:tc>
          <w:tcPr/>
          <w:p>
            <w:pPr>
              <w:pStyle w:val="Compact"/>
              <w:jc w:val="right"/>
            </w:pPr>
            <w:r>
              <w:t xml:space="preserve">2.0</w:t>
            </w:r>
          </w:p>
        </w:tc>
      </w:tr>
      <w:tr>
        <w:tc>
          <w:tcPr/>
          <w:p>
            <w:pPr>
              <w:pStyle w:val="Compact"/>
              <w:jc w:val="left"/>
            </w:pPr>
            <w:r>
              <w:t xml:space="preserve">Légumineuses</w:t>
            </w:r>
          </w:p>
        </w:tc>
        <w:tc>
          <w:tcPr/>
          <w:p>
            <w:pPr>
              <w:pStyle w:val="Compact"/>
              <w:jc w:val="left"/>
            </w:pPr>
            <w:r>
              <w:t xml:space="preserve">Food_div2</w:t>
            </w:r>
          </w:p>
        </w:tc>
        <w:tc>
          <w:tcPr/>
          <w:p>
            <w:pPr>
              <w:pStyle w:val="Compact"/>
              <w:jc w:val="right"/>
            </w:pPr>
            <w:r>
              <w:t xml:space="preserve">3.0</w:t>
            </w:r>
          </w:p>
        </w:tc>
      </w:tr>
      <w:tr>
        <w:tc>
          <w:tcPr/>
          <w:p>
            <w:pPr>
              <w:pStyle w:val="Compact"/>
              <w:jc w:val="left"/>
            </w:pPr>
            <w:r>
              <w:t xml:space="preserve">Produits laitiers</w:t>
            </w:r>
          </w:p>
        </w:tc>
        <w:tc>
          <w:tcPr/>
          <w:p>
            <w:pPr>
              <w:pStyle w:val="Compact"/>
              <w:jc w:val="left"/>
            </w:pPr>
            <w:r>
              <w:t xml:space="preserve">Food_div3</w:t>
            </w:r>
          </w:p>
        </w:tc>
        <w:tc>
          <w:tcPr/>
          <w:p>
            <w:pPr>
              <w:pStyle w:val="Compact"/>
              <w:jc w:val="right"/>
            </w:pPr>
            <w:r>
              <w:t xml:space="preserve">4.0</w:t>
            </w:r>
          </w:p>
        </w:tc>
      </w:tr>
      <w:tr>
        <w:tc>
          <w:tcPr/>
          <w:p>
            <w:pPr>
              <w:pStyle w:val="Compact"/>
              <w:jc w:val="left"/>
            </w:pPr>
            <w:r>
              <w:t xml:space="preserve">Viande/Poisson/Œufs</w:t>
            </w:r>
          </w:p>
        </w:tc>
        <w:tc>
          <w:tcPr/>
          <w:p>
            <w:pPr>
              <w:pStyle w:val="Compact"/>
              <w:jc w:val="left"/>
            </w:pPr>
            <w:r>
              <w:t xml:space="preserve">Food_div4</w:t>
            </w:r>
          </w:p>
        </w:tc>
        <w:tc>
          <w:tcPr/>
          <w:p>
            <w:pPr>
              <w:pStyle w:val="Compact"/>
              <w:jc w:val="right"/>
            </w:pPr>
            <w:r>
              <w:t xml:space="preserve">4.0</w:t>
            </w:r>
          </w:p>
        </w:tc>
      </w:tr>
      <w:tr>
        <w:tc>
          <w:tcPr/>
          <w:p>
            <w:pPr>
              <w:pStyle w:val="Compact"/>
              <w:jc w:val="left"/>
            </w:pPr>
            <w:r>
              <w:t xml:space="preserve">Légumes</w:t>
            </w:r>
          </w:p>
        </w:tc>
        <w:tc>
          <w:tcPr/>
          <w:p>
            <w:pPr>
              <w:pStyle w:val="Compact"/>
              <w:jc w:val="left"/>
            </w:pPr>
            <w:r>
              <w:t xml:space="preserve">Food_div5</w:t>
            </w:r>
          </w:p>
        </w:tc>
        <w:tc>
          <w:tcPr/>
          <w:p>
            <w:pPr>
              <w:pStyle w:val="Compact"/>
              <w:jc w:val="right"/>
            </w:pPr>
            <w:r>
              <w:t xml:space="preserve">1.0</w:t>
            </w:r>
          </w:p>
        </w:tc>
      </w:tr>
      <w:tr>
        <w:tc>
          <w:tcPr/>
          <w:p>
            <w:pPr>
              <w:pStyle w:val="Compact"/>
              <w:jc w:val="left"/>
            </w:pPr>
            <w:r>
              <w:t xml:space="preserve">Fruits</w:t>
            </w:r>
          </w:p>
        </w:tc>
        <w:tc>
          <w:tcPr/>
          <w:p>
            <w:pPr>
              <w:pStyle w:val="Compact"/>
              <w:jc w:val="left"/>
            </w:pPr>
            <w:r>
              <w:t xml:space="preserve">Food_div6</w:t>
            </w:r>
          </w:p>
        </w:tc>
        <w:tc>
          <w:tcPr/>
          <w:p>
            <w:pPr>
              <w:pStyle w:val="Compact"/>
              <w:jc w:val="right"/>
            </w:pPr>
            <w:r>
              <w:t xml:space="preserve">1.0</w:t>
            </w:r>
          </w:p>
        </w:tc>
      </w:tr>
      <w:tr>
        <w:tc>
          <w:tcPr/>
          <w:p>
            <w:pPr>
              <w:pStyle w:val="Compact"/>
              <w:jc w:val="left"/>
            </w:pPr>
            <w:r>
              <w:t xml:space="preserve">Huile/Graisse</w:t>
            </w:r>
          </w:p>
        </w:tc>
        <w:tc>
          <w:tcPr/>
          <w:p>
            <w:pPr>
              <w:pStyle w:val="Compact"/>
              <w:jc w:val="left"/>
            </w:pPr>
            <w:r>
              <w:t xml:space="preserve">Food_div7</w:t>
            </w:r>
          </w:p>
        </w:tc>
        <w:tc>
          <w:tcPr/>
          <w:p>
            <w:pPr>
              <w:pStyle w:val="Compact"/>
              <w:jc w:val="right"/>
            </w:pPr>
            <w:r>
              <w:t xml:space="preserve">0.5</w:t>
            </w:r>
          </w:p>
        </w:tc>
      </w:tr>
      <w:tr>
        <w:tc>
          <w:tcPr/>
          <w:p>
            <w:pPr>
              <w:pStyle w:val="Compact"/>
              <w:jc w:val="left"/>
            </w:pPr>
            <w:r>
              <w:t xml:space="preserve">Sucre</w:t>
            </w:r>
          </w:p>
        </w:tc>
        <w:tc>
          <w:tcPr/>
          <w:p>
            <w:pPr>
              <w:pStyle w:val="Compact"/>
              <w:jc w:val="left"/>
            </w:pPr>
            <w:r>
              <w:t xml:space="preserve">Food_div8</w:t>
            </w:r>
          </w:p>
        </w:tc>
        <w:tc>
          <w:tcPr/>
          <w:p>
            <w:pPr>
              <w:pStyle w:val="Compact"/>
              <w:jc w:val="right"/>
            </w:pPr>
            <w:r>
              <w:t xml:space="preserve">0.5</w:t>
            </w:r>
          </w:p>
        </w:tc>
      </w:tr>
    </w:tbl>
    <w:p>
      <w:pPr>
        <w:pStyle w:val="SourceCode"/>
      </w:pPr>
      <w:r>
        <w:rPr>
          <w:rStyle w:val="VerbatimChar"/>
        </w:rPr>
        <w:t xml:space="preserve">   Min. 1st Qu.  Median    Mean 3rd Qu.    Max.    NA's </w:t>
      </w:r>
      <w:r>
        <w:br/>
      </w:r>
      <w:r>
        <w:rPr>
          <w:rStyle w:val="VerbatimChar"/>
        </w:rPr>
        <w:t xml:space="preserve">   0.00    6.00   14.00   16.46   23.00  107.00      23 </w:t>
      </w:r>
    </w:p>
    <w:p>
      <w:pPr>
        <w:pStyle w:val="FirstParagraph"/>
      </w:pPr>
      <w:r>
        <w:drawing>
          <wp:inline>
            <wp:extent cx="4620126" cy="3696101"/>
            <wp:effectExtent b="0" l="0" r="0" t="0"/>
            <wp:docPr descr="" title="" id="91" name="Picture"/>
            <a:graphic>
              <a:graphicData uri="http://schemas.openxmlformats.org/drawingml/2006/picture">
                <pic:pic>
                  <pic:nvPicPr>
                    <pic:cNvPr descr="RASAMOELINA_Paulinah_Devoir2_files/figure-docx/unnamed-chunk-2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X6e464cc345aa00ef0db109c9db5471fd1140f20"/>
    <w:p>
      <w:pPr>
        <w:pStyle w:val="Titre3"/>
      </w:pPr>
      <w:r>
        <w:t xml:space="preserve">1.3. Catégorisation du SCA selon différents seuils</w:t>
      </w:r>
    </w:p>
    <w:p>
      <w:pPr>
        <w:pStyle w:val="TableCaption"/>
      </w:pPr>
      <w:r>
        <w:t xml:space="preserve">Répartition des ménages selon les seuils SCA 21/35</w:t>
      </w:r>
    </w:p>
    <w:tbl>
      <w:tblPr>
        <w:tblStyle w:val="Table"/>
        <w:tblW w:type="auto" w:w="0"/>
        <w:tblLook w:firstRow="1" w:lastRow="0" w:firstColumn="0" w:lastColumn="0" w:noHBand="0" w:noVBand="0" w:val="0020"/>
        <w:tblCaption w:val="Répartition des ménages selon les seuils SCA 21/35"/>
      </w:tblPr>
      <w:tblGrid>
        <w:gridCol w:w="2640"/>
        <w:gridCol w:w="2640"/>
        <w:gridCol w:w="2640"/>
      </w:tblGrid>
      <w:tr>
        <w:trPr>
          <w:tblHeader w:val="on"/>
        </w:trPr>
        <w:tc>
          <w:tcPr/>
          <w:p>
            <w:pPr>
              <w:pStyle w:val="Compact"/>
              <w:jc w:val="left"/>
            </w:pPr>
            <w:r>
              <w:t xml:space="preserve">categorie_sca_21_35</w:t>
            </w:r>
          </w:p>
        </w:tc>
        <w:tc>
          <w:tcPr/>
          <w:p>
            <w:pPr>
              <w:pStyle w:val="Compact"/>
              <w:jc w:val="right"/>
            </w:pPr>
            <w:r>
              <w:t xml:space="preserve">n</w:t>
            </w:r>
          </w:p>
        </w:tc>
        <w:tc>
          <w:tcPr/>
          <w:p>
            <w:pPr>
              <w:pStyle w:val="Compact"/>
              <w:jc w:val="right"/>
            </w:pPr>
            <w:r>
              <w:t xml:space="preserve">proportion</w:t>
            </w:r>
          </w:p>
        </w:tc>
      </w:tr>
      <w:tr>
        <w:tc>
          <w:tcPr/>
          <w:p>
            <w:pPr>
              <w:pStyle w:val="Compact"/>
              <w:jc w:val="left"/>
            </w:pPr>
            <w:r>
              <w:t xml:space="preserve">Acceptable</w:t>
            </w:r>
          </w:p>
        </w:tc>
        <w:tc>
          <w:tcPr/>
          <w:p>
            <w:pPr>
              <w:pStyle w:val="Compact"/>
              <w:jc w:val="right"/>
            </w:pPr>
            <w:r>
              <w:t xml:space="preserve">311</w:t>
            </w:r>
          </w:p>
        </w:tc>
        <w:tc>
          <w:tcPr/>
          <w:p>
            <w:pPr>
              <w:pStyle w:val="Compact"/>
              <w:jc w:val="right"/>
            </w:pPr>
            <w:r>
              <w:t xml:space="preserve">10.1700458</w:t>
            </w:r>
          </w:p>
        </w:tc>
      </w:tr>
      <w:tr>
        <w:tc>
          <w:tcPr/>
          <w:p>
            <w:pPr>
              <w:pStyle w:val="Compact"/>
              <w:jc w:val="left"/>
            </w:pPr>
            <w:r>
              <w:t xml:space="preserve">Limite</w:t>
            </w:r>
          </w:p>
        </w:tc>
        <w:tc>
          <w:tcPr/>
          <w:p>
            <w:pPr>
              <w:pStyle w:val="Compact"/>
              <w:jc w:val="right"/>
            </w:pPr>
            <w:r>
              <w:t xml:space="preserve">626</w:t>
            </w:r>
          </w:p>
        </w:tc>
        <w:tc>
          <w:tcPr/>
          <w:p>
            <w:pPr>
              <w:pStyle w:val="Compact"/>
              <w:jc w:val="right"/>
            </w:pPr>
            <w:r>
              <w:t xml:space="preserve">20.4708960</w:t>
            </w:r>
          </w:p>
        </w:tc>
      </w:tr>
      <w:tr>
        <w:tc>
          <w:tcPr/>
          <w:p>
            <w:pPr>
              <w:pStyle w:val="Compact"/>
              <w:jc w:val="left"/>
            </w:pPr>
            <w:r>
              <w:t xml:space="preserve">Pauvre</w:t>
            </w:r>
          </w:p>
        </w:tc>
        <w:tc>
          <w:tcPr/>
          <w:p>
            <w:pPr>
              <w:pStyle w:val="Compact"/>
              <w:jc w:val="right"/>
            </w:pPr>
            <w:r>
              <w:t xml:space="preserve">2098</w:t>
            </w:r>
          </w:p>
        </w:tc>
        <w:tc>
          <w:tcPr/>
          <w:p>
            <w:pPr>
              <w:pStyle w:val="Compact"/>
              <w:jc w:val="right"/>
            </w:pPr>
            <w:r>
              <w:t xml:space="preserve">68.6069326</w:t>
            </w:r>
          </w:p>
        </w:tc>
      </w:tr>
      <w:tr>
        <w:tc>
          <w:tcPr/>
          <w:p>
            <w:pPr>
              <w:pStyle w:val="Compact"/>
              <w:jc w:val="left"/>
            </w:pPr>
            <w:r>
              <w:t xml:space="preserve">NA</w:t>
            </w:r>
          </w:p>
        </w:tc>
        <w:tc>
          <w:tcPr/>
          <w:p>
            <w:pPr>
              <w:pStyle w:val="Compact"/>
              <w:jc w:val="right"/>
            </w:pPr>
            <w:r>
              <w:t xml:space="preserve">23</w:t>
            </w:r>
          </w:p>
        </w:tc>
        <w:tc>
          <w:tcPr/>
          <w:p>
            <w:pPr>
              <w:pStyle w:val="Compact"/>
              <w:jc w:val="right"/>
            </w:pPr>
            <w:r>
              <w:t xml:space="preserve">0.7521256</w:t>
            </w:r>
          </w:p>
        </w:tc>
      </w:tr>
    </w:tbl>
    <w:p/>
    <w:p>
      <w:pPr>
        <w:pStyle w:val="TableCaption"/>
      </w:pPr>
      <w:r>
        <w:t xml:space="preserve">Répartition des ménages selon les seuils SCA 28/42</w:t>
      </w:r>
    </w:p>
    <w:tbl>
      <w:tblPr>
        <w:tblStyle w:val="Table"/>
        <w:tblW w:type="auto" w:w="0"/>
        <w:tblLook w:firstRow="1" w:lastRow="0" w:firstColumn="0" w:lastColumn="0" w:noHBand="0" w:noVBand="0" w:val="0020"/>
        <w:tblCaption w:val="Répartition des ménages selon les seuils SCA 28/42"/>
      </w:tblPr>
      <w:tblGrid>
        <w:gridCol w:w="2640"/>
        <w:gridCol w:w="2640"/>
        <w:gridCol w:w="2640"/>
      </w:tblGrid>
      <w:tr>
        <w:trPr>
          <w:tblHeader w:val="on"/>
        </w:trPr>
        <w:tc>
          <w:tcPr/>
          <w:p>
            <w:pPr>
              <w:pStyle w:val="Compact"/>
              <w:jc w:val="left"/>
            </w:pPr>
            <w:r>
              <w:t xml:space="preserve">categorie_sca_28_42</w:t>
            </w:r>
          </w:p>
        </w:tc>
        <w:tc>
          <w:tcPr/>
          <w:p>
            <w:pPr>
              <w:pStyle w:val="Compact"/>
              <w:jc w:val="right"/>
            </w:pPr>
            <w:r>
              <w:t xml:space="preserve">n</w:t>
            </w:r>
          </w:p>
        </w:tc>
        <w:tc>
          <w:tcPr/>
          <w:p>
            <w:pPr>
              <w:pStyle w:val="Compact"/>
              <w:jc w:val="right"/>
            </w:pPr>
            <w:r>
              <w:t xml:space="preserve">proportion</w:t>
            </w:r>
          </w:p>
        </w:tc>
      </w:tr>
      <w:tr>
        <w:tc>
          <w:tcPr/>
          <w:p>
            <w:pPr>
              <w:pStyle w:val="Compact"/>
              <w:jc w:val="left"/>
            </w:pPr>
            <w:r>
              <w:t xml:space="preserve">Acceptable</w:t>
            </w:r>
          </w:p>
        </w:tc>
        <w:tc>
          <w:tcPr/>
          <w:p>
            <w:pPr>
              <w:pStyle w:val="Compact"/>
              <w:jc w:val="right"/>
            </w:pPr>
            <w:r>
              <w:t xml:space="preserve">169</w:t>
            </w:r>
          </w:p>
        </w:tc>
        <w:tc>
          <w:tcPr/>
          <w:p>
            <w:pPr>
              <w:pStyle w:val="Compact"/>
              <w:jc w:val="right"/>
            </w:pPr>
            <w:r>
              <w:t xml:space="preserve">5.5264879</w:t>
            </w:r>
          </w:p>
        </w:tc>
      </w:tr>
      <w:tr>
        <w:tc>
          <w:tcPr/>
          <w:p>
            <w:pPr>
              <w:pStyle w:val="Compact"/>
              <w:jc w:val="left"/>
            </w:pPr>
            <w:r>
              <w:t xml:space="preserve">Limite</w:t>
            </w:r>
          </w:p>
        </w:tc>
        <w:tc>
          <w:tcPr/>
          <w:p>
            <w:pPr>
              <w:pStyle w:val="Compact"/>
              <w:jc w:val="right"/>
            </w:pPr>
            <w:r>
              <w:t xml:space="preserve">393</w:t>
            </w:r>
          </w:p>
        </w:tc>
        <w:tc>
          <w:tcPr/>
          <w:p>
            <w:pPr>
              <w:pStyle w:val="Compact"/>
              <w:jc w:val="right"/>
            </w:pPr>
            <w:r>
              <w:t xml:space="preserve">12.8515370</w:t>
            </w:r>
          </w:p>
        </w:tc>
      </w:tr>
      <w:tr>
        <w:tc>
          <w:tcPr/>
          <w:p>
            <w:pPr>
              <w:pStyle w:val="Compact"/>
              <w:jc w:val="left"/>
            </w:pPr>
            <w:r>
              <w:t xml:space="preserve">Pauvre</w:t>
            </w:r>
          </w:p>
        </w:tc>
        <w:tc>
          <w:tcPr/>
          <w:p>
            <w:pPr>
              <w:pStyle w:val="Compact"/>
              <w:jc w:val="right"/>
            </w:pPr>
            <w:r>
              <w:t xml:space="preserve">2473</w:t>
            </w:r>
          </w:p>
        </w:tc>
        <w:tc>
          <w:tcPr/>
          <w:p>
            <w:pPr>
              <w:pStyle w:val="Compact"/>
              <w:jc w:val="right"/>
            </w:pPr>
            <w:r>
              <w:t xml:space="preserve">80.8698496</w:t>
            </w:r>
          </w:p>
        </w:tc>
      </w:tr>
      <w:tr>
        <w:tc>
          <w:tcPr/>
          <w:p>
            <w:pPr>
              <w:pStyle w:val="Compact"/>
              <w:jc w:val="left"/>
            </w:pPr>
            <w:r>
              <w:t xml:space="preserve">NA</w:t>
            </w:r>
          </w:p>
        </w:tc>
        <w:tc>
          <w:tcPr/>
          <w:p>
            <w:pPr>
              <w:pStyle w:val="Compact"/>
              <w:jc w:val="right"/>
            </w:pPr>
            <w:r>
              <w:t xml:space="preserve">23</w:t>
            </w:r>
          </w:p>
        </w:tc>
        <w:tc>
          <w:tcPr/>
          <w:p>
            <w:pPr>
              <w:pStyle w:val="Compact"/>
              <w:jc w:val="right"/>
            </w:pPr>
            <w:r>
              <w:t xml:space="preserve">0.7521256</w:t>
            </w:r>
          </w:p>
        </w:tc>
      </w:tr>
    </w:tbl>
    <w:p>
      <w:pPr>
        <w:pStyle w:val="BodyText"/>
      </w:pPr>
      <w:r>
        <w:drawing>
          <wp:inline>
            <wp:extent cx="4620126" cy="3696101"/>
            <wp:effectExtent b="0" l="0" r="0" t="0"/>
            <wp:docPr descr="" title="" id="95" name="Picture"/>
            <a:graphic>
              <a:graphicData uri="http://schemas.openxmlformats.org/drawingml/2006/picture">
                <pic:pic>
                  <pic:nvPicPr>
                    <pic:cNvPr descr="RASAMOELINA_Paulinah_Devoir2_files/figure-docx/unnamed-chunk-2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107" w:name="X34e1018dd924ce278e50d76df10c60688f44776"/>
    <w:p>
      <w:pPr>
        <w:pStyle w:val="Titre3"/>
      </w:pPr>
      <w:r>
        <w:t xml:space="preserve">1.4. Représentation spatiale du SCA par région et département</w:t>
      </w:r>
    </w:p>
    <w:p>
      <w:pPr>
        <w:pStyle w:val="TableCaption"/>
      </w:pPr>
      <w:r>
        <w:t xml:space="preserve">Score de Consommation Alimentaire par région</w:t>
      </w:r>
    </w:p>
    <w:tbl>
      <w:tblPr>
        <w:tblStyle w:val="Table"/>
        <w:tblW w:type="pct" w:w="5000"/>
        <w:tblLayout w:type="fixed"/>
        <w:tblLook w:firstRow="1" w:lastRow="0" w:firstColumn="0" w:lastColumn="0" w:noHBand="0" w:noVBand="0" w:val="0020"/>
        <w:tblCaption w:val="Score de Consommation Alimentaire par région"/>
      </w:tblPr>
      <w:tblGrid>
        <w:gridCol w:w="1440"/>
        <w:gridCol w:w="800"/>
        <w:gridCol w:w="880"/>
        <w:gridCol w:w="400"/>
        <w:gridCol w:w="1360"/>
        <w:gridCol w:w="1360"/>
        <w:gridCol w:w="1680"/>
      </w:tblGrid>
      <w:tr>
        <w:trPr>
          <w:tblHeader w:val="on"/>
        </w:trPr>
        <w:tc>
          <w:tcPr/>
          <w:p>
            <w:pPr>
              <w:pStyle w:val="Compact"/>
              <w:jc w:val="left"/>
            </w:pPr>
            <w:r>
              <w:t xml:space="preserve">admin1</w:t>
            </w:r>
          </w:p>
        </w:tc>
        <w:tc>
          <w:tcPr/>
          <w:p>
            <w:pPr>
              <w:pStyle w:val="Compact"/>
              <w:jc w:val="right"/>
            </w:pPr>
            <w:r>
              <w:t xml:space="preserve">sca_moyen</w:t>
            </w:r>
          </w:p>
        </w:tc>
        <w:tc>
          <w:tcPr/>
          <w:p>
            <w:pPr>
              <w:pStyle w:val="Compact"/>
              <w:jc w:val="right"/>
            </w:pPr>
            <w:r>
              <w:t xml:space="preserve">sca_median</w:t>
            </w:r>
          </w:p>
        </w:tc>
        <w:tc>
          <w:tcPr/>
          <w:p>
            <w:pPr>
              <w:pStyle w:val="Compact"/>
              <w:jc w:val="right"/>
            </w:pPr>
            <w:r>
              <w:t xml:space="preserve">n</w:t>
            </w:r>
          </w:p>
        </w:tc>
        <w:tc>
          <w:tcPr/>
          <w:p>
            <w:pPr>
              <w:pStyle w:val="Compact"/>
              <w:jc w:val="right"/>
            </w:pPr>
            <w:r>
              <w:t xml:space="preserve">pct_pauvre_21_35</w:t>
            </w:r>
          </w:p>
        </w:tc>
        <w:tc>
          <w:tcPr/>
          <w:p>
            <w:pPr>
              <w:pStyle w:val="Compact"/>
              <w:jc w:val="right"/>
            </w:pPr>
            <w:r>
              <w:t xml:space="preserve">pct_limite_21_35</w:t>
            </w:r>
          </w:p>
        </w:tc>
        <w:tc>
          <w:tcPr/>
          <w:p>
            <w:pPr>
              <w:pStyle w:val="Compact"/>
              <w:jc w:val="right"/>
            </w:pPr>
            <w:r>
              <w:t xml:space="preserve">pct_acceptable_21_35</w:t>
            </w:r>
          </w:p>
        </w:tc>
      </w:tr>
      <w:tr>
        <w:tc>
          <w:tcPr/>
          <w:p>
            <w:pPr>
              <w:pStyle w:val="Compact"/>
              <w:jc w:val="left"/>
            </w:pPr>
            <w:r>
              <w:t xml:space="preserve">Unity</w:t>
            </w:r>
          </w:p>
        </w:tc>
        <w:tc>
          <w:tcPr/>
          <w:p>
            <w:pPr>
              <w:pStyle w:val="Compact"/>
              <w:jc w:val="right"/>
            </w:pPr>
            <w:r>
              <w:t xml:space="preserve">16.8</w:t>
            </w:r>
          </w:p>
        </w:tc>
        <w:tc>
          <w:tcPr/>
          <w:p>
            <w:pPr>
              <w:pStyle w:val="Compact"/>
              <w:jc w:val="right"/>
            </w:pPr>
            <w:r>
              <w:t xml:space="preserve">14.0</w:t>
            </w:r>
          </w:p>
        </w:tc>
        <w:tc>
          <w:tcPr/>
          <w:p>
            <w:pPr>
              <w:pStyle w:val="Compact"/>
              <w:jc w:val="right"/>
            </w:pPr>
            <w:r>
              <w:t xml:space="preserve">1064</w:t>
            </w:r>
          </w:p>
        </w:tc>
        <w:tc>
          <w:tcPr/>
          <w:p>
            <w:pPr>
              <w:pStyle w:val="Compact"/>
              <w:jc w:val="right"/>
            </w:pPr>
            <w:r>
              <w:t xml:space="preserve">69.9</w:t>
            </w:r>
          </w:p>
        </w:tc>
        <w:tc>
          <w:tcPr/>
          <w:p>
            <w:pPr>
              <w:pStyle w:val="Compact"/>
              <w:jc w:val="right"/>
            </w:pPr>
            <w:r>
              <w:t xml:space="preserve">22.6</w:t>
            </w:r>
          </w:p>
        </w:tc>
        <w:tc>
          <w:tcPr/>
          <w:p>
            <w:pPr>
              <w:pStyle w:val="Compact"/>
              <w:jc w:val="right"/>
            </w:pPr>
            <w:r>
              <w:t xml:space="preserve">7.5</w:t>
            </w:r>
          </w:p>
        </w:tc>
      </w:tr>
      <w:tr>
        <w:tc>
          <w:tcPr/>
          <w:p>
            <w:pPr>
              <w:pStyle w:val="Compact"/>
              <w:jc w:val="left"/>
            </w:pPr>
            <w:r>
              <w:t xml:space="preserve">Upper Nile</w:t>
            </w:r>
          </w:p>
        </w:tc>
        <w:tc>
          <w:tcPr/>
          <w:p>
            <w:pPr>
              <w:pStyle w:val="Compact"/>
              <w:jc w:val="right"/>
            </w:pPr>
            <w:r>
              <w:t xml:space="preserve">14.5</w:t>
            </w:r>
          </w:p>
        </w:tc>
        <w:tc>
          <w:tcPr/>
          <w:p>
            <w:pPr>
              <w:pStyle w:val="Compact"/>
              <w:jc w:val="right"/>
            </w:pPr>
            <w:r>
              <w:t xml:space="preserve">10.2</w:t>
            </w:r>
          </w:p>
        </w:tc>
        <w:tc>
          <w:tcPr/>
          <w:p>
            <w:pPr>
              <w:pStyle w:val="Compact"/>
              <w:jc w:val="right"/>
            </w:pPr>
            <w:r>
              <w:t xml:space="preserve">1466</w:t>
            </w:r>
          </w:p>
        </w:tc>
        <w:tc>
          <w:tcPr/>
          <w:p>
            <w:pPr>
              <w:pStyle w:val="Compact"/>
              <w:jc w:val="right"/>
            </w:pPr>
            <w:r>
              <w:t xml:space="preserve">74.5</w:t>
            </w:r>
          </w:p>
        </w:tc>
        <w:tc>
          <w:tcPr/>
          <w:p>
            <w:pPr>
              <w:pStyle w:val="Compact"/>
              <w:jc w:val="right"/>
            </w:pPr>
            <w:r>
              <w:t xml:space="preserve">15.1</w:t>
            </w:r>
          </w:p>
        </w:tc>
        <w:tc>
          <w:tcPr/>
          <w:p>
            <w:pPr>
              <w:pStyle w:val="Compact"/>
              <w:jc w:val="right"/>
            </w:pPr>
            <w:r>
              <w:t xml:space="preserve">10.5</w:t>
            </w:r>
          </w:p>
        </w:tc>
      </w:tr>
      <w:tr>
        <w:tc>
          <w:tcPr/>
          <w:p>
            <w:pPr>
              <w:pStyle w:val="Compact"/>
              <w:jc w:val="left"/>
            </w:pPr>
            <w:r>
              <w:t xml:space="preserve">Central Equatoria</w:t>
            </w:r>
          </w:p>
        </w:tc>
        <w:tc>
          <w:tcPr/>
          <w:p>
            <w:pPr>
              <w:pStyle w:val="Compact"/>
              <w:jc w:val="right"/>
            </w:pPr>
            <w:r>
              <w:t xml:space="preserve">27.3</w:t>
            </w:r>
          </w:p>
        </w:tc>
        <w:tc>
          <w:tcPr/>
          <w:p>
            <w:pPr>
              <w:pStyle w:val="Compact"/>
              <w:jc w:val="right"/>
            </w:pPr>
            <w:r>
              <w:t xml:space="preserve">25.0</w:t>
            </w:r>
          </w:p>
        </w:tc>
        <w:tc>
          <w:tcPr/>
          <w:p>
            <w:pPr>
              <w:pStyle w:val="Compact"/>
              <w:jc w:val="right"/>
            </w:pPr>
            <w:r>
              <w:t xml:space="preserve">114</w:t>
            </w:r>
          </w:p>
        </w:tc>
        <w:tc>
          <w:tcPr/>
          <w:p>
            <w:pPr>
              <w:pStyle w:val="Compact"/>
              <w:jc w:val="right"/>
            </w:pPr>
            <w:r>
              <w:t xml:space="preserve">34.5</w:t>
            </w:r>
          </w:p>
        </w:tc>
        <w:tc>
          <w:tcPr/>
          <w:p>
            <w:pPr>
              <w:pStyle w:val="Compact"/>
              <w:jc w:val="right"/>
            </w:pPr>
            <w:r>
              <w:t xml:space="preserve">36.3</w:t>
            </w:r>
          </w:p>
        </w:tc>
        <w:tc>
          <w:tcPr/>
          <w:p>
            <w:pPr>
              <w:pStyle w:val="Compact"/>
              <w:jc w:val="right"/>
            </w:pPr>
            <w:r>
              <w:t xml:space="preserve">29.2</w:t>
            </w:r>
          </w:p>
        </w:tc>
      </w:tr>
      <w:tr>
        <w:tc>
          <w:tcPr/>
          <w:p>
            <w:pPr>
              <w:pStyle w:val="Compact"/>
              <w:jc w:val="left"/>
            </w:pPr>
            <w:r>
              <w:t xml:space="preserve">Jonglei</w:t>
            </w:r>
          </w:p>
        </w:tc>
        <w:tc>
          <w:tcPr/>
          <w:p>
            <w:pPr>
              <w:pStyle w:val="Compact"/>
              <w:jc w:val="right"/>
            </w:pPr>
            <w:r>
              <w:t xml:space="preserve">8.0</w:t>
            </w:r>
          </w:p>
        </w:tc>
        <w:tc>
          <w:tcPr/>
          <w:p>
            <w:pPr>
              <w:pStyle w:val="Compact"/>
              <w:jc w:val="right"/>
            </w:pPr>
            <w:r>
              <w:t xml:space="preserve">7.0</w:t>
            </w:r>
          </w:p>
        </w:tc>
        <w:tc>
          <w:tcPr/>
          <w:p>
            <w:pPr>
              <w:pStyle w:val="Compact"/>
              <w:jc w:val="right"/>
            </w:pPr>
            <w:r>
              <w:t xml:space="preserve">35</w:t>
            </w:r>
          </w:p>
        </w:tc>
        <w:tc>
          <w:tcPr/>
          <w:p>
            <w:pPr>
              <w:pStyle w:val="Compact"/>
              <w:jc w:val="right"/>
            </w:pPr>
            <w:r>
              <w:t xml:space="preserve">96.4</w:t>
            </w:r>
          </w:p>
        </w:tc>
        <w:tc>
          <w:tcPr/>
          <w:p>
            <w:pPr>
              <w:pStyle w:val="Compact"/>
              <w:jc w:val="right"/>
            </w:pPr>
            <w:r>
              <w:t xml:space="preserve">3.6</w:t>
            </w:r>
          </w:p>
        </w:tc>
        <w:tc>
          <w:tcPr/>
          <w:p>
            <w:pPr>
              <w:pStyle w:val="Compact"/>
              <w:jc w:val="right"/>
            </w:pPr>
            <w:r>
              <w:t xml:space="preserve">0.0</w:t>
            </w:r>
          </w:p>
        </w:tc>
      </w:tr>
      <w:tr>
        <w:tc>
          <w:tcPr/>
          <w:p>
            <w:pPr>
              <w:pStyle w:val="Compact"/>
              <w:jc w:val="left"/>
            </w:pPr>
            <w:r>
              <w:t xml:space="preserve">Western Equatoria</w:t>
            </w:r>
          </w:p>
        </w:tc>
        <w:tc>
          <w:tcPr/>
          <w:p>
            <w:pPr>
              <w:pStyle w:val="Compact"/>
              <w:jc w:val="right"/>
            </w:pPr>
            <w:r>
              <w:t xml:space="preserve">21.4</w:t>
            </w:r>
          </w:p>
        </w:tc>
        <w:tc>
          <w:tcPr/>
          <w:p>
            <w:pPr>
              <w:pStyle w:val="Compact"/>
              <w:jc w:val="right"/>
            </w:pPr>
            <w:r>
              <w:t xml:space="preserve">20.5</w:t>
            </w:r>
          </w:p>
        </w:tc>
        <w:tc>
          <w:tcPr/>
          <w:p>
            <w:pPr>
              <w:pStyle w:val="Compact"/>
              <w:jc w:val="right"/>
            </w:pPr>
            <w:r>
              <w:t xml:space="preserve">285</w:t>
            </w:r>
          </w:p>
        </w:tc>
        <w:tc>
          <w:tcPr/>
          <w:p>
            <w:pPr>
              <w:pStyle w:val="Compact"/>
              <w:jc w:val="right"/>
            </w:pPr>
            <w:r>
              <w:t xml:space="preserve">50.2</w:t>
            </w:r>
          </w:p>
        </w:tc>
        <w:tc>
          <w:tcPr/>
          <w:p>
            <w:pPr>
              <w:pStyle w:val="Compact"/>
              <w:jc w:val="right"/>
            </w:pPr>
            <w:r>
              <w:t xml:space="preserve">36.8</w:t>
            </w:r>
          </w:p>
        </w:tc>
        <w:tc>
          <w:tcPr/>
          <w:p>
            <w:pPr>
              <w:pStyle w:val="Compact"/>
              <w:jc w:val="right"/>
            </w:pPr>
            <w:r>
              <w:t xml:space="preserve">13.0</w:t>
            </w:r>
          </w:p>
        </w:tc>
      </w:tr>
      <w:tr>
        <w:tc>
          <w:tcPr/>
          <w:p>
            <w:pPr>
              <w:pStyle w:val="Compact"/>
              <w:jc w:val="left"/>
            </w:pPr>
            <w:r>
              <w:t xml:space="preserve">NA</w:t>
            </w:r>
          </w:p>
        </w:tc>
        <w:tc>
          <w:tcPr/>
          <w:p>
            <w:pPr>
              <w:pStyle w:val="Compact"/>
              <w:jc w:val="right"/>
            </w:pPr>
            <w:r>
              <w:t xml:space="preserve">18.0</w:t>
            </w:r>
          </w:p>
        </w:tc>
        <w:tc>
          <w:tcPr/>
          <w:p>
            <w:pPr>
              <w:pStyle w:val="Compact"/>
              <w:jc w:val="right"/>
            </w:pPr>
            <w:r>
              <w:t xml:space="preserve">14.5</w:t>
            </w:r>
          </w:p>
        </w:tc>
        <w:tc>
          <w:tcPr/>
          <w:p>
            <w:pPr>
              <w:pStyle w:val="Compact"/>
              <w:jc w:val="right"/>
            </w:pPr>
            <w:r>
              <w:t xml:space="preserve">94</w:t>
            </w:r>
          </w:p>
        </w:tc>
        <w:tc>
          <w:tcPr/>
          <w:p>
            <w:pPr>
              <w:pStyle w:val="Compact"/>
              <w:jc w:val="right"/>
            </w:pPr>
            <w:r>
              <w:t xml:space="preserve">68.5</w:t>
            </w:r>
          </w:p>
        </w:tc>
        <w:tc>
          <w:tcPr/>
          <w:p>
            <w:pPr>
              <w:pStyle w:val="Compact"/>
              <w:jc w:val="right"/>
            </w:pPr>
            <w:r>
              <w:t xml:space="preserve">21.7</w:t>
            </w:r>
          </w:p>
        </w:tc>
        <w:tc>
          <w:tcPr/>
          <w:p>
            <w:pPr>
              <w:pStyle w:val="Compact"/>
              <w:jc w:val="right"/>
            </w:pPr>
            <w:r>
              <w:t xml:space="preserve">9.8</w:t>
            </w:r>
          </w:p>
        </w:tc>
      </w:tr>
    </w:tbl>
    <w:p>
      <w:pPr>
        <w:pStyle w:val="BodyText"/>
      </w:pPr>
      <w:r>
        <w:drawing>
          <wp:inline>
            <wp:extent cx="4620126" cy="3696101"/>
            <wp:effectExtent b="0" l="0" r="0" t="0"/>
            <wp:docPr descr="" title="" id="99" name="Picture"/>
            <a:graphic>
              <a:graphicData uri="http://schemas.openxmlformats.org/drawingml/2006/picture">
                <pic:pic>
                  <pic:nvPicPr>
                    <pic:cNvPr descr="RASAMOELINA_Paulinah_Devoir2_files/figure-docx/unnamed-chunk-2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RASAMOELINA_Paulinah_Devoir2_files/figure-docx/unnamed-chunk-25-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RASAMOELINA_Paulinah_Devoir2_files/figure-docx/unnamed-chunk-25-3.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4" w:name="X952e07ecb4d48c73d9fb6b5b7ad2864b60149b9"/>
    <w:p>
      <w:pPr>
        <w:pStyle w:val="Titre3"/>
      </w:pPr>
      <w:r>
        <w:t xml:space="preserve">1.5. Analyse du SCA selon le statut de déplacement</w:t>
      </w:r>
    </w:p>
    <w:p>
      <w:pPr>
        <w:pStyle w:val="TableCaption"/>
      </w:pPr>
      <w:r>
        <w:t xml:space="preserve">Score de Consommation Alimentaire par statut de déplacement</w:t>
      </w:r>
    </w:p>
    <w:tbl>
      <w:tblPr>
        <w:tblStyle w:val="Table"/>
        <w:tblW w:type="pct" w:w="5000"/>
        <w:tblLayout w:type="fixed"/>
        <w:tblLook w:firstRow="1" w:lastRow="0" w:firstColumn="0" w:lastColumn="0" w:noHBand="0" w:noVBand="0" w:val="0020"/>
        <w:tblCaption w:val="Score de Consommation Alimentaire par statut de déplacement"/>
      </w:tblPr>
      <w:tblGrid>
        <w:gridCol w:w="1421"/>
        <w:gridCol w:w="676"/>
        <w:gridCol w:w="744"/>
        <w:gridCol w:w="1015"/>
        <w:gridCol w:w="338"/>
        <w:gridCol w:w="1150"/>
        <w:gridCol w:w="1150"/>
        <w:gridCol w:w="1421"/>
      </w:tblGrid>
      <w:tr>
        <w:trPr>
          <w:tblHeader w:val="on"/>
        </w:trPr>
        <w:tc>
          <w:tcPr/>
          <w:p>
            <w:pPr>
              <w:pStyle w:val="Compact"/>
              <w:jc w:val="left"/>
            </w:pPr>
            <w:r>
              <w:t xml:space="preserve">Intro_07_1</w:t>
            </w:r>
          </w:p>
        </w:tc>
        <w:tc>
          <w:tcPr/>
          <w:p>
            <w:pPr>
              <w:pStyle w:val="Compact"/>
              <w:jc w:val="right"/>
            </w:pPr>
            <w:r>
              <w:t xml:space="preserve">sca_moyen</w:t>
            </w:r>
          </w:p>
        </w:tc>
        <w:tc>
          <w:tcPr/>
          <w:p>
            <w:pPr>
              <w:pStyle w:val="Compact"/>
              <w:jc w:val="right"/>
            </w:pPr>
            <w:r>
              <w:t xml:space="preserve">sca_median</w:t>
            </w:r>
          </w:p>
        </w:tc>
        <w:tc>
          <w:tcPr/>
          <w:p>
            <w:pPr>
              <w:pStyle w:val="Compact"/>
              <w:jc w:val="right"/>
            </w:pPr>
            <w:r>
              <w:t xml:space="preserve">sca_ecart_type</w:t>
            </w:r>
          </w:p>
        </w:tc>
        <w:tc>
          <w:tcPr/>
          <w:p>
            <w:pPr>
              <w:pStyle w:val="Compact"/>
              <w:jc w:val="right"/>
            </w:pPr>
            <w:r>
              <w:t xml:space="preserve">n</w:t>
            </w:r>
          </w:p>
        </w:tc>
        <w:tc>
          <w:tcPr/>
          <w:p>
            <w:pPr>
              <w:pStyle w:val="Compact"/>
              <w:jc w:val="right"/>
            </w:pPr>
            <w:r>
              <w:t xml:space="preserve">pct_pauvre_21_35</w:t>
            </w:r>
          </w:p>
        </w:tc>
        <w:tc>
          <w:tcPr/>
          <w:p>
            <w:pPr>
              <w:pStyle w:val="Compact"/>
              <w:jc w:val="right"/>
            </w:pPr>
            <w:r>
              <w:t xml:space="preserve">pct_limite_21_35</w:t>
            </w:r>
          </w:p>
        </w:tc>
        <w:tc>
          <w:tcPr/>
          <w:p>
            <w:pPr>
              <w:pStyle w:val="Compact"/>
              <w:jc w:val="right"/>
            </w:pPr>
            <w:r>
              <w:t xml:space="preserve">pct_acceptable_21_35</w:t>
            </w:r>
          </w:p>
        </w:tc>
      </w:tr>
      <w:tr>
        <w:tc>
          <w:tcPr/>
          <w:p>
            <w:pPr>
              <w:pStyle w:val="Compact"/>
              <w:jc w:val="left"/>
            </w:pPr>
            <w:r>
              <w:t xml:space="preserve">Refugees</w:t>
            </w:r>
          </w:p>
        </w:tc>
        <w:tc>
          <w:tcPr/>
          <w:p>
            <w:pPr>
              <w:pStyle w:val="Compact"/>
              <w:jc w:val="right"/>
            </w:pPr>
            <w:r>
              <w:t xml:space="preserve">16.4</w:t>
            </w:r>
          </w:p>
        </w:tc>
        <w:tc>
          <w:tcPr/>
          <w:p>
            <w:pPr>
              <w:pStyle w:val="Compact"/>
              <w:jc w:val="right"/>
            </w:pPr>
            <w:r>
              <w:t xml:space="preserve">14</w:t>
            </w:r>
          </w:p>
        </w:tc>
        <w:tc>
          <w:tcPr/>
          <w:p>
            <w:pPr>
              <w:pStyle w:val="Compact"/>
              <w:jc w:val="right"/>
            </w:pPr>
            <w:r>
              <w:t xml:space="preserve">14.2</w:t>
            </w:r>
          </w:p>
        </w:tc>
        <w:tc>
          <w:tcPr/>
          <w:p>
            <w:pPr>
              <w:pStyle w:val="Compact"/>
              <w:jc w:val="right"/>
            </w:pPr>
            <w:r>
              <w:t xml:space="preserve">2068</w:t>
            </w:r>
          </w:p>
        </w:tc>
        <w:tc>
          <w:tcPr/>
          <w:p>
            <w:pPr>
              <w:pStyle w:val="Compact"/>
              <w:jc w:val="right"/>
            </w:pPr>
            <w:r>
              <w:t xml:space="preserve">67.5</w:t>
            </w:r>
          </w:p>
        </w:tc>
        <w:tc>
          <w:tcPr/>
          <w:p>
            <w:pPr>
              <w:pStyle w:val="Compact"/>
              <w:jc w:val="right"/>
            </w:pPr>
            <w:r>
              <w:t xml:space="preserve">22.5</w:t>
            </w:r>
          </w:p>
        </w:tc>
        <w:tc>
          <w:tcPr/>
          <w:p>
            <w:pPr>
              <w:pStyle w:val="Compact"/>
              <w:jc w:val="right"/>
            </w:pPr>
            <w:r>
              <w:t xml:space="preserve">10.0</w:t>
            </w:r>
          </w:p>
        </w:tc>
      </w:tr>
      <w:tr>
        <w:tc>
          <w:tcPr/>
          <w:p>
            <w:pPr>
              <w:pStyle w:val="Compact"/>
              <w:jc w:val="left"/>
            </w:pPr>
            <w:r>
              <w:t xml:space="preserve">Host community North</w:t>
            </w:r>
          </w:p>
        </w:tc>
        <w:tc>
          <w:tcPr/>
          <w:p>
            <w:pPr>
              <w:pStyle w:val="Compact"/>
              <w:jc w:val="right"/>
            </w:pPr>
            <w:r>
              <w:t xml:space="preserve">16.6</w:t>
            </w:r>
          </w:p>
        </w:tc>
        <w:tc>
          <w:tcPr/>
          <w:p>
            <w:pPr>
              <w:pStyle w:val="Compact"/>
              <w:jc w:val="right"/>
            </w:pPr>
            <w:r>
              <w:t xml:space="preserve">14</w:t>
            </w:r>
          </w:p>
        </w:tc>
        <w:tc>
          <w:tcPr/>
          <w:p>
            <w:pPr>
              <w:pStyle w:val="Compact"/>
              <w:jc w:val="right"/>
            </w:pPr>
            <w:r>
              <w:t xml:space="preserve">14.6</w:t>
            </w:r>
          </w:p>
        </w:tc>
        <w:tc>
          <w:tcPr/>
          <w:p>
            <w:pPr>
              <w:pStyle w:val="Compact"/>
              <w:jc w:val="right"/>
            </w:pPr>
            <w:r>
              <w:t xml:space="preserve">990</w:t>
            </w:r>
          </w:p>
        </w:tc>
        <w:tc>
          <w:tcPr/>
          <w:p>
            <w:pPr>
              <w:pStyle w:val="Compact"/>
              <w:jc w:val="right"/>
            </w:pPr>
            <w:r>
              <w:t xml:space="preserve">72.4</w:t>
            </w:r>
          </w:p>
        </w:tc>
        <w:tc>
          <w:tcPr/>
          <w:p>
            <w:pPr>
              <w:pStyle w:val="Compact"/>
              <w:jc w:val="right"/>
            </w:pPr>
            <w:r>
              <w:t xml:space="preserve">16.8</w:t>
            </w:r>
          </w:p>
        </w:tc>
        <w:tc>
          <w:tcPr/>
          <w:p>
            <w:pPr>
              <w:pStyle w:val="Compact"/>
              <w:jc w:val="right"/>
            </w:pPr>
            <w:r>
              <w:t xml:space="preserve">10.8</w:t>
            </w:r>
          </w:p>
        </w:tc>
      </w:tr>
    </w:tbl>
    <w:p>
      <w:pPr>
        <w:pStyle w:val="BodyText"/>
      </w:pPr>
      <w:r>
        <w:drawing>
          <wp:inline>
            <wp:extent cx="4620126" cy="3696101"/>
            <wp:effectExtent b="0" l="0" r="0" t="0"/>
            <wp:docPr descr="" title="" id="109" name="Picture"/>
            <a:graphic>
              <a:graphicData uri="http://schemas.openxmlformats.org/drawingml/2006/picture">
                <pic:pic>
                  <pic:nvPicPr>
                    <pic:cNvPr descr="RASAMOELINA_Paulinah_Devoir2_files/figure-docx/unnamed-chunk-26-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Test ANOVA pour comparer les moyennes du SCA entre les groupes:</w:t>
      </w:r>
      <w:r>
        <w:br/>
      </w:r>
      <w:r>
        <w:rPr>
          <w:rStyle w:val="VerbatimChar"/>
        </w:rPr>
        <w:t xml:space="preserve">                     Df Sum Sq Mean Sq F value Pr(&gt;F)</w:t>
      </w:r>
      <w:r>
        <w:br/>
      </w:r>
      <w:r>
        <w:rPr>
          <w:rStyle w:val="VerbatimChar"/>
        </w:rPr>
        <w:t xml:space="preserve">factor(Intro_07_1)    1     19   18.53   0.091  0.764</w:t>
      </w:r>
      <w:r>
        <w:br/>
      </w:r>
      <w:r>
        <w:rPr>
          <w:rStyle w:val="VerbatimChar"/>
        </w:rPr>
        <w:t xml:space="preserve">Residuals          3033 620829  204.69               </w:t>
      </w:r>
      <w:r>
        <w:br/>
      </w:r>
      <w:r>
        <w:rPr>
          <w:rStyle w:val="VerbatimChar"/>
        </w:rPr>
        <w:t xml:space="preserve">23 observations effacées parce que manquantes</w:t>
      </w:r>
    </w:p>
    <w:p>
      <w:pPr>
        <w:pStyle w:val="FirstParagraph"/>
      </w:pPr>
      <w:r>
        <w:drawing>
          <wp:inline>
            <wp:extent cx="4620126" cy="3696101"/>
            <wp:effectExtent b="0" l="0" r="0" t="0"/>
            <wp:docPr descr="" title="" id="112" name="Picture"/>
            <a:graphic>
              <a:graphicData uri="http://schemas.openxmlformats.org/drawingml/2006/picture">
                <pic:pic>
                  <pic:nvPicPr>
                    <pic:cNvPr descr="RASAMOELINA_Paulinah_Devoir2_files/figure-docx/unnamed-chunk-26-2.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End w:id="116"/>
    <w:bookmarkStart w:id="149" w:name="Xc56134c1333f6fa56990e8db2d379421588a248"/>
    <w:p>
      <w:pPr>
        <w:pStyle w:val="Titre1"/>
      </w:pPr>
      <w:r>
        <w:t xml:space="preserve">V L’indice réduit des stratégies de survie (rCSI)</w:t>
      </w:r>
    </w:p>
    <w:p>
      <w:pPr>
        <w:pStyle w:val="FirstParagraph"/>
      </w:pPr>
      <w:r>
        <w:t xml:space="preserve">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bookmarkStart w:id="120" w:name="Xd4ae2a6134e2f853642cdc18feabf42115a7db5"/>
    <w:p>
      <w:pPr>
        <w:pStyle w:val="Titre2"/>
      </w:pPr>
      <w:r>
        <w:t xml:space="preserve">1. Analyse descriptive des variables qui composent le rCSI</w:t>
      </w:r>
    </w:p>
    <w:p>
      <w:pPr>
        <w:pStyle w:val="FirstParagraph"/>
      </w:pPr>
      <w:r>
        <w:t xml:space="preserve">Les cinq stratégies d’adaptation communes utilisées pour calculer le rCSI sont:</w:t>
      </w:r>
    </w:p>
    <w:p>
      <w:pPr>
        <w:pStyle w:val="Compact"/>
        <w:numPr>
          <w:ilvl w:val="0"/>
          <w:numId w:val="1001"/>
        </w:numPr>
      </w:pPr>
      <w:r>
        <w:t xml:space="preserve">Consommer des aliments moins préférés et moins chers (Food02a)</w:t>
      </w:r>
    </w:p>
    <w:p>
      <w:pPr>
        <w:pStyle w:val="Compact"/>
        <w:numPr>
          <w:ilvl w:val="0"/>
          <w:numId w:val="1001"/>
        </w:numPr>
      </w:pPr>
      <w:r>
        <w:t xml:space="preserve">Emprunter de la nourriture ou compter sur l’aide de proches (Food05a)</w:t>
      </w:r>
    </w:p>
    <w:p>
      <w:pPr>
        <w:pStyle w:val="Compact"/>
        <w:numPr>
          <w:ilvl w:val="0"/>
          <w:numId w:val="1001"/>
        </w:numPr>
      </w:pPr>
      <w:r>
        <w:t xml:space="preserve">Limiter la taille des portions au moment des repas (Food06a)</w:t>
      </w:r>
    </w:p>
    <w:p>
      <w:pPr>
        <w:pStyle w:val="Compact"/>
        <w:numPr>
          <w:ilvl w:val="0"/>
          <w:numId w:val="1001"/>
        </w:numPr>
      </w:pPr>
      <w:r>
        <w:t xml:space="preserve">Réduire le nombre de repas par jour (Food08a)</w:t>
      </w:r>
    </w:p>
    <w:p>
      <w:pPr>
        <w:pStyle w:val="Compact"/>
        <w:numPr>
          <w:ilvl w:val="0"/>
          <w:numId w:val="1001"/>
        </w:numPr>
      </w:pPr>
      <w:r>
        <w:t xml:space="preserve">Réduire la consommation des adultes pour nourrir les enfants (Food07a)</w:t>
      </w:r>
    </w:p>
    <w:p>
      <w:pPr>
        <w:pStyle w:val="SourceCode"/>
      </w:pPr>
      <w:r>
        <w:rPr>
          <w:rStyle w:val="VerbatimChar"/>
        </w:rPr>
        <w:t xml:space="preserve">tibble [3,058 × 5] (S3: tbl_df/tbl/data.frame)</w:t>
      </w:r>
      <w:r>
        <w:br/>
      </w:r>
      <w:r>
        <w:rPr>
          <w:rStyle w:val="VerbatimChar"/>
        </w:rPr>
        <w:t xml:space="preserve"> $ Food02a: Factor w/ 2 levels "yes","no": 1 2 1 1 1 1 1 1 1 1 ...</w:t>
      </w:r>
      <w:r>
        <w:br/>
      </w:r>
      <w:r>
        <w:rPr>
          <w:rStyle w:val="VerbatimChar"/>
        </w:rPr>
        <w:t xml:space="preserve">  ..- attr(*, "label")= chr "A member ate less preferred food and less expensive food [Past 30/7 days]"</w:t>
      </w:r>
      <w:r>
        <w:br/>
      </w:r>
      <w:r>
        <w:rPr>
          <w:rStyle w:val="VerbatimChar"/>
        </w:rPr>
        <w:t xml:space="preserve"> $ Food05a: Factor w/ 2 levels "yes","no": 1 2 2 1 2 2 1 1 2 2 ...</w:t>
      </w:r>
      <w:r>
        <w:br/>
      </w:r>
      <w:r>
        <w:rPr>
          <w:rStyle w:val="VerbatimChar"/>
        </w:rPr>
        <w:t xml:space="preserve">  ..- attr(*, "label")= chr "Any member borrowed food/relied on help to get more food...[Past 30/7 days]"</w:t>
      </w:r>
      <w:r>
        <w:br/>
      </w:r>
      <w:r>
        <w:rPr>
          <w:rStyle w:val="VerbatimChar"/>
        </w:rPr>
        <w:t xml:space="preserve"> $ Food06a: Factor w/ 2 levels "yes","no": 1 2 1 1 1 1 1 1 2 2 ...</w:t>
      </w:r>
      <w:r>
        <w:br/>
      </w:r>
      <w:r>
        <w:rPr>
          <w:rStyle w:val="VerbatimChar"/>
        </w:rPr>
        <w:t xml:space="preserve">  ..- attr(*, "label")= chr "Any member ate a smaller meal than you felt you needed [Past 30/7 days]"</w:t>
      </w:r>
      <w:r>
        <w:br/>
      </w:r>
      <w:r>
        <w:rPr>
          <w:rStyle w:val="VerbatimChar"/>
        </w:rPr>
        <w:t xml:space="preserve"> $ Food08a: Factor w/ 2 levels "yes","no": 1 2 1 1 1 1 1 1 1 2 ...</w:t>
      </w:r>
      <w:r>
        <w:br/>
      </w:r>
      <w:r>
        <w:rPr>
          <w:rStyle w:val="VerbatimChar"/>
        </w:rPr>
        <w:t xml:space="preserve">  ..- attr(*, "label")= chr "Any member ate fewer meals in a day [Past 30/7 days]"</w:t>
      </w:r>
      <w:r>
        <w:br/>
      </w:r>
      <w:r>
        <w:rPr>
          <w:rStyle w:val="VerbatimChar"/>
        </w:rPr>
        <w:t xml:space="preserve"> $ Food07a: Factor w/ 2 levels "yes","no": 1 2 1 1 1 1 2 2 1 2 ...</w:t>
      </w:r>
      <w:r>
        <w:br/>
      </w:r>
      <w:r>
        <w:rPr>
          <w:rStyle w:val="VerbatimChar"/>
        </w:rPr>
        <w:t xml:space="preserve">  ..- attr(*, "label")= chr "Adults ate less to have more food for children under 5? [Past 30/7 days]"</w:t>
      </w:r>
    </w:p>
    <w:p>
      <w:pPr>
        <w:pStyle w:val="SourceCode"/>
      </w:pPr>
      <w:r>
        <w:rPr>
          <w:rStyle w:val="VerbatimChar"/>
        </w:rPr>
        <w:t xml:space="preserve">Variable: Food02a </w:t>
      </w:r>
      <w:r>
        <w:br/>
      </w:r>
      <w:r>
        <w:br/>
      </w:r>
      <w:r>
        <w:rPr>
          <w:rStyle w:val="VerbatimChar"/>
        </w:rPr>
        <w:t xml:space="preserve"> yes   no &lt;NA&gt; </w:t>
      </w:r>
      <w:r>
        <w:br/>
      </w:r>
      <w:r>
        <w:rPr>
          <w:rStyle w:val="VerbatimChar"/>
        </w:rPr>
        <w:t xml:space="preserve">2493  563    2 </w:t>
      </w:r>
      <w:r>
        <w:br/>
      </w:r>
      <w:r>
        <w:br/>
      </w:r>
      <w:r>
        <w:rPr>
          <w:rStyle w:val="VerbatimChar"/>
        </w:rPr>
        <w:t xml:space="preserve">Variable: Food05a </w:t>
      </w:r>
      <w:r>
        <w:br/>
      </w:r>
      <w:r>
        <w:br/>
      </w:r>
      <w:r>
        <w:rPr>
          <w:rStyle w:val="VerbatimChar"/>
        </w:rPr>
        <w:t xml:space="preserve"> yes   no &lt;NA&gt; </w:t>
      </w:r>
      <w:r>
        <w:br/>
      </w:r>
      <w:r>
        <w:rPr>
          <w:rStyle w:val="VerbatimChar"/>
        </w:rPr>
        <w:t xml:space="preserve">1831 1222    5 </w:t>
      </w:r>
      <w:r>
        <w:br/>
      </w:r>
      <w:r>
        <w:br/>
      </w:r>
      <w:r>
        <w:rPr>
          <w:rStyle w:val="VerbatimChar"/>
        </w:rPr>
        <w:t xml:space="preserve">Variable: Food06a </w:t>
      </w:r>
      <w:r>
        <w:br/>
      </w:r>
      <w:r>
        <w:br/>
      </w:r>
      <w:r>
        <w:rPr>
          <w:rStyle w:val="VerbatimChar"/>
        </w:rPr>
        <w:t xml:space="preserve"> yes   no &lt;NA&gt; </w:t>
      </w:r>
      <w:r>
        <w:br/>
      </w:r>
      <w:r>
        <w:rPr>
          <w:rStyle w:val="VerbatimChar"/>
        </w:rPr>
        <w:t xml:space="preserve">2600  454    4 </w:t>
      </w:r>
      <w:r>
        <w:br/>
      </w:r>
      <w:r>
        <w:br/>
      </w:r>
      <w:r>
        <w:rPr>
          <w:rStyle w:val="VerbatimChar"/>
        </w:rPr>
        <w:t xml:space="preserve">Variable: Food08a </w:t>
      </w:r>
      <w:r>
        <w:br/>
      </w:r>
      <w:r>
        <w:br/>
      </w:r>
      <w:r>
        <w:rPr>
          <w:rStyle w:val="VerbatimChar"/>
        </w:rPr>
        <w:t xml:space="preserve"> yes   no &lt;NA&gt; </w:t>
      </w:r>
      <w:r>
        <w:br/>
      </w:r>
      <w:r>
        <w:rPr>
          <w:rStyle w:val="VerbatimChar"/>
        </w:rPr>
        <w:t xml:space="preserve">2547  510    1 </w:t>
      </w:r>
      <w:r>
        <w:br/>
      </w:r>
      <w:r>
        <w:br/>
      </w:r>
      <w:r>
        <w:rPr>
          <w:rStyle w:val="VerbatimChar"/>
        </w:rPr>
        <w:t xml:space="preserve">Variable: Food07a </w:t>
      </w:r>
      <w:r>
        <w:br/>
      </w:r>
      <w:r>
        <w:br/>
      </w:r>
      <w:r>
        <w:rPr>
          <w:rStyle w:val="VerbatimChar"/>
        </w:rPr>
        <w:t xml:space="preserve"> yes   no &lt;NA&gt; </w:t>
      </w:r>
      <w:r>
        <w:br/>
      </w:r>
      <w:r>
        <w:rPr>
          <w:rStyle w:val="VerbatimChar"/>
        </w:rPr>
        <w:t xml:space="preserve">2145  906    7 </w:t>
      </w:r>
    </w:p>
    <w:p>
      <w:pPr>
        <w:pStyle w:val="TableCaption"/>
      </w:pPr>
      <w:r>
        <w:t xml:space="preserve">Statistiques descriptives des variables du rCSI</w:t>
      </w:r>
    </w:p>
    <w:tbl>
      <w:tblPr>
        <w:tblStyle w:val="Table"/>
        <w:tblW w:type="auto" w:w="0"/>
        <w:tblLook w:firstRow="1" w:lastRow="0" w:firstColumn="0" w:lastColumn="0" w:noHBand="0" w:noVBand="0" w:val="0020"/>
        <w:tblCaption w:val="Statistiques descriptives des variables du rCSI"/>
      </w:tblPr>
      <w:tblGrid>
        <w:gridCol w:w="1980"/>
        <w:gridCol w:w="1980"/>
        <w:gridCol w:w="1980"/>
        <w:gridCol w:w="1980"/>
      </w:tblGrid>
      <w:tr>
        <w:trPr>
          <w:tblHeader w:val="on"/>
        </w:trPr>
        <w:tc>
          <w:tcPr/>
          <w:p>
            <w:pPr>
              <w:pStyle w:val="Compact"/>
              <w:jc w:val="left"/>
            </w:pPr>
            <w:r>
              <w:t xml:space="preserve">variable</w:t>
            </w:r>
          </w:p>
        </w:tc>
        <w:tc>
          <w:tcPr/>
          <w:p>
            <w:pPr>
              <w:pStyle w:val="Compact"/>
              <w:jc w:val="right"/>
            </w:pPr>
            <w:r>
              <w:t xml:space="preserve">oui</w:t>
            </w:r>
          </w:p>
        </w:tc>
        <w:tc>
          <w:tcPr/>
          <w:p>
            <w:pPr>
              <w:pStyle w:val="Compact"/>
              <w:jc w:val="right"/>
            </w:pPr>
            <w:r>
              <w:t xml:space="preserve">non</w:t>
            </w:r>
          </w:p>
        </w:tc>
        <w:tc>
          <w:tcPr/>
          <w:p>
            <w:pPr>
              <w:pStyle w:val="Compact"/>
              <w:jc w:val="right"/>
            </w:pPr>
            <w:r>
              <w:t xml:space="preserve">manquants</w:t>
            </w:r>
          </w:p>
        </w:tc>
      </w:tr>
      <w:tr>
        <w:tc>
          <w:tcPr/>
          <w:p>
            <w:pPr>
              <w:pStyle w:val="Compact"/>
              <w:jc w:val="left"/>
            </w:pPr>
            <w:r>
              <w:t xml:space="preserve">Food02a_n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Food02a_pct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Food05a_pct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Food06a_pct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Food08a_pct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r>
      <w:tr>
        <w:tc>
          <w:tcPr/>
          <w:p>
            <w:pPr>
              <w:pStyle w:val="Compact"/>
              <w:jc w:val="left"/>
            </w:pPr>
            <w:r>
              <w:t xml:space="preserve">Food07a_pct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drawing>
          <wp:inline>
            <wp:extent cx="4620126" cy="3696101"/>
            <wp:effectExtent b="0" l="0" r="0" t="0"/>
            <wp:docPr descr="" title="" id="118" name="Picture"/>
            <a:graphic>
              <a:graphicData uri="http://schemas.openxmlformats.org/drawingml/2006/picture">
                <pic:pic>
                  <pic:nvPicPr>
                    <pic:cNvPr descr="RASAMOELINA_Paulinah_Devoir2_files/figure-docx/unnamed-chunk-27-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4" w:name="X38ef7dd5901a9151a89feaa1b6b19da8da32f4e"/>
    <w:p>
      <w:pPr>
        <w:pStyle w:val="Titre2"/>
      </w:pPr>
      <w:r>
        <w:t xml:space="preserve">2. Création et analyse de nouvelles variables numériques pour le rCSI</w:t>
      </w:r>
    </w:p>
    <w:p>
      <w:pPr>
        <w:pStyle w:val="TableCaption"/>
      </w:pPr>
      <w:r>
        <w:t xml:space="preserve">Statistiques descriptives des nouvelles variables numériques du rCSI</w:t>
      </w:r>
    </w:p>
    <w:tbl>
      <w:tblPr>
        <w:tblStyle w:val="Table"/>
        <w:tblW w:type="auto" w:w="0"/>
        <w:tblLook w:firstRow="1" w:lastRow="0" w:firstColumn="0" w:lastColumn="0" w:noHBand="0" w:noVBand="0" w:val="0020"/>
        <w:tblCaption w:val="Statistiques descriptives des nouvelles variables numériques du rCSI"/>
      </w:tblPr>
      <w:tblGrid>
        <w:gridCol w:w="1320"/>
        <w:gridCol w:w="1320"/>
        <w:gridCol w:w="1320"/>
        <w:gridCol w:w="1320"/>
        <w:gridCol w:w="1320"/>
        <w:gridCol w:w="1320"/>
      </w:tblGrid>
      <w:tr>
        <w:trPr>
          <w:tblHeader w:val="on"/>
        </w:trPr>
        <w:tc>
          <w:tcPr/>
          <w:p>
            <w:pPr>
              <w:pStyle w:val="Compact"/>
              <w:jc w:val="left"/>
            </w:pPr>
            <w:r>
              <w:t xml:space="preserve">variable</w:t>
            </w:r>
          </w:p>
        </w:tc>
        <w:tc>
          <w:tcPr/>
          <w:p>
            <w:pPr>
              <w:pStyle w:val="Compact"/>
              <w:jc w:val="right"/>
            </w:pPr>
            <w:r>
              <w:t xml:space="preserve">moyenne</w:t>
            </w:r>
          </w:p>
        </w:tc>
        <w:tc>
          <w:tcPr/>
          <w:p>
            <w:pPr>
              <w:pStyle w:val="Compact"/>
              <w:jc w:val="right"/>
            </w:pPr>
            <w:r>
              <w:t xml:space="preserve">mediane</w:t>
            </w:r>
          </w:p>
        </w:tc>
        <w:tc>
          <w:tcPr/>
          <w:p>
            <w:pPr>
              <w:pStyle w:val="Compact"/>
              <w:jc w:val="right"/>
            </w:pPr>
            <w:r>
              <w:t xml:space="preserve">type</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Food02a_num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Food02a_num_ecart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Food05a_num_ecart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Food06a_num_ecart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Food08a_num_ecart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Food07a_num_ecart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drawing>
          <wp:inline>
            <wp:extent cx="4620126" cy="3696101"/>
            <wp:effectExtent b="0" l="0" r="0" t="0"/>
            <wp:docPr descr="" title="" id="122" name="Picture"/>
            <a:graphic>
              <a:graphicData uri="http://schemas.openxmlformats.org/drawingml/2006/picture">
                <pic:pic>
                  <pic:nvPicPr>
                    <pic:cNvPr descr="RASAMOELINA_Paulinah_Devoir2_files/figure-docx/unnamed-chunk-28-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Start w:id="131" w:name="X124e73d204e1753c084c07b3e7e346d63863ab3"/>
    <w:p>
      <w:pPr>
        <w:pStyle w:val="Titre2"/>
      </w:pPr>
      <w:r>
        <w:t xml:space="preserve">3. Calcul de l’indice réduit des stratégies de survie (rCSI)</w:t>
      </w:r>
    </w:p>
    <w:p>
      <w:pPr>
        <w:pStyle w:val="SourceCode"/>
      </w:pPr>
      <w:r>
        <w:rPr>
          <w:rStyle w:val="VerbatimChar"/>
        </w:rPr>
        <w:t xml:space="preserve">[1] 21</w:t>
      </w:r>
    </w:p>
    <w:p>
      <w:pPr>
        <w:pStyle w:val="TableCaption"/>
      </w:pPr>
      <w:r>
        <w:t xml:space="preserve">Poids attribués aux stratégies pour le calcul du rCSI</w:t>
      </w:r>
    </w:p>
    <w:tbl>
      <w:tblPr>
        <w:tblStyle w:val="Table"/>
        <w:tblW w:type="auto" w:w="0"/>
        <w:tblLook w:firstRow="1" w:lastRow="0" w:firstColumn="0" w:lastColumn="0" w:noHBand="0" w:noVBand="0" w:val="0020"/>
        <w:tblCaption w:val="Poids attribués aux stratégies pour le calcul du rCSI"/>
      </w:tblPr>
      <w:tblGrid>
        <w:gridCol w:w="2640"/>
        <w:gridCol w:w="2640"/>
        <w:gridCol w:w="2640"/>
      </w:tblGrid>
      <w:tr>
        <w:trPr>
          <w:tblHeader w:val="on"/>
        </w:trPr>
        <w:tc>
          <w:tcPr/>
          <w:p>
            <w:pPr>
              <w:pStyle w:val="Compact"/>
              <w:jc w:val="left"/>
            </w:pPr>
            <w:r>
              <w:t xml:space="preserve">strategie</w:t>
            </w:r>
          </w:p>
        </w:tc>
        <w:tc>
          <w:tcPr/>
          <w:p>
            <w:pPr>
              <w:pStyle w:val="Compact"/>
              <w:jc w:val="left"/>
            </w:pPr>
            <w:r>
              <w:t xml:space="preserve">variable</w:t>
            </w:r>
          </w:p>
        </w:tc>
        <w:tc>
          <w:tcPr/>
          <w:p>
            <w:pPr>
              <w:pStyle w:val="Compact"/>
              <w:jc w:val="right"/>
            </w:pPr>
            <w:r>
              <w:t xml:space="preserve">poids</w:t>
            </w:r>
          </w:p>
        </w:tc>
      </w:tr>
      <w:tr>
        <w:tc>
          <w:tcPr/>
          <w:p>
            <w:pPr>
              <w:pStyle w:val="Compact"/>
              <w:jc w:val="left"/>
            </w:pPr>
            <w:r>
              <w:t xml:space="preserve">Aliments moins préférés</w:t>
            </w:r>
          </w:p>
        </w:tc>
        <w:tc>
          <w:tcPr/>
          <w:p>
            <w:pPr>
              <w:pStyle w:val="Compact"/>
              <w:jc w:val="left"/>
            </w:pPr>
            <w:r>
              <w:t xml:space="preserve">Food02a_num</w:t>
            </w:r>
          </w:p>
        </w:tc>
        <w:tc>
          <w:tcPr/>
          <w:p>
            <w:pPr>
              <w:pStyle w:val="Compact"/>
              <w:jc w:val="right"/>
            </w:pPr>
            <w:r>
              <w:t xml:space="preserve">2</w:t>
            </w:r>
          </w:p>
        </w:tc>
      </w:tr>
      <w:tr>
        <w:tc>
          <w:tcPr/>
          <w:p>
            <w:pPr>
              <w:pStyle w:val="Compact"/>
              <w:jc w:val="left"/>
            </w:pPr>
            <w:r>
              <w:t xml:space="preserve">Emprunter nourriture</w:t>
            </w:r>
          </w:p>
        </w:tc>
        <w:tc>
          <w:tcPr/>
          <w:p>
            <w:pPr>
              <w:pStyle w:val="Compact"/>
              <w:jc w:val="left"/>
            </w:pPr>
            <w:r>
              <w:t xml:space="preserve">Food05a_num</w:t>
            </w:r>
          </w:p>
        </w:tc>
        <w:tc>
          <w:tcPr/>
          <w:p>
            <w:pPr>
              <w:pStyle w:val="Compact"/>
              <w:jc w:val="right"/>
            </w:pPr>
            <w:r>
              <w:t xml:space="preserve">2</w:t>
            </w:r>
          </w:p>
        </w:tc>
      </w:tr>
      <w:tr>
        <w:tc>
          <w:tcPr/>
          <w:p>
            <w:pPr>
              <w:pStyle w:val="Compact"/>
              <w:jc w:val="left"/>
            </w:pPr>
            <w:r>
              <w:t xml:space="preserve">Limiter portions</w:t>
            </w:r>
          </w:p>
        </w:tc>
        <w:tc>
          <w:tcPr/>
          <w:p>
            <w:pPr>
              <w:pStyle w:val="Compact"/>
              <w:jc w:val="left"/>
            </w:pPr>
            <w:r>
              <w:t xml:space="preserve">Food06a_num</w:t>
            </w:r>
          </w:p>
        </w:tc>
        <w:tc>
          <w:tcPr/>
          <w:p>
            <w:pPr>
              <w:pStyle w:val="Compact"/>
              <w:jc w:val="right"/>
            </w:pPr>
            <w:r>
              <w:t xml:space="preserve">3</w:t>
            </w:r>
          </w:p>
        </w:tc>
      </w:tr>
      <w:tr>
        <w:tc>
          <w:tcPr/>
          <w:p>
            <w:pPr>
              <w:pStyle w:val="Compact"/>
              <w:jc w:val="left"/>
            </w:pPr>
            <w:r>
              <w:t xml:space="preserve">Réduire repas</w:t>
            </w:r>
          </w:p>
        </w:tc>
        <w:tc>
          <w:tcPr/>
          <w:p>
            <w:pPr>
              <w:pStyle w:val="Compact"/>
              <w:jc w:val="left"/>
            </w:pPr>
            <w:r>
              <w:t xml:space="preserve">Food08a_num</w:t>
            </w:r>
          </w:p>
        </w:tc>
        <w:tc>
          <w:tcPr/>
          <w:p>
            <w:pPr>
              <w:pStyle w:val="Compact"/>
              <w:jc w:val="right"/>
            </w:pPr>
            <w:r>
              <w:t xml:space="preserve">7</w:t>
            </w:r>
          </w:p>
        </w:tc>
      </w:tr>
      <w:tr>
        <w:tc>
          <w:tcPr/>
          <w:p>
            <w:pPr>
              <w:pStyle w:val="Compact"/>
              <w:jc w:val="left"/>
            </w:pPr>
            <w:r>
              <w:t xml:space="preserve">Adultes mangent moins</w:t>
            </w:r>
          </w:p>
        </w:tc>
        <w:tc>
          <w:tcPr/>
          <w:p>
            <w:pPr>
              <w:pStyle w:val="Compact"/>
              <w:jc w:val="left"/>
            </w:pPr>
            <w:r>
              <w:t xml:space="preserve">Food07a_num</w:t>
            </w:r>
          </w:p>
        </w:tc>
        <w:tc>
          <w:tcPr/>
          <w:p>
            <w:pPr>
              <w:pStyle w:val="Compact"/>
              <w:jc w:val="right"/>
            </w:pPr>
            <w:r>
              <w:t xml:space="preserve">7</w:t>
            </w:r>
          </w:p>
        </w:tc>
      </w:tr>
    </w:tbl>
    <w:p>
      <w:pPr>
        <w:pStyle w:val="SourceCode"/>
      </w:pPr>
      <w:r>
        <w:rPr>
          <w:rStyle w:val="VerbatimChar"/>
        </w:rPr>
        <w:t xml:space="preserve">   Min. 1st Qu.  Median    Mean 3rd Qu.    Max.    NA's </w:t>
      </w:r>
      <w:r>
        <w:br/>
      </w:r>
      <w:r>
        <w:rPr>
          <w:rStyle w:val="VerbatimChar"/>
        </w:rPr>
        <w:t xml:space="preserve">      0       0       0       0       0       0      15 </w:t>
      </w:r>
    </w:p>
    <w:p>
      <w:pPr>
        <w:pStyle w:val="FirstParagraph"/>
      </w:pPr>
      <w:r>
        <w:drawing>
          <wp:inline>
            <wp:extent cx="4620126" cy="3696101"/>
            <wp:effectExtent b="0" l="0" r="0" t="0"/>
            <wp:docPr descr="" title="" id="126" name="Picture"/>
            <a:graphic>
              <a:graphicData uri="http://schemas.openxmlformats.org/drawingml/2006/picture">
                <pic:pic>
                  <pic:nvPicPr>
                    <pic:cNvPr descr="RASAMOELINA_Paulinah_Devoir2_files/figure-docx/unnamed-chunk-29-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Répartition des ménages par niveau de stress alimentaire</w:t>
      </w:r>
    </w:p>
    <w:tbl>
      <w:tblPr>
        <w:tblStyle w:val="Table"/>
        <w:tblW w:type="auto" w:w="0"/>
        <w:tblLook w:firstRow="1" w:lastRow="0" w:firstColumn="0" w:lastColumn="0" w:noHBand="0" w:noVBand="0" w:val="0020"/>
        <w:tblCaption w:val="Répartition des ménages par niveau de stress alimentaire"/>
      </w:tblPr>
      <w:tblGrid>
        <w:gridCol w:w="2640"/>
        <w:gridCol w:w="2640"/>
        <w:gridCol w:w="2640"/>
      </w:tblGrid>
      <w:tr>
        <w:trPr>
          <w:tblHeader w:val="on"/>
        </w:trPr>
        <w:tc>
          <w:tcPr/>
          <w:p>
            <w:pPr>
              <w:pStyle w:val="Compact"/>
              <w:jc w:val="left"/>
            </w:pPr>
            <w:r>
              <w:t xml:space="preserve">categorie_rcsi</w:t>
            </w:r>
          </w:p>
        </w:tc>
        <w:tc>
          <w:tcPr/>
          <w:p>
            <w:pPr>
              <w:pStyle w:val="Compact"/>
              <w:jc w:val="right"/>
            </w:pPr>
            <w:r>
              <w:t xml:space="preserve">n</w:t>
            </w:r>
          </w:p>
        </w:tc>
        <w:tc>
          <w:tcPr/>
          <w:p>
            <w:pPr>
              <w:pStyle w:val="Compact"/>
              <w:jc w:val="right"/>
            </w:pPr>
            <w:r>
              <w:t xml:space="preserve">proportion</w:t>
            </w:r>
          </w:p>
        </w:tc>
      </w:tr>
      <w:tr>
        <w:tc>
          <w:tcPr/>
          <w:p>
            <w:pPr>
              <w:pStyle w:val="Compact"/>
              <w:jc w:val="left"/>
            </w:pPr>
            <w:r>
              <w:t xml:space="preserve">Faible</w:t>
            </w:r>
          </w:p>
        </w:tc>
        <w:tc>
          <w:tcPr/>
          <w:p>
            <w:pPr>
              <w:pStyle w:val="Compact"/>
              <w:jc w:val="right"/>
            </w:pPr>
            <w:r>
              <w:t xml:space="preserve">3043</w:t>
            </w:r>
          </w:p>
        </w:tc>
        <w:tc>
          <w:tcPr/>
          <w:p>
            <w:pPr>
              <w:pStyle w:val="Compact"/>
              <w:jc w:val="right"/>
            </w:pPr>
            <w:r>
              <w:t xml:space="preserve">99.5094833</w:t>
            </w:r>
          </w:p>
        </w:tc>
      </w:tr>
      <w:tr>
        <w:tc>
          <w:tcPr/>
          <w:p>
            <w:pPr>
              <w:pStyle w:val="Compact"/>
              <w:jc w:val="left"/>
            </w:pPr>
            <w:r>
              <w:t xml:space="preserve">NA</w:t>
            </w:r>
          </w:p>
        </w:tc>
        <w:tc>
          <w:tcPr/>
          <w:p>
            <w:pPr>
              <w:pStyle w:val="Compact"/>
              <w:jc w:val="right"/>
            </w:pPr>
            <w:r>
              <w:t xml:space="preserve">15</w:t>
            </w:r>
          </w:p>
        </w:tc>
        <w:tc>
          <w:tcPr/>
          <w:p>
            <w:pPr>
              <w:pStyle w:val="Compact"/>
              <w:jc w:val="right"/>
            </w:pPr>
            <w:r>
              <w:t xml:space="preserve">0.4905167</w:t>
            </w:r>
          </w:p>
        </w:tc>
      </w:tr>
    </w:tbl>
    <w:p>
      <w:pPr>
        <w:pStyle w:val="BodyText"/>
      </w:pPr>
      <w:r>
        <w:drawing>
          <wp:inline>
            <wp:extent cx="4620126" cy="3696101"/>
            <wp:effectExtent b="0" l="0" r="0" t="0"/>
            <wp:docPr descr="" title="" id="129" name="Picture"/>
            <a:graphic>
              <a:graphicData uri="http://schemas.openxmlformats.org/drawingml/2006/picture">
                <pic:pic>
                  <pic:nvPicPr>
                    <pic:cNvPr descr="RASAMOELINA_Paulinah_Devoir2_files/figure-docx/unnamed-chunk-29-2.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44" w:name="Xa8e301e01b6b152b3a35dd3db22a10f49e5715d"/>
    <w:p>
      <w:pPr>
        <w:pStyle w:val="Titre2"/>
      </w:pPr>
      <w:r>
        <w:t xml:space="preserve">4. Représentation spatiale du rCSI selon le milieu de résidence</w:t>
      </w:r>
    </w:p>
    <w:p>
      <w:pPr>
        <w:pStyle w:val="TableCaption"/>
      </w:pPr>
      <w:r>
        <w:t xml:space="preserve">rCSI moyen par milieu de résidence</w:t>
      </w:r>
    </w:p>
    <w:tbl>
      <w:tblPr>
        <w:tblStyle w:val="Table"/>
        <w:tblW w:type="auto" w:w="0"/>
        <w:tblLook w:firstRow="1" w:lastRow="0" w:firstColumn="0" w:lastColumn="0" w:noHBand="0" w:noVBand="0" w:val="0020"/>
        <w:tblCaption w:val="rCSI moyen par milieu de résidence"/>
      </w:tblPr>
      <w:tblGrid>
        <w:gridCol w:w="1584"/>
        <w:gridCol w:w="1584"/>
        <w:gridCol w:w="1584"/>
        <w:gridCol w:w="1584"/>
        <w:gridCol w:w="1584"/>
      </w:tblGrid>
      <w:tr>
        <w:trPr>
          <w:tblHeader w:val="on"/>
        </w:trPr>
        <w:tc>
          <w:tcPr/>
          <w:p>
            <w:pPr>
              <w:pStyle w:val="Compact"/>
              <w:jc w:val="left"/>
            </w:pPr>
            <w:r>
              <w:t xml:space="preserve">Intro_09</w:t>
            </w:r>
          </w:p>
        </w:tc>
        <w:tc>
          <w:tcPr/>
          <w:p>
            <w:pPr>
              <w:pStyle w:val="Compact"/>
              <w:jc w:val="right"/>
            </w:pPr>
            <w:r>
              <w:t xml:space="preserve">rcsi_moyen</w:t>
            </w:r>
          </w:p>
        </w:tc>
        <w:tc>
          <w:tcPr/>
          <w:p>
            <w:pPr>
              <w:pStyle w:val="Compact"/>
              <w:jc w:val="right"/>
            </w:pPr>
            <w:r>
              <w:t xml:space="preserve">rcsi_median</w:t>
            </w:r>
          </w:p>
        </w:tc>
        <w:tc>
          <w:tcPr/>
          <w:p>
            <w:pPr>
              <w:pStyle w:val="Compact"/>
              <w:jc w:val="right"/>
            </w:pPr>
            <w:r>
              <w:t xml:space="preserve">rcsi_ecart_type</w:t>
            </w:r>
          </w:p>
        </w:tc>
        <w:tc>
          <w:tcPr/>
          <w:p>
            <w:pPr>
              <w:pStyle w:val="Compact"/>
              <w:jc w:val="right"/>
            </w:pPr>
            <w:r>
              <w:t xml:space="preserve">n</w:t>
            </w:r>
          </w:p>
        </w:tc>
      </w:tr>
      <w:tr>
        <w:tc>
          <w:tcPr/>
          <w:p>
            <w:pPr>
              <w:pStyle w:val="Compact"/>
              <w:jc w:val="left"/>
            </w:pPr>
            <w:r>
              <w:t xml:space="preserve">rural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2058</w:t>
            </w:r>
          </w:p>
        </w:tc>
      </w:tr>
      <w:tr>
        <w:tc>
          <w:tcPr/>
          <w:p>
            <w:pPr>
              <w:pStyle w:val="Compact"/>
              <w:jc w:val="left"/>
            </w:pPr>
            <w:r>
              <w:t xml:space="preserve">peri-urban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740</w:t>
            </w:r>
          </w:p>
        </w:tc>
      </w:tr>
      <w:tr>
        <w:tc>
          <w:tcPr/>
          <w:p>
            <w:pPr>
              <w:pStyle w:val="Compact"/>
              <w:jc w:val="left"/>
            </w:pPr>
            <w:r>
              <w:t xml:space="preserve">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258</w:t>
            </w:r>
          </w:p>
        </w:tc>
      </w:tr>
      <w:tr>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Pr>
        <w:pStyle w:val="BodyText"/>
      </w:pPr>
      <w:r>
        <w:drawing>
          <wp:inline>
            <wp:extent cx="4620126" cy="3696101"/>
            <wp:effectExtent b="0" l="0" r="0" t="0"/>
            <wp:docPr descr="" title="" id="133" name="Picture"/>
            <a:graphic>
              <a:graphicData uri="http://schemas.openxmlformats.org/drawingml/2006/picture">
                <pic:pic>
                  <pic:nvPicPr>
                    <pic:cNvPr descr="RASAMOELINA_Paulinah_Devoir2_files/figure-docx/représentation_spatiale_rCSI%20_milieu_résidenc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6" name="Picture"/>
            <a:graphic>
              <a:graphicData uri="http://schemas.openxmlformats.org/drawingml/2006/picture">
                <pic:pic>
                  <pic:nvPicPr>
                    <pic:cNvPr descr="RASAMOELINA_Paulinah_Devoir2_files/figure-docx/représentation_spatiale_rCSI%20_milieu_résidence-2.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9" name="Picture"/>
            <a:graphic>
              <a:graphicData uri="http://schemas.openxmlformats.org/drawingml/2006/picture">
                <pic:pic>
                  <pic:nvPicPr>
                    <pic:cNvPr descr="RASAMOELINA_Paulinah_Devoir2_files/figure-docx/représentation_spatiale_rCSI%20_milieu_résidence-3.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2" name="Picture"/>
            <a:graphic>
              <a:graphicData uri="http://schemas.openxmlformats.org/drawingml/2006/picture">
                <pic:pic>
                  <pic:nvPicPr>
                    <pic:cNvPr descr="RASAMOELINA_Paulinah_Devoir2_files/figure-docx/représentation_spatiale_rCSI%20_milieu_résidence-4.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Start w:id="148" w:name="Xb6ee2210a487992bf75736e5302bc328b6f2451"/>
    <w:p>
      <w:pPr>
        <w:pStyle w:val="Titre2"/>
      </w:pPr>
      <w:r>
        <w:t xml:space="preserve">5. Analyse croisée du rCSI avec d’autres variables socio-démographiques</w:t>
      </w:r>
    </w:p>
    <w:p>
      <w:pPr>
        <w:pStyle w:val="TableCaption"/>
      </w:pPr>
      <w:r>
        <w:t xml:space="preserve">rCSI moyen par groupe de population</w:t>
      </w:r>
    </w:p>
    <w:tbl>
      <w:tblPr>
        <w:tblStyle w:val="Table"/>
        <w:tblW w:type="auto" w:w="0"/>
        <w:tblLook w:firstRow="1" w:lastRow="0" w:firstColumn="0" w:lastColumn="0" w:noHBand="0" w:noVBand="0" w:val="0020"/>
        <w:tblCaption w:val="rCSI moyen par groupe de population"/>
      </w:tblPr>
      <w:tblGrid>
        <w:gridCol w:w="1584"/>
        <w:gridCol w:w="1584"/>
        <w:gridCol w:w="1584"/>
        <w:gridCol w:w="1584"/>
        <w:gridCol w:w="1584"/>
      </w:tblGrid>
      <w:tr>
        <w:trPr>
          <w:tblHeader w:val="on"/>
        </w:trPr>
        <w:tc>
          <w:tcPr/>
          <w:p>
            <w:pPr>
              <w:pStyle w:val="Compact"/>
              <w:jc w:val="left"/>
            </w:pPr>
            <w:r>
              <w:t xml:space="preserve">Intro_07_1</w:t>
            </w:r>
          </w:p>
        </w:tc>
        <w:tc>
          <w:tcPr/>
          <w:p>
            <w:pPr>
              <w:pStyle w:val="Compact"/>
              <w:jc w:val="right"/>
            </w:pPr>
            <w:r>
              <w:t xml:space="preserve">rcsi_moyen</w:t>
            </w:r>
          </w:p>
        </w:tc>
        <w:tc>
          <w:tcPr/>
          <w:p>
            <w:pPr>
              <w:pStyle w:val="Compact"/>
              <w:jc w:val="right"/>
            </w:pPr>
            <w:r>
              <w:t xml:space="preserve">rcsi_median</w:t>
            </w:r>
          </w:p>
        </w:tc>
        <w:tc>
          <w:tcPr/>
          <w:p>
            <w:pPr>
              <w:pStyle w:val="Compact"/>
              <w:jc w:val="right"/>
            </w:pPr>
            <w:r>
              <w:t xml:space="preserve">n</w:t>
            </w:r>
          </w:p>
        </w:tc>
        <w:tc>
          <w:tcPr/>
          <w:p>
            <w:pPr>
              <w:pStyle w:val="Compact"/>
              <w:jc w:val="right"/>
            </w:pPr>
            <w:r>
              <w:t xml:space="preserve">pct_eleve</w:t>
            </w:r>
          </w:p>
        </w:tc>
      </w:tr>
      <w:tr>
        <w:tc>
          <w:tcPr/>
          <w:p>
            <w:pPr>
              <w:pStyle w:val="Compact"/>
              <w:jc w:val="left"/>
            </w:pPr>
            <w:r>
              <w:t xml:space="preserve">Refugees</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2068</w:t>
            </w:r>
          </w:p>
        </w:tc>
        <w:tc>
          <w:tcPr/>
          <w:p>
            <w:pPr>
              <w:pStyle w:val="Compact"/>
              <w:jc w:val="right"/>
            </w:pPr>
            <w:r>
              <w:t xml:space="preserve">0</w:t>
            </w:r>
          </w:p>
        </w:tc>
      </w:tr>
      <w:tr>
        <w:tc>
          <w:tcPr/>
          <w:p>
            <w:pPr>
              <w:pStyle w:val="Compact"/>
              <w:jc w:val="left"/>
            </w:pPr>
            <w:r>
              <w:t xml:space="preserve">Host community North</w:t>
            </w:r>
          </w:p>
        </w:tc>
        <w:tc>
          <w:tcPr/>
          <w:p>
            <w:pPr>
              <w:pStyle w:val="Compact"/>
              <w:jc w:val="right"/>
            </w:pPr>
            <w:r>
              <w:t xml:space="preserve">0</w:t>
            </w:r>
          </w:p>
        </w:tc>
        <w:tc>
          <w:tcPr/>
          <w:p>
            <w:pPr>
              <w:pStyle w:val="Compact"/>
              <w:jc w:val="right"/>
            </w:pPr>
            <w:r>
              <w:t xml:space="preserve">0</w:t>
            </w:r>
          </w:p>
        </w:tc>
        <w:tc>
          <w:tcPr/>
          <w:p>
            <w:pPr>
              <w:pStyle w:val="Compact"/>
              <w:jc w:val="right"/>
            </w:pPr>
            <w:r>
              <w:t xml:space="preserve">990</w:t>
            </w:r>
          </w:p>
        </w:tc>
        <w:tc>
          <w:tcPr/>
          <w:p>
            <w:pPr>
              <w:pStyle w:val="Compact"/>
              <w:jc w:val="right"/>
            </w:pPr>
            <w:r>
              <w:t xml:space="preserve">0</w:t>
            </w:r>
          </w:p>
        </w:tc>
      </w:tr>
    </w:tbl>
    <w:p>
      <w:pPr>
        <w:pStyle w:val="BodyText"/>
      </w:pPr>
      <w:r>
        <w:drawing>
          <wp:inline>
            <wp:extent cx="4620126" cy="3696101"/>
            <wp:effectExtent b="0" l="0" r="0" t="0"/>
            <wp:docPr descr="" title="" id="146" name="Picture"/>
            <a:graphic>
              <a:graphicData uri="http://schemas.openxmlformats.org/drawingml/2006/picture">
                <pic:pic>
                  <pic:nvPicPr>
                    <pic:cNvPr descr="RASAMOELINA_Paulinah_Devoir2_files/figure-docx/analyse_croisée_rCSI-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Test ANOVA pour comparer les moyennes du rCSI entre les groupes:</w:t>
      </w:r>
      <w:r>
        <w:br/>
      </w:r>
      <w:r>
        <w:rPr>
          <w:rStyle w:val="VerbatimChar"/>
        </w:rPr>
        <w:t xml:space="preserve">                     Df Sum Sq Mean Sq F value Pr(&gt;F)</w:t>
      </w:r>
      <w:r>
        <w:br/>
      </w:r>
      <w:r>
        <w:rPr>
          <w:rStyle w:val="VerbatimChar"/>
        </w:rPr>
        <w:t xml:space="preserve">factor(Intro_07_1)    1      0       0     NaN    NaN</w:t>
      </w:r>
      <w:r>
        <w:br/>
      </w:r>
      <w:r>
        <w:rPr>
          <w:rStyle w:val="VerbatimChar"/>
        </w:rPr>
        <w:t xml:space="preserve">Residuals          3041      0       0               </w:t>
      </w:r>
      <w:r>
        <w:br/>
      </w:r>
      <w:r>
        <w:rPr>
          <w:rStyle w:val="VerbatimChar"/>
        </w:rPr>
        <w:t xml:space="preserve">15 observations effacées parce que manquantes</w:t>
      </w:r>
    </w:p>
    <w:bookmarkEnd w:id="148"/>
    <w:bookmarkEnd w:id="149"/>
    <w:sectPr w:rsidR="00FC527C" w:rsidSect="00E309CA">
      <w:headerReference r:id="rId9" w:type="default"/>
      <w:footerReference r:id="rId11" w:type="default"/>
      <w:footerReference r:id="rId10" w:type="first"/>
      <w:pgSz w:h="16838" w:w="11906"/>
      <w:pgMar w:bottom="1440" w:footer="708" w:gutter="0" w:header="708" w:left="1440" w:right="1440" w:top="1440"/>
      <w:pgBorders w:display="firstPage" w:offsetFrom="page">
        <w:top w:color="0070C0" w:space="24" w:sz="24" w:val="thinThickThinSmallGap"/>
        <w:left w:color="0070C0" w:space="24" w:sz="24" w:val="thinThickThinSmallGap"/>
        <w:bottom w:color="0070C0" w:space="24" w:sz="24" w:val="thinThickThinSmallGap"/>
        <w:right w:color="0070C0" w:space="24" w:sz="24" w:val="thinThickThinSmallGap"/>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9C03" w14:textId="6FE0A27E" w:rsidR="00FC527C" w:rsidRDefault="00FC527C">
    <w:pPr>
      <w:pStyle w:val="Pieddepage"/>
      <w:jc w:val="center"/>
    </w:pPr>
  </w:p>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96DA0"/>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09CA"/>
    <w:rsid w:val="00E333FB"/>
    <w:rsid w:val="00E47ADE"/>
    <w:rsid w:val="00E53986"/>
    <w:rsid w:val="00E63249"/>
    <w:rsid w:val="00E6580C"/>
    <w:rsid w:val="00E7782B"/>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05B4"/>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E309CA"/>
    <w:pPr>
      <w:numPr>
        <w:numId w:val="38"/>
      </w:numPr>
      <w:pBdr>
        <w:top w:color="4472C4" w:space="1" w:sz="8" w:themeColor="accent1" w:val="single"/>
        <w:bottom w:color="4472C4" w:space="1" w:sz="24" w:themeColor="accent1"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FD05B4"/>
    <w:pPr>
      <w:pBdr>
        <w:top w:color="auto" w:space="1" w:sz="4" w:val="single"/>
        <w:left w:color="auto" w:space="4" w:sz="4" w:val="single"/>
        <w:bottom w:color="auto" w:space="1" w:sz="4"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E309CA"/>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FD05B4"/>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145" Target="media/rId145.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8" Target="media/rId1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2025-05-12T23:47:47Z</dcterms:created>
  <dcterms:modified xsi:type="dcterms:W3CDTF">2025-05-12T23:47:47Z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