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328" w:rsidRDefault="00233810">
      <w:pPr>
        <w:pStyle w:val="Titre"/>
      </w:pPr>
      <w:bookmarkStart w:id="0" w:name="_GoBack"/>
      <w:bookmarkEnd w:id="0"/>
      <w:r>
        <w:t>welfare merger</w:t>
      </w:r>
    </w:p>
    <w:p w:rsidR="00AE2328" w:rsidRDefault="00233810">
      <w:pPr>
        <w:pStyle w:val="Author"/>
      </w:pPr>
      <w:r>
        <w:t>Dior MBENGUE</w:t>
      </w:r>
    </w:p>
    <w:p w:rsidR="00AE2328" w:rsidRDefault="00233810">
      <w:pPr>
        <w:pStyle w:val="Date"/>
      </w:pPr>
      <w:r>
        <w:t>2025-03-20</w:t>
      </w:r>
    </w:p>
    <w:p w:rsidR="00AE2328" w:rsidRDefault="00233810">
      <w:pPr>
        <w:pStyle w:val="Titre1"/>
      </w:pPr>
      <w:bookmarkStart w:id="1" w:name="Xa35627e12e82a3e8dff7b0540a7b1c1dd1c6dee"/>
      <w:r>
        <w:t>vérification et installation des packages</w:t>
      </w:r>
    </w:p>
    <w:p w:rsidR="00AE2328" w:rsidRDefault="00233810">
      <w:pPr>
        <w:pStyle w:val="SourceCode"/>
      </w:pPr>
      <w:r>
        <w:rPr>
          <w:rStyle w:val="CommentTok"/>
        </w:rPr>
        <w:t>#vérifier et installer les packages nécessaires</w:t>
      </w:r>
      <w:r>
        <w:br/>
      </w:r>
      <w:r>
        <w:rPr>
          <w:rStyle w:val="NormalTok"/>
        </w:rPr>
        <w:t xml:space="preserve">packages </w:t>
      </w:r>
      <w:r>
        <w:rPr>
          <w:rStyle w:val="OtherTok"/>
        </w:rPr>
        <w:t>&lt;-</w:t>
      </w:r>
      <w:r>
        <w:rPr>
          <w:rStyle w:val="NormalTok"/>
        </w:rPr>
        <w:t xml:space="preserve"> </w:t>
      </w:r>
      <w:r>
        <w:rPr>
          <w:rStyle w:val="FunctionTok"/>
        </w:rPr>
        <w:t>c</w:t>
      </w:r>
      <w:r>
        <w:rPr>
          <w:rStyle w:val="NormalTok"/>
        </w:rPr>
        <w:t>(</w:t>
      </w:r>
      <w:r>
        <w:rPr>
          <w:rStyle w:val="StringTok"/>
        </w:rPr>
        <w:t>"haven"</w:t>
      </w:r>
      <w:r>
        <w:rPr>
          <w:rStyle w:val="NormalTok"/>
        </w:rPr>
        <w:t xml:space="preserve">, </w:t>
      </w:r>
      <w:r>
        <w:rPr>
          <w:rStyle w:val="StringTok"/>
        </w:rPr>
        <w:t>"utils"</w:t>
      </w:r>
      <w:r>
        <w:rPr>
          <w:rStyle w:val="NormalTok"/>
        </w:rPr>
        <w:t xml:space="preserve">, </w:t>
      </w:r>
      <w:r>
        <w:rPr>
          <w:rStyle w:val="StringTok"/>
        </w:rPr>
        <w:t>"dplyr"</w:t>
      </w:r>
      <w:r>
        <w:rPr>
          <w:rStyle w:val="NormalTok"/>
        </w:rPr>
        <w:t xml:space="preserve">, </w:t>
      </w:r>
      <w:r>
        <w:rPr>
          <w:rStyle w:val="StringTok"/>
        </w:rPr>
        <w:t>"gtsummary"</w:t>
      </w:r>
      <w:r>
        <w:rPr>
          <w:rStyle w:val="NormalTok"/>
        </w:rPr>
        <w:t xml:space="preserve">, </w:t>
      </w:r>
      <w:r>
        <w:rPr>
          <w:rStyle w:val="StringTok"/>
        </w:rPr>
        <w:t>"survey"</w:t>
      </w:r>
      <w:r>
        <w:rPr>
          <w:rStyle w:val="NormalTok"/>
        </w:rPr>
        <w:t>,</w:t>
      </w:r>
      <w:r>
        <w:rPr>
          <w:rStyle w:val="StringTok"/>
        </w:rPr>
        <w:t>"labelled"</w:t>
      </w:r>
      <w:r>
        <w:rPr>
          <w:rStyle w:val="NormalTok"/>
        </w:rPr>
        <w:t>,</w:t>
      </w:r>
      <w:r>
        <w:rPr>
          <w:rStyle w:val="StringTok"/>
        </w:rPr>
        <w:t>"compareDF"</w:t>
      </w:r>
      <w:r>
        <w:rPr>
          <w:rStyle w:val="NormalTok"/>
        </w:rPr>
        <w:t>)</w:t>
      </w:r>
      <w:r>
        <w:br/>
      </w:r>
      <w:r>
        <w:rPr>
          <w:rStyle w:val="ControlFlowTok"/>
        </w:rPr>
        <w:t>for</w:t>
      </w:r>
      <w:r>
        <w:rPr>
          <w:rStyle w:val="NormalTok"/>
        </w:rPr>
        <w:t xml:space="preserve"> (pkg </w:t>
      </w:r>
      <w:r>
        <w:rPr>
          <w:rStyle w:val="ControlFlowTok"/>
        </w:rPr>
        <w:t>in</w:t>
      </w:r>
      <w:r>
        <w:rPr>
          <w:rStyle w:val="NormalTok"/>
        </w:rPr>
        <w:t xml:space="preserve"> packages) {</w:t>
      </w:r>
      <w:r>
        <w:br/>
      </w:r>
      <w:r>
        <w:rPr>
          <w:rStyle w:val="NormalTok"/>
        </w:rPr>
        <w:t xml:space="preserve">  </w:t>
      </w:r>
      <w:r>
        <w:rPr>
          <w:rStyle w:val="ControlFlowTok"/>
        </w:rPr>
        <w:t>if</w:t>
      </w:r>
      <w:r>
        <w:rPr>
          <w:rStyle w:val="NormalTok"/>
        </w:rPr>
        <w:t xml:space="preserve"> (</w:t>
      </w:r>
      <w:r>
        <w:rPr>
          <w:rStyle w:val="SpecialCharTok"/>
        </w:rPr>
        <w:t>!</w:t>
      </w:r>
      <w:r>
        <w:rPr>
          <w:rStyle w:val="FunctionTok"/>
        </w:rPr>
        <w:t>require</w:t>
      </w:r>
      <w:r>
        <w:rPr>
          <w:rStyle w:val="NormalTok"/>
        </w:rPr>
        <w:t xml:space="preserve">(pkg, </w:t>
      </w:r>
      <w:r>
        <w:rPr>
          <w:rStyle w:val="AttributeTok"/>
        </w:rPr>
        <w:t>character.only =</w:t>
      </w:r>
      <w:r>
        <w:rPr>
          <w:rStyle w:val="NormalTok"/>
        </w:rPr>
        <w:t xml:space="preserve"> </w:t>
      </w:r>
      <w:r>
        <w:rPr>
          <w:rStyle w:val="ConstantTok"/>
        </w:rPr>
        <w:t>TRUE</w:t>
      </w:r>
      <w:r>
        <w:rPr>
          <w:rStyle w:val="NormalTok"/>
        </w:rPr>
        <w:t xml:space="preserve">)) </w:t>
      </w:r>
      <w:r>
        <w:rPr>
          <w:rStyle w:val="FunctionTok"/>
        </w:rPr>
        <w:t>install.packages</w:t>
      </w:r>
      <w:r>
        <w:rPr>
          <w:rStyle w:val="NormalTok"/>
        </w:rPr>
        <w:t xml:space="preserve">(pkg, </w:t>
      </w:r>
      <w:r>
        <w:rPr>
          <w:rStyle w:val="AttributeTok"/>
        </w:rPr>
        <w:t>dependencies =</w:t>
      </w:r>
      <w:r>
        <w:rPr>
          <w:rStyle w:val="NormalTok"/>
        </w:rPr>
        <w:t xml:space="preserve"> </w:t>
      </w:r>
      <w:r>
        <w:rPr>
          <w:rStyle w:val="ConstantTok"/>
        </w:rPr>
        <w:t>TRUE</w:t>
      </w:r>
      <w:r>
        <w:rPr>
          <w:rStyle w:val="NormalTok"/>
        </w:rPr>
        <w:t>)</w:t>
      </w:r>
      <w:r>
        <w:br/>
      </w:r>
      <w:r>
        <w:rPr>
          <w:rStyle w:val="NormalTok"/>
        </w:rPr>
        <w:t xml:space="preserve">  </w:t>
      </w:r>
      <w:r>
        <w:rPr>
          <w:rStyle w:val="FunctionTok"/>
        </w:rPr>
        <w:t>library</w:t>
      </w:r>
      <w:r>
        <w:rPr>
          <w:rStyle w:val="NormalTok"/>
        </w:rPr>
        <w:t xml:space="preserve">(pkg, </w:t>
      </w:r>
      <w:r>
        <w:rPr>
          <w:rStyle w:val="AttributeTok"/>
        </w:rPr>
        <w:t>character.only =</w:t>
      </w:r>
      <w:r>
        <w:rPr>
          <w:rStyle w:val="NormalTok"/>
        </w:rPr>
        <w:t xml:space="preserve"> </w:t>
      </w:r>
      <w:r>
        <w:rPr>
          <w:rStyle w:val="ConstantTok"/>
        </w:rPr>
        <w:t>TRUE</w:t>
      </w:r>
      <w:r>
        <w:rPr>
          <w:rStyle w:val="NormalTok"/>
        </w:rPr>
        <w:t>)</w:t>
      </w:r>
      <w:r>
        <w:br/>
      </w:r>
      <w:r>
        <w:rPr>
          <w:rStyle w:val="NormalTok"/>
        </w:rPr>
        <w:t>}</w:t>
      </w:r>
    </w:p>
    <w:p w:rsidR="00AE2328" w:rsidRDefault="00233810">
      <w:pPr>
        <w:pStyle w:val="SourceCode"/>
      </w:pPr>
      <w:r>
        <w:rPr>
          <w:rStyle w:val="VerbatimChar"/>
        </w:rPr>
        <w:t>## Le chargement a nécessité le package : haven</w:t>
      </w:r>
    </w:p>
    <w:p w:rsidR="00AE2328" w:rsidRDefault="00233810">
      <w:pPr>
        <w:pStyle w:val="SourceCode"/>
      </w:pPr>
      <w:r>
        <w:rPr>
          <w:rStyle w:val="VerbatimChar"/>
        </w:rPr>
        <w:t>## Le chargement a nécessité le package : dplyr</w:t>
      </w:r>
    </w:p>
    <w:p w:rsidR="00AE2328" w:rsidRDefault="00233810">
      <w:pPr>
        <w:pStyle w:val="SourceCode"/>
      </w:pPr>
      <w:r>
        <w:rPr>
          <w:rStyle w:val="VerbatimChar"/>
        </w:rPr>
        <w:t xml:space="preserve">## </w:t>
      </w:r>
      <w:r>
        <w:br/>
      </w:r>
      <w:r>
        <w:rPr>
          <w:rStyle w:val="VerbatimChar"/>
        </w:rPr>
        <w:t>## Attachement du package : 'dplyr'</w:t>
      </w:r>
    </w:p>
    <w:p w:rsidR="00AE2328" w:rsidRDefault="00233810">
      <w:pPr>
        <w:pStyle w:val="SourceCode"/>
      </w:pPr>
      <w:r>
        <w:rPr>
          <w:rStyle w:val="VerbatimChar"/>
        </w:rPr>
        <w:t xml:space="preserve">## Les </w:t>
      </w:r>
      <w:r>
        <w:rPr>
          <w:rStyle w:val="VerbatimChar"/>
        </w:rPr>
        <w:t>objets suivants sont masqués depuis 'package:stats':</w:t>
      </w:r>
      <w:r>
        <w:br/>
      </w:r>
      <w:r>
        <w:rPr>
          <w:rStyle w:val="VerbatimChar"/>
        </w:rPr>
        <w:t xml:space="preserve">## </w:t>
      </w:r>
      <w:r>
        <w:br/>
      </w:r>
      <w:r>
        <w:rPr>
          <w:rStyle w:val="VerbatimChar"/>
        </w:rPr>
        <w:t>##     filter, lag</w:t>
      </w:r>
    </w:p>
    <w:p w:rsidR="00AE2328" w:rsidRDefault="00233810">
      <w:pPr>
        <w:pStyle w:val="SourceCode"/>
      </w:pPr>
      <w:r>
        <w:rPr>
          <w:rStyle w:val="VerbatimChar"/>
        </w:rPr>
        <w:t>## Les objets suivants sont masqués depuis 'package:base':</w:t>
      </w:r>
      <w:r>
        <w:br/>
      </w:r>
      <w:r>
        <w:rPr>
          <w:rStyle w:val="VerbatimChar"/>
        </w:rPr>
        <w:t xml:space="preserve">## </w:t>
      </w:r>
      <w:r>
        <w:br/>
      </w:r>
      <w:r>
        <w:rPr>
          <w:rStyle w:val="VerbatimChar"/>
        </w:rPr>
        <w:t>##     intersect, setdiff, setequal, union</w:t>
      </w:r>
    </w:p>
    <w:p w:rsidR="00AE2328" w:rsidRDefault="00233810">
      <w:pPr>
        <w:pStyle w:val="SourceCode"/>
      </w:pPr>
      <w:r>
        <w:rPr>
          <w:rStyle w:val="VerbatimChar"/>
        </w:rPr>
        <w:t>## Le chargement a nécessité le package : gtsummary</w:t>
      </w:r>
    </w:p>
    <w:p w:rsidR="00AE2328" w:rsidRDefault="00233810">
      <w:pPr>
        <w:pStyle w:val="SourceCode"/>
      </w:pPr>
      <w:r>
        <w:rPr>
          <w:rStyle w:val="VerbatimChar"/>
        </w:rPr>
        <w:t>## Le chargement a néc</w:t>
      </w:r>
      <w:r>
        <w:rPr>
          <w:rStyle w:val="VerbatimChar"/>
        </w:rPr>
        <w:t>essité le package : survey</w:t>
      </w:r>
    </w:p>
    <w:p w:rsidR="00AE2328" w:rsidRDefault="00233810">
      <w:pPr>
        <w:pStyle w:val="SourceCode"/>
      </w:pPr>
      <w:r>
        <w:rPr>
          <w:rStyle w:val="VerbatimChar"/>
        </w:rPr>
        <w:t>## Le chargement a nécessité le package : grid</w:t>
      </w:r>
    </w:p>
    <w:p w:rsidR="00AE2328" w:rsidRDefault="00233810">
      <w:pPr>
        <w:pStyle w:val="SourceCode"/>
      </w:pPr>
      <w:r>
        <w:rPr>
          <w:rStyle w:val="VerbatimChar"/>
        </w:rPr>
        <w:t>## Le chargement a nécessité le package : Matrix</w:t>
      </w:r>
    </w:p>
    <w:p w:rsidR="00AE2328" w:rsidRDefault="00233810">
      <w:pPr>
        <w:pStyle w:val="SourceCode"/>
      </w:pPr>
      <w:r>
        <w:rPr>
          <w:rStyle w:val="VerbatimChar"/>
        </w:rPr>
        <w:t>## Le chargement a nécessité le package : survival</w:t>
      </w:r>
    </w:p>
    <w:p w:rsidR="00AE2328" w:rsidRDefault="00233810">
      <w:pPr>
        <w:pStyle w:val="SourceCode"/>
      </w:pPr>
      <w:r>
        <w:rPr>
          <w:rStyle w:val="VerbatimChar"/>
        </w:rPr>
        <w:t xml:space="preserve">## </w:t>
      </w:r>
      <w:r>
        <w:br/>
      </w:r>
      <w:r>
        <w:rPr>
          <w:rStyle w:val="VerbatimChar"/>
        </w:rPr>
        <w:t>## Attachement du package : 'survey'</w:t>
      </w:r>
    </w:p>
    <w:p w:rsidR="00AE2328" w:rsidRDefault="00233810">
      <w:pPr>
        <w:pStyle w:val="SourceCode"/>
      </w:pPr>
      <w:r>
        <w:rPr>
          <w:rStyle w:val="VerbatimChar"/>
        </w:rPr>
        <w:t>## L'objet suivant est masqué depuis 'package:graphics':</w:t>
      </w:r>
      <w:r>
        <w:br/>
      </w:r>
      <w:r>
        <w:rPr>
          <w:rStyle w:val="VerbatimChar"/>
        </w:rPr>
        <w:t xml:space="preserve">## </w:t>
      </w:r>
      <w:r>
        <w:br/>
      </w:r>
      <w:r>
        <w:rPr>
          <w:rStyle w:val="VerbatimChar"/>
        </w:rPr>
        <w:t>##     dotchart</w:t>
      </w:r>
    </w:p>
    <w:p w:rsidR="00AE2328" w:rsidRDefault="00233810">
      <w:pPr>
        <w:pStyle w:val="SourceCode"/>
      </w:pPr>
      <w:r>
        <w:rPr>
          <w:rStyle w:val="VerbatimChar"/>
        </w:rPr>
        <w:t>## Le chargement a nécessité le package : labelled</w:t>
      </w:r>
    </w:p>
    <w:p w:rsidR="00AE2328" w:rsidRDefault="00233810">
      <w:pPr>
        <w:pStyle w:val="SourceCode"/>
      </w:pPr>
      <w:r>
        <w:rPr>
          <w:rStyle w:val="VerbatimChar"/>
        </w:rPr>
        <w:t>## Le chargement a nécessité le package : compareDF</w:t>
      </w:r>
    </w:p>
    <w:p w:rsidR="00AE2328" w:rsidRDefault="00233810">
      <w:pPr>
        <w:pStyle w:val="SourceCode"/>
      </w:pPr>
      <w:r>
        <w:rPr>
          <w:rStyle w:val="VerbatimChar"/>
        </w:rPr>
        <w:lastRenderedPageBreak/>
        <w:t>## Warning: le package 'compareDF' a été compilé avec la version R 4.4.3</w:t>
      </w:r>
    </w:p>
    <w:p w:rsidR="00AE2328" w:rsidRDefault="00233810">
      <w:pPr>
        <w:pStyle w:val="FirstParagraph"/>
      </w:pPr>
      <w:r>
        <w:t>#ch</w:t>
      </w:r>
      <w:r>
        <w:t>argement des bases welfare 2021 et 2018</w:t>
      </w:r>
    </w:p>
    <w:p w:rsidR="00AE2328" w:rsidRDefault="00233810">
      <w:pPr>
        <w:pStyle w:val="SourceCode"/>
      </w:pPr>
      <w:r>
        <w:rPr>
          <w:rStyle w:val="CommentTok"/>
        </w:rPr>
        <w:t>#chargement de la base welfare 2021</w:t>
      </w:r>
      <w:r>
        <w:br/>
      </w:r>
      <w:r>
        <w:rPr>
          <w:rStyle w:val="NormalTok"/>
        </w:rPr>
        <w:t>welfare21</w:t>
      </w:r>
      <w:r>
        <w:rPr>
          <w:rStyle w:val="OtherTok"/>
        </w:rPr>
        <w:t>&lt;-</w:t>
      </w:r>
      <w:r>
        <w:rPr>
          <w:rStyle w:val="NormalTok"/>
        </w:rPr>
        <w:t>haven</w:t>
      </w:r>
      <w:r>
        <w:rPr>
          <w:rStyle w:val="SpecialCharTok"/>
        </w:rPr>
        <w:t>::</w:t>
      </w:r>
      <w:r>
        <w:rPr>
          <w:rStyle w:val="FunctionTok"/>
        </w:rPr>
        <w:t>read_dta</w:t>
      </w:r>
      <w:r>
        <w:rPr>
          <w:rStyle w:val="NormalTok"/>
        </w:rPr>
        <w:t>(</w:t>
      </w:r>
      <w:r>
        <w:rPr>
          <w:rStyle w:val="StringTok"/>
        </w:rPr>
        <w:t>"../données/ehcvm_welfare_sen2021.dta"</w:t>
      </w:r>
      <w:r>
        <w:rPr>
          <w:rStyle w:val="NormalTok"/>
        </w:rPr>
        <w:t>)</w:t>
      </w:r>
      <w:r>
        <w:br/>
      </w:r>
      <w:r>
        <w:rPr>
          <w:rStyle w:val="CommentTok"/>
        </w:rPr>
        <w:t>#chargement de la base welfare 2018</w:t>
      </w:r>
      <w:r>
        <w:br/>
      </w:r>
      <w:r>
        <w:rPr>
          <w:rStyle w:val="NormalTok"/>
        </w:rPr>
        <w:t>welfare18</w:t>
      </w:r>
      <w:r>
        <w:rPr>
          <w:rStyle w:val="OtherTok"/>
        </w:rPr>
        <w:t>&lt;-</w:t>
      </w:r>
      <w:r>
        <w:rPr>
          <w:rStyle w:val="NormalTok"/>
        </w:rPr>
        <w:t>haven</w:t>
      </w:r>
      <w:r>
        <w:rPr>
          <w:rStyle w:val="SpecialCharTok"/>
        </w:rPr>
        <w:t>::</w:t>
      </w:r>
      <w:r>
        <w:rPr>
          <w:rStyle w:val="FunctionTok"/>
        </w:rPr>
        <w:t>read_dta</w:t>
      </w:r>
      <w:r>
        <w:rPr>
          <w:rStyle w:val="NormalTok"/>
        </w:rPr>
        <w:t>(</w:t>
      </w:r>
      <w:r>
        <w:rPr>
          <w:rStyle w:val="StringTok"/>
        </w:rPr>
        <w:t>"../données/ehcvm_welfare_sen2018.dta"</w:t>
      </w:r>
      <w:r>
        <w:rPr>
          <w:rStyle w:val="NormalTok"/>
        </w:rPr>
        <w:t>)</w:t>
      </w:r>
    </w:p>
    <w:p w:rsidR="00AE2328" w:rsidRDefault="00233810">
      <w:pPr>
        <w:pStyle w:val="Titre1"/>
      </w:pPr>
      <w:bookmarkStart w:id="2" w:name="X6ef186dbc5530d87b10ba72e619bfb358987728"/>
      <w:bookmarkEnd w:id="1"/>
      <w:r>
        <w:t>pour faire</w:t>
      </w:r>
      <w:r>
        <w:t xml:space="preserve"> une bonne merge, il est important d’analyser les données de chaque base, de vérifier s’il ya similitudes et de divergences entre les variables</w:t>
      </w:r>
    </w:p>
    <w:p w:rsidR="00AE2328" w:rsidRDefault="00233810">
      <w:pPr>
        <w:pStyle w:val="SourceCode"/>
      </w:pPr>
      <w:r>
        <w:rPr>
          <w:rStyle w:val="DocumentationTok"/>
        </w:rPr>
        <w:t>##Vérification s'il ya des doublons</w:t>
      </w:r>
      <w:r>
        <w:br/>
      </w:r>
      <w:r>
        <w:rPr>
          <w:rStyle w:val="NormalTok"/>
        </w:rPr>
        <w:t>doublon18</w:t>
      </w:r>
      <w:r>
        <w:rPr>
          <w:rStyle w:val="OtherTok"/>
        </w:rPr>
        <w:t>&lt;-</w:t>
      </w:r>
      <w:r>
        <w:rPr>
          <w:rStyle w:val="NormalTok"/>
        </w:rPr>
        <w:t>welfare18[</w:t>
      </w:r>
      <w:r>
        <w:rPr>
          <w:rStyle w:val="FunctionTok"/>
        </w:rPr>
        <w:t>duplicated</w:t>
      </w:r>
      <w:r>
        <w:rPr>
          <w:rStyle w:val="NormalTok"/>
        </w:rPr>
        <w:t xml:space="preserve">(welfare18[, </w:t>
      </w:r>
      <w:r>
        <w:rPr>
          <w:rStyle w:val="FunctionTok"/>
        </w:rPr>
        <w:t>c</w:t>
      </w:r>
      <w:r>
        <w:rPr>
          <w:rStyle w:val="NormalTok"/>
        </w:rPr>
        <w:t>(</w:t>
      </w:r>
      <w:r>
        <w:rPr>
          <w:rStyle w:val="StringTok"/>
        </w:rPr>
        <w:t>"grappe"</w:t>
      </w:r>
      <w:r>
        <w:rPr>
          <w:rStyle w:val="NormalTok"/>
        </w:rPr>
        <w:t>,</w:t>
      </w:r>
      <w:r>
        <w:rPr>
          <w:rStyle w:val="StringTok"/>
        </w:rPr>
        <w:t>"menage"</w:t>
      </w:r>
      <w:r>
        <w:rPr>
          <w:rStyle w:val="NormalTok"/>
        </w:rPr>
        <w:t>)]), ]</w:t>
      </w:r>
      <w:r>
        <w:br/>
      </w:r>
      <w:r>
        <w:rPr>
          <w:rStyle w:val="NormalTok"/>
        </w:rPr>
        <w:t>doublo</w:t>
      </w:r>
      <w:r>
        <w:rPr>
          <w:rStyle w:val="NormalTok"/>
        </w:rPr>
        <w:t>n21</w:t>
      </w:r>
      <w:r>
        <w:rPr>
          <w:rStyle w:val="OtherTok"/>
        </w:rPr>
        <w:t>&lt;-</w:t>
      </w:r>
      <w:r>
        <w:rPr>
          <w:rStyle w:val="NormalTok"/>
        </w:rPr>
        <w:t>welfare21[</w:t>
      </w:r>
      <w:r>
        <w:rPr>
          <w:rStyle w:val="FunctionTok"/>
        </w:rPr>
        <w:t>duplicated</w:t>
      </w:r>
      <w:r>
        <w:rPr>
          <w:rStyle w:val="NormalTok"/>
        </w:rPr>
        <w:t xml:space="preserve">(welfare21[, </w:t>
      </w:r>
      <w:r>
        <w:rPr>
          <w:rStyle w:val="FunctionTok"/>
        </w:rPr>
        <w:t>c</w:t>
      </w:r>
      <w:r>
        <w:rPr>
          <w:rStyle w:val="NormalTok"/>
        </w:rPr>
        <w:t>(</w:t>
      </w:r>
      <w:r>
        <w:rPr>
          <w:rStyle w:val="StringTok"/>
        </w:rPr>
        <w:t>"grappe"</w:t>
      </w:r>
      <w:r>
        <w:rPr>
          <w:rStyle w:val="NormalTok"/>
        </w:rPr>
        <w:t>,</w:t>
      </w:r>
      <w:r>
        <w:rPr>
          <w:rStyle w:val="StringTok"/>
        </w:rPr>
        <w:t>"menage"</w:t>
      </w:r>
      <w:r>
        <w:rPr>
          <w:rStyle w:val="NormalTok"/>
        </w:rPr>
        <w:t>)]), ]</w:t>
      </w:r>
      <w:r>
        <w:br/>
      </w:r>
      <w:r>
        <w:br/>
      </w:r>
      <w:r>
        <w:rPr>
          <w:rStyle w:val="FunctionTok"/>
        </w:rPr>
        <w:t>cat</w:t>
      </w:r>
      <w:r>
        <w:rPr>
          <w:rStyle w:val="NormalTok"/>
        </w:rPr>
        <w:t>(</w:t>
      </w:r>
      <w:r>
        <w:rPr>
          <w:rStyle w:val="StringTok"/>
        </w:rPr>
        <w:t>"Nombre de doublons présents dans la base welfare 2018  :"</w:t>
      </w:r>
      <w:r>
        <w:rPr>
          <w:rStyle w:val="NormalTok"/>
        </w:rPr>
        <w:t xml:space="preserve">, </w:t>
      </w:r>
      <w:r>
        <w:rPr>
          <w:rStyle w:val="FunctionTok"/>
        </w:rPr>
        <w:t>nrow</w:t>
      </w:r>
      <w:r>
        <w:rPr>
          <w:rStyle w:val="NormalTok"/>
        </w:rPr>
        <w:t xml:space="preserve">(doublon18), </w:t>
      </w:r>
      <w:r>
        <w:rPr>
          <w:rStyle w:val="StringTok"/>
        </w:rPr>
        <w:t>"</w:t>
      </w:r>
      <w:r>
        <w:rPr>
          <w:rStyle w:val="SpecialCharTok"/>
        </w:rPr>
        <w:t>\n</w:t>
      </w:r>
      <w:r>
        <w:rPr>
          <w:rStyle w:val="StringTok"/>
        </w:rPr>
        <w:t>"</w:t>
      </w:r>
      <w:r>
        <w:rPr>
          <w:rStyle w:val="NormalTok"/>
        </w:rPr>
        <w:t>)</w:t>
      </w:r>
    </w:p>
    <w:p w:rsidR="00AE2328" w:rsidRDefault="00233810">
      <w:pPr>
        <w:pStyle w:val="SourceCode"/>
      </w:pPr>
      <w:r>
        <w:rPr>
          <w:rStyle w:val="VerbatimChar"/>
        </w:rPr>
        <w:t>## Nombre de doublons présents dans la base welfare 2018  : 0</w:t>
      </w:r>
    </w:p>
    <w:p w:rsidR="00AE2328" w:rsidRDefault="00233810">
      <w:pPr>
        <w:pStyle w:val="SourceCode"/>
      </w:pPr>
      <w:r>
        <w:rPr>
          <w:rStyle w:val="FunctionTok"/>
        </w:rPr>
        <w:t>cat</w:t>
      </w:r>
      <w:r>
        <w:rPr>
          <w:rStyle w:val="NormalTok"/>
        </w:rPr>
        <w:t>(</w:t>
      </w:r>
      <w:r>
        <w:rPr>
          <w:rStyle w:val="StringTok"/>
        </w:rPr>
        <w:t>"Nombre de doublons présents dans la b</w:t>
      </w:r>
      <w:r>
        <w:rPr>
          <w:rStyle w:val="StringTok"/>
        </w:rPr>
        <w:t>ase welfare 2021  :"</w:t>
      </w:r>
      <w:r>
        <w:rPr>
          <w:rStyle w:val="NormalTok"/>
        </w:rPr>
        <w:t xml:space="preserve">, </w:t>
      </w:r>
      <w:r>
        <w:rPr>
          <w:rStyle w:val="FunctionTok"/>
        </w:rPr>
        <w:t>nrow</w:t>
      </w:r>
      <w:r>
        <w:rPr>
          <w:rStyle w:val="NormalTok"/>
        </w:rPr>
        <w:t>(doublon21))</w:t>
      </w:r>
    </w:p>
    <w:p w:rsidR="00AE2328" w:rsidRDefault="00233810">
      <w:pPr>
        <w:pStyle w:val="SourceCode"/>
      </w:pPr>
      <w:r>
        <w:rPr>
          <w:rStyle w:val="VerbatimChar"/>
        </w:rPr>
        <w:t>## Nombre de doublons présents dans la base welfare 2021  : 0</w:t>
      </w:r>
    </w:p>
    <w:p w:rsidR="00AE2328" w:rsidRDefault="00233810">
      <w:pPr>
        <w:pStyle w:val="FirstParagraph"/>
      </w:pPr>
      <w:r>
        <w:t>Il n’y a pas de doublons dans les deux bases</w:t>
      </w:r>
    </w:p>
    <w:p w:rsidR="00AE2328" w:rsidRDefault="00233810">
      <w:pPr>
        <w:pStyle w:val="SourceCode"/>
      </w:pPr>
      <w:r>
        <w:rPr>
          <w:rStyle w:val="DocumentationTok"/>
        </w:rPr>
        <w:t>##Vérification des valeurs manquantes</w:t>
      </w:r>
      <w:r>
        <w:br/>
      </w:r>
      <w:r>
        <w:rPr>
          <w:rStyle w:val="FunctionTok"/>
        </w:rPr>
        <w:t>print</w:t>
      </w:r>
      <w:r>
        <w:rPr>
          <w:rStyle w:val="NormalTok"/>
        </w:rPr>
        <w:t>(</w:t>
      </w:r>
      <w:r>
        <w:rPr>
          <w:rStyle w:val="StringTok"/>
        </w:rPr>
        <w:t>"Valeurs manquante base 2018"</w:t>
      </w:r>
      <w:r>
        <w:rPr>
          <w:rStyle w:val="NormalTok"/>
        </w:rPr>
        <w:t>)</w:t>
      </w:r>
    </w:p>
    <w:p w:rsidR="00AE2328" w:rsidRDefault="00233810">
      <w:pPr>
        <w:pStyle w:val="SourceCode"/>
      </w:pPr>
      <w:r>
        <w:rPr>
          <w:rStyle w:val="VerbatimChar"/>
        </w:rPr>
        <w:t>## [1] "Valeurs manquante base 2018"</w:t>
      </w:r>
    </w:p>
    <w:p w:rsidR="00AE2328" w:rsidRDefault="00233810">
      <w:pPr>
        <w:pStyle w:val="SourceCode"/>
      </w:pPr>
      <w:r>
        <w:rPr>
          <w:rStyle w:val="NormalTok"/>
        </w:rPr>
        <w:t xml:space="preserve">NA18 </w:t>
      </w:r>
      <w:r>
        <w:rPr>
          <w:rStyle w:val="OtherTok"/>
        </w:rPr>
        <w:t>&lt;-</w:t>
      </w:r>
      <w:r>
        <w:rPr>
          <w:rStyle w:val="NormalTok"/>
        </w:rPr>
        <w:t xml:space="preserve"> </w:t>
      </w:r>
      <w:r>
        <w:rPr>
          <w:rStyle w:val="FunctionTok"/>
        </w:rPr>
        <w:t>colSums</w:t>
      </w:r>
      <w:r>
        <w:rPr>
          <w:rStyle w:val="NormalTok"/>
        </w:rPr>
        <w:t>(</w:t>
      </w:r>
      <w:r>
        <w:rPr>
          <w:rStyle w:val="FunctionTok"/>
        </w:rPr>
        <w:t>is.na</w:t>
      </w:r>
      <w:r>
        <w:rPr>
          <w:rStyle w:val="NormalTok"/>
        </w:rPr>
        <w:t>(welfare18))</w:t>
      </w:r>
      <w:r>
        <w:br/>
      </w:r>
      <w:r>
        <w:rPr>
          <w:rStyle w:val="NormalTok"/>
        </w:rPr>
        <w:t>NA18</w:t>
      </w:r>
    </w:p>
    <w:p w:rsidR="00AE2328" w:rsidRDefault="00233810">
      <w:pPr>
        <w:pStyle w:val="SourceCode"/>
      </w:pPr>
      <w:r>
        <w:rPr>
          <w:rStyle w:val="VerbatimChar"/>
        </w:rPr>
        <w:t xml:space="preserve">##   country      year      hhid    grappe    menage     vague       zae    region </w:t>
      </w:r>
      <w:r>
        <w:br/>
      </w:r>
      <w:r>
        <w:rPr>
          <w:rStyle w:val="VerbatimChar"/>
        </w:rPr>
        <w:t xml:space="preserve">##         0         0         0         0         0         0         0         0 </w:t>
      </w:r>
      <w:r>
        <w:br/>
      </w:r>
      <w:r>
        <w:rPr>
          <w:rStyle w:val="VerbatimChar"/>
        </w:rPr>
        <w:t>##    milieu</w:t>
      </w:r>
      <w:r>
        <w:rPr>
          <w:rStyle w:val="VerbatimChar"/>
        </w:rPr>
        <w:t xml:space="preserve">  hhweight    hhsize    eqadu1    eqadu2   hgender      hage    hmstat </w:t>
      </w:r>
      <w:r>
        <w:br/>
      </w:r>
      <w:r>
        <w:rPr>
          <w:rStyle w:val="VerbatimChar"/>
        </w:rPr>
        <w:t xml:space="preserve">##         0         0         0         0         0         0         0         2 </w:t>
      </w:r>
      <w:r>
        <w:br/>
      </w:r>
      <w:r>
        <w:rPr>
          <w:rStyle w:val="VerbatimChar"/>
        </w:rPr>
        <w:t xml:space="preserve">## hreligion   hnation    halfab     heduc  hdiploma   hhandig  hactiv7j hactiv12m </w:t>
      </w:r>
      <w:r>
        <w:br/>
      </w:r>
      <w:r>
        <w:rPr>
          <w:rStyle w:val="VerbatimChar"/>
        </w:rPr>
        <w:t xml:space="preserve">##         0    </w:t>
      </w:r>
      <w:r>
        <w:rPr>
          <w:rStyle w:val="VerbatimChar"/>
        </w:rPr>
        <w:t xml:space="preserve">     0         0         0         0         0         0         </w:t>
      </w:r>
      <w:r>
        <w:rPr>
          <w:rStyle w:val="VerbatimChar"/>
        </w:rPr>
        <w:lastRenderedPageBreak/>
        <w:t xml:space="preserve">0 </w:t>
      </w:r>
      <w:r>
        <w:br/>
      </w:r>
      <w:r>
        <w:rPr>
          <w:rStyle w:val="VerbatimChar"/>
        </w:rPr>
        <w:t xml:space="preserve">##   hbranch  hsectins      hcsp      dali      dnal      dtot     pcexp      zzae </w:t>
      </w:r>
      <w:r>
        <w:br/>
      </w:r>
      <w:r>
        <w:rPr>
          <w:rStyle w:val="VerbatimChar"/>
        </w:rPr>
        <w:t xml:space="preserve">##      1722      1722      1722         0         0         0         0         0 </w:t>
      </w:r>
      <w:r>
        <w:br/>
      </w:r>
      <w:r>
        <w:rPr>
          <w:rStyle w:val="VerbatimChar"/>
        </w:rPr>
        <w:t>##      zref   def_s</w:t>
      </w:r>
      <w:r>
        <w:rPr>
          <w:rStyle w:val="VerbatimChar"/>
        </w:rPr>
        <w:t xml:space="preserve">pa  def_temp </w:t>
      </w:r>
      <w:r>
        <w:br/>
      </w:r>
      <w:r>
        <w:rPr>
          <w:rStyle w:val="VerbatimChar"/>
        </w:rPr>
        <w:t>##         0         0         0</w:t>
      </w:r>
    </w:p>
    <w:p w:rsidR="00AE2328" w:rsidRDefault="00233810">
      <w:pPr>
        <w:pStyle w:val="SourceCode"/>
      </w:pPr>
      <w:r>
        <w:rPr>
          <w:rStyle w:val="FunctionTok"/>
        </w:rPr>
        <w:t>print</w:t>
      </w:r>
      <w:r>
        <w:rPr>
          <w:rStyle w:val="NormalTok"/>
        </w:rPr>
        <w:t>(</w:t>
      </w:r>
      <w:r>
        <w:rPr>
          <w:rStyle w:val="StringTok"/>
        </w:rPr>
        <w:t>"Valeurs manquante base 2021"</w:t>
      </w:r>
      <w:r>
        <w:rPr>
          <w:rStyle w:val="NormalTok"/>
        </w:rPr>
        <w:t>)</w:t>
      </w:r>
    </w:p>
    <w:p w:rsidR="00AE2328" w:rsidRDefault="00233810">
      <w:pPr>
        <w:pStyle w:val="SourceCode"/>
      </w:pPr>
      <w:r>
        <w:rPr>
          <w:rStyle w:val="VerbatimChar"/>
        </w:rPr>
        <w:t>## [1] "Valeurs manquante base 2021"</w:t>
      </w:r>
    </w:p>
    <w:p w:rsidR="00AE2328" w:rsidRDefault="00233810">
      <w:pPr>
        <w:pStyle w:val="SourceCode"/>
      </w:pPr>
      <w:r>
        <w:rPr>
          <w:rStyle w:val="NormalTok"/>
        </w:rPr>
        <w:t xml:space="preserve">NA21 </w:t>
      </w:r>
      <w:r>
        <w:rPr>
          <w:rStyle w:val="OtherTok"/>
        </w:rPr>
        <w:t>&lt;-</w:t>
      </w:r>
      <w:r>
        <w:rPr>
          <w:rStyle w:val="NormalTok"/>
        </w:rPr>
        <w:t xml:space="preserve"> </w:t>
      </w:r>
      <w:r>
        <w:rPr>
          <w:rStyle w:val="FunctionTok"/>
        </w:rPr>
        <w:t>colSums</w:t>
      </w:r>
      <w:r>
        <w:rPr>
          <w:rStyle w:val="NormalTok"/>
        </w:rPr>
        <w:t>(</w:t>
      </w:r>
      <w:r>
        <w:rPr>
          <w:rStyle w:val="FunctionTok"/>
        </w:rPr>
        <w:t>is.na</w:t>
      </w:r>
      <w:r>
        <w:rPr>
          <w:rStyle w:val="NormalTok"/>
        </w:rPr>
        <w:t>(welfare21))</w:t>
      </w:r>
      <w:r>
        <w:br/>
      </w:r>
      <w:r>
        <w:rPr>
          <w:rStyle w:val="NormalTok"/>
        </w:rPr>
        <w:t>NA21</w:t>
      </w:r>
    </w:p>
    <w:p w:rsidR="00AE2328" w:rsidRDefault="00233810">
      <w:pPr>
        <w:pStyle w:val="SourceCode"/>
      </w:pPr>
      <w:r>
        <w:rPr>
          <w:rStyle w:val="VerbatimChar"/>
        </w:rPr>
        <w:t xml:space="preserve">##               grappe               menage              country </w:t>
      </w:r>
      <w:r>
        <w:br/>
      </w:r>
      <w:r>
        <w:rPr>
          <w:rStyle w:val="VerbatimChar"/>
        </w:rPr>
        <w:t xml:space="preserve">##                    0      </w:t>
      </w:r>
      <w:r>
        <w:rPr>
          <w:rStyle w:val="VerbatimChar"/>
        </w:rPr>
        <w:t xml:space="preserve">              0                    0 </w:t>
      </w:r>
      <w:r>
        <w:br/>
      </w:r>
      <w:r>
        <w:rPr>
          <w:rStyle w:val="VerbatimChar"/>
        </w:rPr>
        <w:t xml:space="preserve">##                 year                 hhid                vague </w:t>
      </w:r>
      <w:r>
        <w:br/>
      </w:r>
      <w:r>
        <w:rPr>
          <w:rStyle w:val="VerbatimChar"/>
        </w:rPr>
        <w:t xml:space="preserve">##                    0                    0                    0 </w:t>
      </w:r>
      <w:r>
        <w:br/>
      </w:r>
      <w:r>
        <w:rPr>
          <w:rStyle w:val="VerbatimChar"/>
        </w:rPr>
        <w:t xml:space="preserve">##                month                  zae               region </w:t>
      </w:r>
      <w:r>
        <w:br/>
      </w:r>
      <w:r>
        <w:rPr>
          <w:rStyle w:val="VerbatimChar"/>
        </w:rPr>
        <w:t xml:space="preserve">##               </w:t>
      </w:r>
      <w:r>
        <w:rPr>
          <w:rStyle w:val="VerbatimChar"/>
        </w:rPr>
        <w:t xml:space="preserve">     0                    0                    0 </w:t>
      </w:r>
      <w:r>
        <w:br/>
      </w:r>
      <w:r>
        <w:rPr>
          <w:rStyle w:val="VerbatimChar"/>
        </w:rPr>
        <w:t xml:space="preserve">##               milieu             hhweight               hhsize </w:t>
      </w:r>
      <w:r>
        <w:br/>
      </w:r>
      <w:r>
        <w:rPr>
          <w:rStyle w:val="VerbatimChar"/>
        </w:rPr>
        <w:t xml:space="preserve">##                    0                    0                    0 </w:t>
      </w:r>
      <w:r>
        <w:br/>
      </w:r>
      <w:r>
        <w:rPr>
          <w:rStyle w:val="VerbatimChar"/>
        </w:rPr>
        <w:t xml:space="preserve">##               eqadu1               eqadu2              hgender </w:t>
      </w:r>
      <w:r>
        <w:br/>
      </w:r>
      <w:r>
        <w:rPr>
          <w:rStyle w:val="VerbatimChar"/>
        </w:rPr>
        <w:t xml:space="preserve">##   </w:t>
      </w:r>
      <w:r>
        <w:rPr>
          <w:rStyle w:val="VerbatimChar"/>
        </w:rPr>
        <w:t xml:space="preserve">                 0                    0                    0 </w:t>
      </w:r>
      <w:r>
        <w:br/>
      </w:r>
      <w:r>
        <w:rPr>
          <w:rStyle w:val="VerbatimChar"/>
        </w:rPr>
        <w:t xml:space="preserve">##                 hage               hmstat            hreligion </w:t>
      </w:r>
      <w:r>
        <w:br/>
      </w:r>
      <w:r>
        <w:rPr>
          <w:rStyle w:val="VerbatimChar"/>
        </w:rPr>
        <w:t xml:space="preserve">##                    0                    0                    0 </w:t>
      </w:r>
      <w:r>
        <w:br/>
      </w:r>
      <w:r>
        <w:rPr>
          <w:rStyle w:val="VerbatimChar"/>
        </w:rPr>
        <w:t xml:space="preserve">##              hnation              hethnie                </w:t>
      </w:r>
      <w:r>
        <w:rPr>
          <w:rStyle w:val="VerbatimChar"/>
        </w:rPr>
        <w:t xml:space="preserve">halfa </w:t>
      </w:r>
      <w:r>
        <w:br/>
      </w:r>
      <w:r>
        <w:rPr>
          <w:rStyle w:val="VerbatimChar"/>
        </w:rPr>
        <w:t xml:space="preserve">##                    0                   82                    0 </w:t>
      </w:r>
      <w:r>
        <w:br/>
      </w:r>
      <w:r>
        <w:rPr>
          <w:rStyle w:val="VerbatimChar"/>
        </w:rPr>
        <w:t xml:space="preserve">##               halfa2                heduc             hdiploma </w:t>
      </w:r>
      <w:r>
        <w:br/>
      </w:r>
      <w:r>
        <w:rPr>
          <w:rStyle w:val="VerbatimChar"/>
        </w:rPr>
        <w:t xml:space="preserve">##                    0                    0                    0 </w:t>
      </w:r>
      <w:r>
        <w:br/>
      </w:r>
      <w:r>
        <w:rPr>
          <w:rStyle w:val="VerbatimChar"/>
        </w:rPr>
        <w:t xml:space="preserve">##              hhandig             hactiv7j            hactiv12m </w:t>
      </w:r>
      <w:r>
        <w:br/>
      </w:r>
      <w:r>
        <w:rPr>
          <w:rStyle w:val="VerbatimChar"/>
        </w:rPr>
        <w:t xml:space="preserve">##                    0                    0                    0 </w:t>
      </w:r>
      <w:r>
        <w:br/>
      </w:r>
      <w:r>
        <w:rPr>
          <w:rStyle w:val="VerbatimChar"/>
        </w:rPr>
        <w:t xml:space="preserve">##              hbranch             hsectins                 hcsp </w:t>
      </w:r>
      <w:r>
        <w:br/>
      </w:r>
      <w:r>
        <w:rPr>
          <w:rStyle w:val="VerbatimChar"/>
        </w:rPr>
        <w:t xml:space="preserve">##                 1838                 1359           </w:t>
      </w:r>
      <w:r>
        <w:rPr>
          <w:rStyle w:val="VerbatimChar"/>
        </w:rPr>
        <w:t xml:space="preserve">      1326 </w:t>
      </w:r>
      <w:r>
        <w:br/>
      </w:r>
      <w:r>
        <w:rPr>
          <w:rStyle w:val="VerbatimChar"/>
        </w:rPr>
        <w:t xml:space="preserve">##                 dali                 dnal                 dtot </w:t>
      </w:r>
      <w:r>
        <w:br/>
      </w:r>
      <w:r>
        <w:rPr>
          <w:rStyle w:val="VerbatimChar"/>
        </w:rPr>
        <w:t xml:space="preserve">##                    0                    0                    0 </w:t>
      </w:r>
      <w:r>
        <w:br/>
      </w:r>
      <w:r>
        <w:rPr>
          <w:rStyle w:val="VerbatimChar"/>
        </w:rPr>
        <w:t xml:space="preserve">##                pcexp                 zzae                 zref </w:t>
      </w:r>
      <w:r>
        <w:br/>
      </w:r>
      <w:r>
        <w:rPr>
          <w:rStyle w:val="VerbatimChar"/>
        </w:rPr>
        <w:t xml:space="preserve">##                    0                    </w:t>
      </w:r>
      <w:r>
        <w:rPr>
          <w:rStyle w:val="VerbatimChar"/>
        </w:rPr>
        <w:t xml:space="preserve">0                    0 </w:t>
      </w:r>
      <w:r>
        <w:br/>
      </w:r>
      <w:r>
        <w:rPr>
          <w:rStyle w:val="VerbatimChar"/>
        </w:rPr>
        <w:t xml:space="preserve">##              def_spa             def_temp def_temp_prix2021m11 </w:t>
      </w:r>
      <w:r>
        <w:br/>
      </w:r>
      <w:r>
        <w:rPr>
          <w:rStyle w:val="VerbatimChar"/>
        </w:rPr>
        <w:t xml:space="preserve">##                    0                    0                    0 </w:t>
      </w:r>
      <w:r>
        <w:br/>
      </w:r>
      <w:r>
        <w:rPr>
          <w:rStyle w:val="VerbatimChar"/>
        </w:rPr>
        <w:t xml:space="preserve">##         def_temp_cpi         def_temp_adj                zali0 </w:t>
      </w:r>
      <w:r>
        <w:br/>
      </w:r>
      <w:r>
        <w:rPr>
          <w:rStyle w:val="VerbatimChar"/>
        </w:rPr>
        <w:t xml:space="preserve">##                    0        </w:t>
      </w:r>
      <w:r>
        <w:rPr>
          <w:rStyle w:val="VerbatimChar"/>
        </w:rPr>
        <w:t xml:space="preserve">            0                    0 </w:t>
      </w:r>
      <w:r>
        <w:br/>
      </w:r>
      <w:r>
        <w:rPr>
          <w:rStyle w:val="VerbatimChar"/>
        </w:rPr>
        <w:t xml:space="preserve">##                 dtet          monthly_cpi              cpi2017 </w:t>
      </w:r>
      <w:r>
        <w:br/>
      </w:r>
      <w:r>
        <w:rPr>
          <w:rStyle w:val="VerbatimChar"/>
        </w:rPr>
        <w:t xml:space="preserve">##                    0                    0                    0 </w:t>
      </w:r>
      <w:r>
        <w:br/>
      </w:r>
      <w:r>
        <w:rPr>
          <w:rStyle w:val="VerbatimChar"/>
        </w:rPr>
        <w:t xml:space="preserve">##              icp2017              dollars </w:t>
      </w:r>
      <w:r>
        <w:br/>
      </w:r>
      <w:r>
        <w:rPr>
          <w:rStyle w:val="VerbatimChar"/>
        </w:rPr>
        <w:t xml:space="preserve">##                    0                 </w:t>
      </w:r>
      <w:r>
        <w:rPr>
          <w:rStyle w:val="VerbatimChar"/>
        </w:rPr>
        <w:t xml:space="preserve">   0</w:t>
      </w:r>
    </w:p>
    <w:p w:rsidR="00AE2328" w:rsidRDefault="00233810">
      <w:pPr>
        <w:pStyle w:val="FirstParagraph"/>
      </w:pPr>
      <w:r>
        <w:t>le nombre de variables ayant valeurs manquantes dans les deux bases n’est pas trés grand Nous en avons 2 variables qui présentent de valeurs manquantes en 2021 contre une seule en 2018</w:t>
      </w:r>
    </w:p>
    <w:p w:rsidR="00AE2328" w:rsidRDefault="00233810">
      <w:pPr>
        <w:pStyle w:val="SourceCode"/>
      </w:pPr>
      <w:r>
        <w:rPr>
          <w:rStyle w:val="DocumentationTok"/>
        </w:rPr>
        <w:lastRenderedPageBreak/>
        <w:t>##Présence des variables dans les deux bases ou dans une seule</w:t>
      </w:r>
      <w:r>
        <w:br/>
      </w:r>
      <w:r>
        <w:rPr>
          <w:rStyle w:val="NormalTok"/>
        </w:rPr>
        <w:t>var</w:t>
      </w:r>
      <w:r>
        <w:rPr>
          <w:rStyle w:val="NormalTok"/>
        </w:rPr>
        <w:t xml:space="preserve">s18 </w:t>
      </w:r>
      <w:r>
        <w:rPr>
          <w:rStyle w:val="OtherTok"/>
        </w:rPr>
        <w:t>=</w:t>
      </w:r>
      <w:r>
        <w:rPr>
          <w:rStyle w:val="NormalTok"/>
        </w:rPr>
        <w:t xml:space="preserve"> </w:t>
      </w:r>
      <w:r>
        <w:rPr>
          <w:rStyle w:val="FunctionTok"/>
        </w:rPr>
        <w:t>colnames</w:t>
      </w:r>
      <w:r>
        <w:rPr>
          <w:rStyle w:val="NormalTok"/>
        </w:rPr>
        <w:t>(welfare18)</w:t>
      </w:r>
      <w:r>
        <w:br/>
      </w:r>
      <w:r>
        <w:br/>
      </w:r>
      <w:r>
        <w:rPr>
          <w:rStyle w:val="NormalTok"/>
        </w:rPr>
        <w:t xml:space="preserve">vars21 </w:t>
      </w:r>
      <w:r>
        <w:rPr>
          <w:rStyle w:val="OtherTok"/>
        </w:rPr>
        <w:t>=</w:t>
      </w:r>
      <w:r>
        <w:rPr>
          <w:rStyle w:val="NormalTok"/>
        </w:rPr>
        <w:t xml:space="preserve"> </w:t>
      </w:r>
      <w:r>
        <w:rPr>
          <w:rStyle w:val="FunctionTok"/>
        </w:rPr>
        <w:t>colnames</w:t>
      </w:r>
      <w:r>
        <w:rPr>
          <w:rStyle w:val="NormalTok"/>
        </w:rPr>
        <w:t xml:space="preserve">(welfare21) </w:t>
      </w:r>
      <w:r>
        <w:br/>
      </w:r>
      <w:r>
        <w:br/>
      </w:r>
      <w:r>
        <w:rPr>
          <w:rStyle w:val="CommentTok"/>
        </w:rPr>
        <w:t># Identifions les variables communes</w:t>
      </w:r>
      <w:r>
        <w:br/>
      </w:r>
      <w:r>
        <w:rPr>
          <w:rStyle w:val="NormalTok"/>
        </w:rPr>
        <w:t xml:space="preserve">vars_communes </w:t>
      </w:r>
      <w:r>
        <w:rPr>
          <w:rStyle w:val="OtherTok"/>
        </w:rPr>
        <w:t>&lt;-</w:t>
      </w:r>
      <w:r>
        <w:rPr>
          <w:rStyle w:val="NormalTok"/>
        </w:rPr>
        <w:t xml:space="preserve"> </w:t>
      </w:r>
      <w:r>
        <w:rPr>
          <w:rStyle w:val="FunctionTok"/>
        </w:rPr>
        <w:t>intersect</w:t>
      </w:r>
      <w:r>
        <w:rPr>
          <w:rStyle w:val="NormalTok"/>
        </w:rPr>
        <w:t xml:space="preserve">(vars18, vars21) </w:t>
      </w:r>
      <w:r>
        <w:br/>
      </w:r>
      <w:r>
        <w:br/>
      </w:r>
      <w:r>
        <w:rPr>
          <w:rStyle w:val="CommentTok"/>
        </w:rPr>
        <w:t># Variables présentes uniquement en 2018</w:t>
      </w:r>
      <w:r>
        <w:br/>
      </w:r>
      <w:r>
        <w:rPr>
          <w:rStyle w:val="NormalTok"/>
        </w:rPr>
        <w:t xml:space="preserve">vars_seulement_18 </w:t>
      </w:r>
      <w:r>
        <w:rPr>
          <w:rStyle w:val="OtherTok"/>
        </w:rPr>
        <w:t>&lt;-</w:t>
      </w:r>
      <w:r>
        <w:rPr>
          <w:rStyle w:val="NormalTok"/>
        </w:rPr>
        <w:t xml:space="preserve"> </w:t>
      </w:r>
      <w:r>
        <w:rPr>
          <w:rStyle w:val="FunctionTok"/>
        </w:rPr>
        <w:t>setdiff</w:t>
      </w:r>
      <w:r>
        <w:rPr>
          <w:rStyle w:val="NormalTok"/>
        </w:rPr>
        <w:t xml:space="preserve">(vars18, vars21) </w:t>
      </w:r>
      <w:r>
        <w:br/>
      </w:r>
      <w:r>
        <w:br/>
      </w:r>
      <w:r>
        <w:rPr>
          <w:rStyle w:val="CommentTok"/>
        </w:rPr>
        <w:t># Variables présentes unique</w:t>
      </w:r>
      <w:r>
        <w:rPr>
          <w:rStyle w:val="CommentTok"/>
        </w:rPr>
        <w:t>ment en 2021</w:t>
      </w:r>
      <w:r>
        <w:br/>
      </w:r>
      <w:r>
        <w:rPr>
          <w:rStyle w:val="NormalTok"/>
        </w:rPr>
        <w:t xml:space="preserve">vars_seulement_21 </w:t>
      </w:r>
      <w:r>
        <w:rPr>
          <w:rStyle w:val="OtherTok"/>
        </w:rPr>
        <w:t>&lt;-</w:t>
      </w:r>
      <w:r>
        <w:rPr>
          <w:rStyle w:val="NormalTok"/>
        </w:rPr>
        <w:t xml:space="preserve"> </w:t>
      </w:r>
      <w:r>
        <w:rPr>
          <w:rStyle w:val="FunctionTok"/>
        </w:rPr>
        <w:t>setdiff</w:t>
      </w:r>
      <w:r>
        <w:rPr>
          <w:rStyle w:val="NormalTok"/>
        </w:rPr>
        <w:t xml:space="preserve">(vars21, vars18) </w:t>
      </w:r>
    </w:p>
    <w:p w:rsidR="00AE2328" w:rsidRDefault="00233810">
      <w:pPr>
        <w:pStyle w:val="FirstParagraph"/>
      </w:pPr>
      <w:r>
        <w:t>Sachant que halpha et halphab désigne la meme variable, renommons celle de 2021 en halfab.</w:t>
      </w:r>
    </w:p>
    <w:p w:rsidR="00AE2328" w:rsidRDefault="00233810">
      <w:pPr>
        <w:pStyle w:val="SourceCode"/>
      </w:pPr>
      <w:r>
        <w:rPr>
          <w:rStyle w:val="CommentTok"/>
        </w:rPr>
        <w:t># Renommons halfa en halfab</w:t>
      </w:r>
      <w:r>
        <w:br/>
      </w:r>
      <w:r>
        <w:br/>
      </w:r>
      <w:r>
        <w:rPr>
          <w:rStyle w:val="FunctionTok"/>
        </w:rPr>
        <w:t>colnames</w:t>
      </w:r>
      <w:r>
        <w:rPr>
          <w:rStyle w:val="NormalTok"/>
        </w:rPr>
        <w:t>(welfare21)[</w:t>
      </w:r>
      <w:r>
        <w:rPr>
          <w:rStyle w:val="FunctionTok"/>
        </w:rPr>
        <w:t>colnames</w:t>
      </w:r>
      <w:r>
        <w:rPr>
          <w:rStyle w:val="NormalTok"/>
        </w:rPr>
        <w:t>(welfare21)</w:t>
      </w:r>
      <w:r>
        <w:rPr>
          <w:rStyle w:val="SpecialCharTok"/>
        </w:rPr>
        <w:t>==</w:t>
      </w:r>
      <w:r>
        <w:rPr>
          <w:rStyle w:val="StringTok"/>
        </w:rPr>
        <w:t>"halfa"</w:t>
      </w:r>
      <w:r>
        <w:rPr>
          <w:rStyle w:val="NormalTok"/>
        </w:rPr>
        <w:t xml:space="preserve">] </w:t>
      </w:r>
      <w:r>
        <w:rPr>
          <w:rStyle w:val="OtherTok"/>
        </w:rPr>
        <w:t>&lt;-</w:t>
      </w:r>
      <w:r>
        <w:rPr>
          <w:rStyle w:val="NormalTok"/>
        </w:rPr>
        <w:t xml:space="preserve"> </w:t>
      </w:r>
      <w:r>
        <w:rPr>
          <w:rStyle w:val="StringTok"/>
        </w:rPr>
        <w:t>"halfab"</w:t>
      </w:r>
      <w:r>
        <w:br/>
      </w:r>
      <w:r>
        <w:br/>
      </w:r>
      <w:r>
        <w:rPr>
          <w:rStyle w:val="CommentTok"/>
        </w:rPr>
        <w:t># Ajoutons cet</w:t>
      </w:r>
      <w:r>
        <w:rPr>
          <w:rStyle w:val="CommentTok"/>
        </w:rPr>
        <w:t>te variable à la liste des variables communes.</w:t>
      </w:r>
      <w:r>
        <w:br/>
      </w:r>
      <w:r>
        <w:br/>
      </w:r>
      <w:r>
        <w:rPr>
          <w:rStyle w:val="NormalTok"/>
        </w:rPr>
        <w:t xml:space="preserve">vars_communes </w:t>
      </w:r>
      <w:r>
        <w:rPr>
          <w:rStyle w:val="OtherTok"/>
        </w:rPr>
        <w:t>&lt;-</w:t>
      </w:r>
      <w:r>
        <w:rPr>
          <w:rStyle w:val="NormalTok"/>
        </w:rPr>
        <w:t xml:space="preserve">  </w:t>
      </w:r>
      <w:r>
        <w:rPr>
          <w:rStyle w:val="FunctionTok"/>
        </w:rPr>
        <w:t>append</w:t>
      </w:r>
      <w:r>
        <w:rPr>
          <w:rStyle w:val="NormalTok"/>
        </w:rPr>
        <w:t>(vars_communes,</w:t>
      </w:r>
      <w:r>
        <w:rPr>
          <w:rStyle w:val="StringTok"/>
        </w:rPr>
        <w:t>"halfab"</w:t>
      </w:r>
      <w:r>
        <w:rPr>
          <w:rStyle w:val="NormalTok"/>
        </w:rPr>
        <w:t>)</w:t>
      </w:r>
      <w:r>
        <w:br/>
      </w:r>
      <w:r>
        <w:rPr>
          <w:rStyle w:val="NormalTok"/>
        </w:rPr>
        <w:t>utils</w:t>
      </w:r>
      <w:r>
        <w:rPr>
          <w:rStyle w:val="SpecialCharTok"/>
        </w:rPr>
        <w:t>::</w:t>
      </w:r>
      <w:r>
        <w:rPr>
          <w:rStyle w:val="FunctionTok"/>
        </w:rPr>
        <w:t>View</w:t>
      </w:r>
      <w:r>
        <w:rPr>
          <w:rStyle w:val="NormalTok"/>
        </w:rPr>
        <w:t>(welfare21)</w:t>
      </w:r>
    </w:p>
    <w:p w:rsidR="00AE2328" w:rsidRDefault="00233810">
      <w:pPr>
        <w:pStyle w:val="Titre1"/>
      </w:pPr>
      <w:bookmarkStart w:id="3" w:name="X0d28319429c75b54a405f07cd283e5e4bbc0c36"/>
      <w:bookmarkEnd w:id="2"/>
      <w:r>
        <w:t>Maintenant, nous passons à la labellisation des bases</w:t>
      </w:r>
    </w:p>
    <w:p w:rsidR="00AE2328" w:rsidRDefault="00233810">
      <w:pPr>
        <w:pStyle w:val="FirstParagraph"/>
      </w:pPr>
      <w:r>
        <w:t>nous allons vérifier si les variables communes ont la meme labellisation puis nous allons vérifier s’il ya incohérence ou pas</w:t>
      </w:r>
    </w:p>
    <w:p w:rsidR="00AE2328" w:rsidRDefault="00233810">
      <w:pPr>
        <w:pStyle w:val="SourceCode"/>
      </w:pPr>
      <w:r>
        <w:rPr>
          <w:rStyle w:val="NormalTok"/>
        </w:rPr>
        <w:t xml:space="preserve">variable_label_diff </w:t>
      </w:r>
      <w:r>
        <w:rPr>
          <w:rStyle w:val="OtherTok"/>
        </w:rPr>
        <w:t>&lt;-</w:t>
      </w:r>
      <w:r>
        <w:rPr>
          <w:rStyle w:val="NormalTok"/>
        </w:rPr>
        <w:t xml:space="preserve"> </w:t>
      </w:r>
      <w:r>
        <w:rPr>
          <w:rStyle w:val="FunctionTok"/>
        </w:rPr>
        <w:t>c</w:t>
      </w:r>
      <w:r>
        <w:rPr>
          <w:rStyle w:val="NormalTok"/>
        </w:rPr>
        <w:t xml:space="preserve">()  </w:t>
      </w:r>
      <w:r>
        <w:br/>
      </w:r>
      <w:r>
        <w:br/>
      </w:r>
      <w:r>
        <w:rPr>
          <w:rStyle w:val="ControlFlowTok"/>
        </w:rPr>
        <w:t>for</w:t>
      </w:r>
      <w:r>
        <w:rPr>
          <w:rStyle w:val="NormalTok"/>
        </w:rPr>
        <w:t xml:space="preserve"> (variable </w:t>
      </w:r>
      <w:r>
        <w:rPr>
          <w:rStyle w:val="ControlFlowTok"/>
        </w:rPr>
        <w:t>in</w:t>
      </w:r>
      <w:r>
        <w:rPr>
          <w:rStyle w:val="NormalTok"/>
        </w:rPr>
        <w:t xml:space="preserve"> vars_communes) { </w:t>
      </w:r>
      <w:r>
        <w:br/>
      </w:r>
      <w:r>
        <w:rPr>
          <w:rStyle w:val="NormalTok"/>
        </w:rPr>
        <w:t xml:space="preserve">  </w:t>
      </w:r>
      <w:r>
        <w:br/>
      </w:r>
      <w:r>
        <w:rPr>
          <w:rStyle w:val="NormalTok"/>
        </w:rPr>
        <w:t xml:space="preserve">  </w:t>
      </w:r>
      <w:r>
        <w:rPr>
          <w:rStyle w:val="ControlFlowTok"/>
        </w:rPr>
        <w:t>if</w:t>
      </w:r>
      <w:r>
        <w:rPr>
          <w:rStyle w:val="NormalTok"/>
        </w:rPr>
        <w:t>(labelled</w:t>
      </w:r>
      <w:r>
        <w:rPr>
          <w:rStyle w:val="SpecialCharTok"/>
        </w:rPr>
        <w:t>::</w:t>
      </w:r>
      <w:r>
        <w:rPr>
          <w:rStyle w:val="FunctionTok"/>
        </w:rPr>
        <w:t>is.labelled</w:t>
      </w:r>
      <w:r>
        <w:rPr>
          <w:rStyle w:val="NormalTok"/>
        </w:rPr>
        <w:t xml:space="preserve">(welfare18[[variable]])){ </w:t>
      </w:r>
      <w:r>
        <w:br/>
      </w:r>
      <w:r>
        <w:rPr>
          <w:rStyle w:val="NormalTok"/>
        </w:rPr>
        <w:t xml:space="preserve">    </w:t>
      </w:r>
      <w:r>
        <w:br/>
      </w:r>
      <w:r>
        <w:rPr>
          <w:rStyle w:val="NormalTok"/>
        </w:rPr>
        <w:t xml:space="preserve">    </w:t>
      </w:r>
      <w:r>
        <w:rPr>
          <w:rStyle w:val="NormalTok"/>
        </w:rPr>
        <w:t xml:space="preserve">  value_label18 </w:t>
      </w:r>
      <w:r>
        <w:rPr>
          <w:rStyle w:val="OtherTok"/>
        </w:rPr>
        <w:t>&lt;-</w:t>
      </w:r>
      <w:r>
        <w:rPr>
          <w:rStyle w:val="NormalTok"/>
        </w:rPr>
        <w:t xml:space="preserve"> labelled</w:t>
      </w:r>
      <w:r>
        <w:rPr>
          <w:rStyle w:val="SpecialCharTok"/>
        </w:rPr>
        <w:t>::</w:t>
      </w:r>
      <w:r>
        <w:rPr>
          <w:rStyle w:val="FunctionTok"/>
        </w:rPr>
        <w:t>val_labels</w:t>
      </w:r>
      <w:r>
        <w:rPr>
          <w:rStyle w:val="NormalTok"/>
        </w:rPr>
        <w:t xml:space="preserve">(welfare18[[variable]]) </w:t>
      </w:r>
      <w:r>
        <w:br/>
      </w:r>
      <w:r>
        <w:br/>
      </w:r>
      <w:r>
        <w:rPr>
          <w:rStyle w:val="NormalTok"/>
        </w:rPr>
        <w:t xml:space="preserve">  }</w:t>
      </w:r>
      <w:r>
        <w:rPr>
          <w:rStyle w:val="ControlFlowTok"/>
        </w:rPr>
        <w:t>else</w:t>
      </w:r>
      <w:r>
        <w:rPr>
          <w:rStyle w:val="NormalTok"/>
        </w:rPr>
        <w:t>{</w:t>
      </w:r>
      <w:r>
        <w:br/>
      </w:r>
      <w:r>
        <w:rPr>
          <w:rStyle w:val="NormalTok"/>
        </w:rPr>
        <w:t xml:space="preserve">      value_label18 </w:t>
      </w:r>
      <w:r>
        <w:rPr>
          <w:rStyle w:val="OtherTok"/>
        </w:rPr>
        <w:t>&lt;-</w:t>
      </w:r>
      <w:r>
        <w:rPr>
          <w:rStyle w:val="NormalTok"/>
        </w:rPr>
        <w:t xml:space="preserve"> </w:t>
      </w:r>
      <w:r>
        <w:rPr>
          <w:rStyle w:val="ConstantTok"/>
        </w:rPr>
        <w:t>NULL</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(labelled</w:t>
      </w:r>
      <w:r>
        <w:rPr>
          <w:rStyle w:val="SpecialCharTok"/>
        </w:rPr>
        <w:t>::</w:t>
      </w:r>
      <w:r>
        <w:rPr>
          <w:rStyle w:val="FunctionTok"/>
        </w:rPr>
        <w:t>is.labelled</w:t>
      </w:r>
      <w:r>
        <w:rPr>
          <w:rStyle w:val="NormalTok"/>
        </w:rPr>
        <w:t xml:space="preserve">(welfare21[[variable]])){ </w:t>
      </w:r>
      <w:r>
        <w:br/>
      </w:r>
      <w:r>
        <w:rPr>
          <w:rStyle w:val="NormalTok"/>
        </w:rPr>
        <w:t xml:space="preserve">    </w:t>
      </w:r>
      <w:r>
        <w:br/>
      </w:r>
      <w:r>
        <w:rPr>
          <w:rStyle w:val="NormalTok"/>
        </w:rPr>
        <w:t xml:space="preserve">      value_label21 </w:t>
      </w:r>
      <w:r>
        <w:rPr>
          <w:rStyle w:val="OtherTok"/>
        </w:rPr>
        <w:t>&lt;-</w:t>
      </w:r>
      <w:r>
        <w:rPr>
          <w:rStyle w:val="NormalTok"/>
        </w:rPr>
        <w:t xml:space="preserve"> labelled</w:t>
      </w:r>
      <w:r>
        <w:rPr>
          <w:rStyle w:val="SpecialCharTok"/>
        </w:rPr>
        <w:t>::</w:t>
      </w:r>
      <w:r>
        <w:rPr>
          <w:rStyle w:val="FunctionTok"/>
        </w:rPr>
        <w:t>val_labels</w:t>
      </w:r>
      <w:r>
        <w:rPr>
          <w:rStyle w:val="NormalTok"/>
        </w:rPr>
        <w:t xml:space="preserve">(welfare21[[variable]]) </w:t>
      </w:r>
      <w:r>
        <w:br/>
      </w:r>
      <w:r>
        <w:rPr>
          <w:rStyle w:val="NormalTok"/>
        </w:rPr>
        <w:t xml:space="preserve">  </w:t>
      </w:r>
      <w:r>
        <w:br/>
      </w:r>
      <w:r>
        <w:rPr>
          <w:rStyle w:val="NormalTok"/>
        </w:rPr>
        <w:lastRenderedPageBreak/>
        <w:t xml:space="preserve">  }</w:t>
      </w:r>
      <w:r>
        <w:rPr>
          <w:rStyle w:val="ControlFlowTok"/>
        </w:rPr>
        <w:t>else</w:t>
      </w:r>
      <w:r>
        <w:rPr>
          <w:rStyle w:val="NormalTok"/>
        </w:rPr>
        <w:t>{</w:t>
      </w:r>
      <w:r>
        <w:br/>
      </w:r>
      <w:r>
        <w:rPr>
          <w:rStyle w:val="NormalTok"/>
        </w:rPr>
        <w:t xml:space="preserve">    </w:t>
      </w:r>
      <w:r>
        <w:br/>
      </w:r>
      <w:r>
        <w:rPr>
          <w:rStyle w:val="NormalTok"/>
        </w:rPr>
        <w:t xml:space="preserve">   </w:t>
      </w:r>
      <w:r>
        <w:rPr>
          <w:rStyle w:val="NormalTok"/>
        </w:rPr>
        <w:t xml:space="preserve">   value_label21 </w:t>
      </w:r>
      <w:r>
        <w:rPr>
          <w:rStyle w:val="OtherTok"/>
        </w:rPr>
        <w:t>&lt;-</w:t>
      </w:r>
      <w:r>
        <w:rPr>
          <w:rStyle w:val="NormalTok"/>
        </w:rPr>
        <w:t xml:space="preserve"> </w:t>
      </w:r>
      <w:r>
        <w:rPr>
          <w:rStyle w:val="ConstantTok"/>
        </w:rPr>
        <w:t>NULL</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w:t>
      </w:r>
      <w:r>
        <w:rPr>
          <w:rStyle w:val="SpecialCharTok"/>
        </w:rPr>
        <w:t>!</w:t>
      </w:r>
      <w:r>
        <w:rPr>
          <w:rStyle w:val="FunctionTok"/>
        </w:rPr>
        <w:t>identical</w:t>
      </w:r>
      <w:r>
        <w:rPr>
          <w:rStyle w:val="NormalTok"/>
        </w:rPr>
        <w:t xml:space="preserve">(value_label18, value_label21)){ </w:t>
      </w:r>
      <w:r>
        <w:br/>
      </w:r>
      <w:r>
        <w:rPr>
          <w:rStyle w:val="NormalTok"/>
        </w:rPr>
        <w:t xml:space="preserve">     variable_label_diff </w:t>
      </w:r>
      <w:r>
        <w:rPr>
          <w:rStyle w:val="OtherTok"/>
        </w:rPr>
        <w:t>&lt;-</w:t>
      </w:r>
      <w:r>
        <w:rPr>
          <w:rStyle w:val="NormalTok"/>
        </w:rPr>
        <w:t xml:space="preserve"> </w:t>
      </w:r>
      <w:r>
        <w:rPr>
          <w:rStyle w:val="FunctionTok"/>
        </w:rPr>
        <w:t>append</w:t>
      </w:r>
      <w:r>
        <w:rPr>
          <w:rStyle w:val="NormalTok"/>
        </w:rPr>
        <w:t xml:space="preserve">(variable_label_diff,variable) </w:t>
      </w:r>
      <w:r>
        <w:br/>
      </w:r>
      <w:r>
        <w:rPr>
          <w:rStyle w:val="NormalTok"/>
        </w:rPr>
        <w:t xml:space="preserve">     </w:t>
      </w:r>
      <w:r>
        <w:rPr>
          <w:rStyle w:val="FunctionTok"/>
        </w:rPr>
        <w:t>print</w:t>
      </w:r>
      <w:r>
        <w:rPr>
          <w:rStyle w:val="NormalTok"/>
        </w:rPr>
        <w:t>(variable)</w:t>
      </w:r>
      <w:r>
        <w:br/>
      </w:r>
      <w:r>
        <w:rPr>
          <w:rStyle w:val="NormalTok"/>
        </w:rPr>
        <w:t xml:space="preserve">     </w:t>
      </w:r>
      <w:r>
        <w:br/>
      </w:r>
      <w:r>
        <w:rPr>
          <w:rStyle w:val="NormalTok"/>
        </w:rPr>
        <w:t xml:space="preserve">   }</w:t>
      </w:r>
      <w:r>
        <w:br/>
      </w:r>
      <w:r>
        <w:rPr>
          <w:rStyle w:val="NormalTok"/>
        </w:rPr>
        <w:t>}</w:t>
      </w:r>
    </w:p>
    <w:p w:rsidR="00AE2328" w:rsidRDefault="00233810">
      <w:pPr>
        <w:pStyle w:val="SourceCode"/>
      </w:pPr>
      <w:r>
        <w:rPr>
          <w:rStyle w:val="VerbatimChar"/>
        </w:rPr>
        <w:t>## [1] "zae"</w:t>
      </w:r>
      <w:r>
        <w:br/>
      </w:r>
      <w:r>
        <w:rPr>
          <w:rStyle w:val="VerbatimChar"/>
        </w:rPr>
        <w:t>## [1] "hnation"</w:t>
      </w:r>
      <w:r>
        <w:br/>
      </w:r>
      <w:r>
        <w:rPr>
          <w:rStyle w:val="VerbatimChar"/>
        </w:rPr>
        <w:t>## [1] "hdiploma"</w:t>
      </w:r>
      <w:r>
        <w:br/>
      </w:r>
      <w:r>
        <w:rPr>
          <w:rStyle w:val="VerbatimChar"/>
        </w:rPr>
        <w:t>## [1] "hactiv7j"</w:t>
      </w:r>
      <w:r>
        <w:br/>
      </w:r>
      <w:r>
        <w:rPr>
          <w:rStyle w:val="VerbatimChar"/>
        </w:rPr>
        <w:t>## [1] "hbranch"</w:t>
      </w:r>
      <w:r>
        <w:br/>
      </w:r>
      <w:r>
        <w:rPr>
          <w:rStyle w:val="VerbatimChar"/>
        </w:rPr>
        <w:t>## [1] "hcsp"</w:t>
      </w:r>
    </w:p>
    <w:p w:rsidR="00AE2328" w:rsidRDefault="00233810">
      <w:pPr>
        <w:pStyle w:val="FirstParagraph"/>
      </w:pPr>
      <w:r>
        <w:t>Aprés avoir détecter les variables avec label différents dans les deux bases, nous allons voir si nous allons détecter une incohérence aprés les avoir afficher</w:t>
      </w:r>
    </w:p>
    <w:p w:rsidR="00AE2328" w:rsidRDefault="00233810">
      <w:pPr>
        <w:pStyle w:val="Corpsdetexte"/>
      </w:pPr>
      <w:r>
        <w:t>nous allons faire la visualiation de la distribution puis la déte</w:t>
      </w:r>
      <w:r>
        <w:t>ction de l’incohérence,puis la correction de l’incohérence et enfin la revisualisation pour la confirmation de la correction</w:t>
      </w:r>
    </w:p>
    <w:p w:rsidR="00AE2328" w:rsidRDefault="00233810">
      <w:pPr>
        <w:pStyle w:val="Corpsdetexte"/>
      </w:pPr>
      <w:r>
        <w:t>#nous allons commencer par la variable”hnation”</w:t>
      </w:r>
    </w:p>
    <w:p w:rsidR="00AE2328" w:rsidRDefault="00233810">
      <w:pPr>
        <w:pStyle w:val="SourceCode"/>
      </w:pPr>
      <w:r>
        <w:rPr>
          <w:rStyle w:val="CommentTok"/>
        </w:rPr>
        <w:t xml:space="preserve"># </w:t>
      </w:r>
      <w:r>
        <w:br/>
      </w:r>
      <w:r>
        <w:rPr>
          <w:rStyle w:val="NormalTok"/>
        </w:rPr>
        <w:t>labelled</w:t>
      </w:r>
      <w:r>
        <w:rPr>
          <w:rStyle w:val="SpecialCharTok"/>
        </w:rPr>
        <w:t>::</w:t>
      </w:r>
      <w:r>
        <w:rPr>
          <w:rStyle w:val="FunctionTok"/>
        </w:rPr>
        <w:t>val_labels</w:t>
      </w:r>
      <w:r>
        <w:rPr>
          <w:rStyle w:val="NormalTok"/>
        </w:rPr>
        <w:t>(welfare18</w:t>
      </w:r>
      <w:r>
        <w:rPr>
          <w:rStyle w:val="SpecialCharTok"/>
        </w:rPr>
        <w:t>$</w:t>
      </w:r>
      <w:r>
        <w:rPr>
          <w:rStyle w:val="NormalTok"/>
        </w:rPr>
        <w:t>hnation)</w:t>
      </w:r>
    </w:p>
    <w:p w:rsidR="00AE2328" w:rsidRDefault="00233810">
      <w:pPr>
        <w:pStyle w:val="SourceCode"/>
      </w:pPr>
      <w:r>
        <w:rPr>
          <w:rStyle w:val="VerbatimChar"/>
        </w:rPr>
        <w:t>##                   Benin            Bu</w:t>
      </w:r>
      <w:r>
        <w:rPr>
          <w:rStyle w:val="VerbatimChar"/>
        </w:rPr>
        <w:t xml:space="preserve">rkina Faso           Côte d'Ivoire </w:t>
      </w:r>
      <w:r>
        <w:br/>
      </w:r>
      <w:r>
        <w:rPr>
          <w:rStyle w:val="VerbatimChar"/>
        </w:rPr>
        <w:t xml:space="preserve">##                       1                       2                       3 </w:t>
      </w:r>
      <w:r>
        <w:br/>
      </w:r>
      <w:r>
        <w:rPr>
          <w:rStyle w:val="VerbatimChar"/>
        </w:rPr>
        <w:t xml:space="preserve">##           Guinée Bissau                    Mali                   Niger </w:t>
      </w:r>
      <w:r>
        <w:br/>
      </w:r>
      <w:r>
        <w:rPr>
          <w:rStyle w:val="VerbatimChar"/>
        </w:rPr>
        <w:t xml:space="preserve">##                       4                       5                  </w:t>
      </w:r>
      <w:r>
        <w:rPr>
          <w:rStyle w:val="VerbatimChar"/>
        </w:rPr>
        <w:t xml:space="preserve">     6 </w:t>
      </w:r>
      <w:r>
        <w:br/>
      </w:r>
      <w:r>
        <w:rPr>
          <w:rStyle w:val="VerbatimChar"/>
        </w:rPr>
        <w:t xml:space="preserve">##                 Sénégal                    Togo                 Nigéria </w:t>
      </w:r>
      <w:r>
        <w:br/>
      </w:r>
      <w:r>
        <w:rPr>
          <w:rStyle w:val="VerbatimChar"/>
        </w:rPr>
        <w:t xml:space="preserve">##                       7                       8                       9 </w:t>
      </w:r>
      <w:r>
        <w:br/>
      </w:r>
      <w:r>
        <w:rPr>
          <w:rStyle w:val="VerbatimChar"/>
        </w:rPr>
        <w:t xml:space="preserve">##            Autre CEDEAO           Autre Afrique Autre pays hors Afrique </w:t>
      </w:r>
      <w:r>
        <w:br/>
      </w:r>
      <w:r>
        <w:rPr>
          <w:rStyle w:val="VerbatimChar"/>
        </w:rPr>
        <w:t xml:space="preserve">##                  </w:t>
      </w:r>
      <w:r>
        <w:rPr>
          <w:rStyle w:val="VerbatimChar"/>
        </w:rPr>
        <w:t xml:space="preserve">    10                      11                      12</w:t>
      </w:r>
    </w:p>
    <w:p w:rsidR="00AE2328" w:rsidRDefault="00233810">
      <w:pPr>
        <w:pStyle w:val="SourceCode"/>
      </w:pPr>
      <w:r>
        <w:rPr>
          <w:rStyle w:val="NormalTok"/>
        </w:rPr>
        <w:t>labelled</w:t>
      </w:r>
      <w:r>
        <w:rPr>
          <w:rStyle w:val="SpecialCharTok"/>
        </w:rPr>
        <w:t>::</w:t>
      </w:r>
      <w:r>
        <w:rPr>
          <w:rStyle w:val="FunctionTok"/>
        </w:rPr>
        <w:t>val_labels</w:t>
      </w:r>
      <w:r>
        <w:rPr>
          <w:rStyle w:val="NormalTok"/>
        </w:rPr>
        <w:t>(welfare21</w:t>
      </w:r>
      <w:r>
        <w:rPr>
          <w:rStyle w:val="SpecialCharTok"/>
        </w:rPr>
        <w:t>$</w:t>
      </w:r>
      <w:r>
        <w:rPr>
          <w:rStyle w:val="NormalTok"/>
        </w:rPr>
        <w:t>hnation)</w:t>
      </w:r>
    </w:p>
    <w:p w:rsidR="00AE2328" w:rsidRDefault="00233810">
      <w:pPr>
        <w:pStyle w:val="SourceCode"/>
      </w:pPr>
      <w:r>
        <w:rPr>
          <w:rStyle w:val="VerbatimChar"/>
        </w:rPr>
        <w:t xml:space="preserve">##                   Bénin            Burkina Faso               Cape-vert </w:t>
      </w:r>
      <w:r>
        <w:br/>
      </w:r>
      <w:r>
        <w:rPr>
          <w:rStyle w:val="VerbatimChar"/>
        </w:rPr>
        <w:t xml:space="preserve">##                       1                       2                       3 </w:t>
      </w:r>
      <w:r>
        <w:br/>
      </w:r>
      <w:r>
        <w:rPr>
          <w:rStyle w:val="VerbatimChar"/>
        </w:rPr>
        <w:t xml:space="preserve">##       </w:t>
      </w:r>
      <w:r>
        <w:rPr>
          <w:rStyle w:val="VerbatimChar"/>
        </w:rPr>
        <w:t xml:space="preserve">    Cote d'ivoire                  Gambie                   Ghana </w:t>
      </w:r>
      <w:r>
        <w:br/>
      </w:r>
      <w:r>
        <w:rPr>
          <w:rStyle w:val="VerbatimChar"/>
        </w:rPr>
        <w:t xml:space="preserve">##                       4                       5                       6 </w:t>
      </w:r>
      <w:r>
        <w:br/>
      </w:r>
      <w:r>
        <w:rPr>
          <w:rStyle w:val="VerbatimChar"/>
        </w:rPr>
        <w:t xml:space="preserve">##                  Guinee           Guinée Bissau                 Liberia </w:t>
      </w:r>
      <w:r>
        <w:br/>
      </w:r>
      <w:r>
        <w:rPr>
          <w:rStyle w:val="VerbatimChar"/>
        </w:rPr>
        <w:t xml:space="preserve">##                       7           </w:t>
      </w:r>
      <w:r>
        <w:rPr>
          <w:rStyle w:val="VerbatimChar"/>
        </w:rPr>
        <w:t xml:space="preserve">            8                       9 </w:t>
      </w:r>
      <w:r>
        <w:br/>
      </w:r>
      <w:r>
        <w:rPr>
          <w:rStyle w:val="VerbatimChar"/>
        </w:rPr>
        <w:t xml:space="preserve">##                    Mali                   Niger                 Nigeria </w:t>
      </w:r>
      <w:r>
        <w:br/>
      </w:r>
      <w:r>
        <w:rPr>
          <w:rStyle w:val="VerbatimChar"/>
        </w:rPr>
        <w:t xml:space="preserve">##                      10                      11                      12 </w:t>
      </w:r>
      <w:r>
        <w:br/>
      </w:r>
      <w:r>
        <w:rPr>
          <w:rStyle w:val="VerbatimChar"/>
        </w:rPr>
        <w:t xml:space="preserve">##                 Sénégal            Serra-Leonne                    Togo </w:t>
      </w:r>
      <w:r>
        <w:br/>
      </w:r>
      <w:r>
        <w:rPr>
          <w:rStyle w:val="VerbatimChar"/>
        </w:rPr>
        <w:lastRenderedPageBreak/>
        <w:t xml:space="preserve">##                      13                      14                      15 </w:t>
      </w:r>
      <w:r>
        <w:br/>
      </w:r>
      <w:r>
        <w:rPr>
          <w:rStyle w:val="VerbatimChar"/>
        </w:rPr>
        <w:t xml:space="preserve">##           Autre Afrique Autre pays hors Afrique </w:t>
      </w:r>
      <w:r>
        <w:br/>
      </w:r>
      <w:r>
        <w:rPr>
          <w:rStyle w:val="VerbatimChar"/>
        </w:rPr>
        <w:t>##                      17                      18</w:t>
      </w:r>
    </w:p>
    <w:p w:rsidR="00AE2328" w:rsidRDefault="00233810">
      <w:pPr>
        <w:pStyle w:val="SourceCode"/>
      </w:pPr>
      <w:r>
        <w:rPr>
          <w:rStyle w:val="NormalTok"/>
        </w:rPr>
        <w:t>w</w:t>
      </w:r>
      <w:r>
        <w:rPr>
          <w:rStyle w:val="NormalTok"/>
        </w:rPr>
        <w:t xml:space="preserve">elfare21 </w:t>
      </w:r>
      <w:r>
        <w:rPr>
          <w:rStyle w:val="SpecialCharTok"/>
        </w:rPr>
        <w:t>%&gt;%</w:t>
      </w:r>
      <w:r>
        <w:br/>
      </w:r>
      <w:r>
        <w:rPr>
          <w:rStyle w:val="NormalTok"/>
        </w:rPr>
        <w:t xml:space="preserve">  </w:t>
      </w:r>
      <w:r>
        <w:rPr>
          <w:rStyle w:val="FunctionTok"/>
        </w:rPr>
        <w:t>to_factor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(hnation) </w:t>
      </w:r>
      <w:r>
        <w:rPr>
          <w:rStyle w:val="SpecialCharTok"/>
        </w:rPr>
        <w:t>%&gt;%</w:t>
      </w:r>
      <w:r>
        <w:rPr>
          <w:rStyle w:val="NormalTok"/>
        </w:rPr>
        <w:t xml:space="preserve"> </w:t>
      </w:r>
      <w:r>
        <w:br/>
      </w:r>
      <w:r>
        <w:rPr>
          <w:rStyle w:val="NormalTok"/>
        </w:rPr>
        <w:t xml:space="preserve">  </w:t>
      </w:r>
      <w:r>
        <w:rPr>
          <w:rStyle w:val="FunctionTok"/>
        </w:rPr>
        <w:t>tbl_summary</w:t>
      </w:r>
      <w:r>
        <w:rPr>
          <w:rStyle w:val="NormalTok"/>
        </w:rPr>
        <w:t>(</w:t>
      </w:r>
      <w:r>
        <w:rPr>
          <w:rStyle w:val="AttributeTok"/>
        </w:rPr>
        <w:t>missing =</w:t>
      </w:r>
      <w:r>
        <w:rPr>
          <w:rStyle w:val="NormalTok"/>
        </w:rPr>
        <w:t xml:space="preserve"> </w:t>
      </w:r>
      <w:r>
        <w:rPr>
          <w:rStyle w:val="StringTok"/>
        </w:rPr>
        <w:t>"always"</w:t>
      </w:r>
      <w:r>
        <w:rPr>
          <w:rStyle w:val="NormalTok"/>
        </w:rPr>
        <w:t xml:space="preserve">, </w:t>
      </w:r>
      <w:r>
        <w:br/>
      </w:r>
      <w:r>
        <w:rPr>
          <w:rStyle w:val="NormalTok"/>
        </w:rPr>
        <w:t xml:space="preserve">              </w:t>
      </w:r>
      <w:r>
        <w:rPr>
          <w:rStyle w:val="AttributeTok"/>
        </w:rPr>
        <w:t>missing_text =</w:t>
      </w:r>
      <w:r>
        <w:rPr>
          <w:rStyle w:val="NormalTok"/>
        </w:rPr>
        <w:t xml:space="preserve"> </w:t>
      </w:r>
      <w:r>
        <w:rPr>
          <w:rStyle w:val="StringTok"/>
        </w:rPr>
        <w:t>"Valeurs manquantes"</w:t>
      </w:r>
      <w:r>
        <w:rPr>
          <w:rStyle w:val="NormalTok"/>
        </w:rPr>
        <w:t>)</w:t>
      </w:r>
    </w:p>
    <w:tbl>
      <w:tblPr>
        <w:tblStyle w:val="Table"/>
        <w:tblW w:w="0" w:type="auto"/>
        <w:jc w:val="center"/>
        <w:tblCellMar>
          <w:left w:w="60" w:type="dxa"/>
          <w:right w:w="60" w:type="dxa"/>
        </w:tblCellMar>
        <w:tblLook w:val="0000" w:firstRow="0" w:lastRow="0" w:firstColumn="0" w:lastColumn="0" w:noHBand="0" w:noVBand="0"/>
      </w:tblPr>
      <w:tblGrid>
        <w:gridCol w:w="2224"/>
        <w:gridCol w:w="1088"/>
      </w:tblGrid>
      <w:tr w:rsidR="00AE2328" w:rsidTr="00AE2328">
        <w:trPr>
          <w:cantSplit/>
          <w:tblHeader/>
          <w:jc w:val="center"/>
        </w:trPr>
        <w:tc>
          <w:tcPr>
            <w:tcW w:w="0" w:type="auto"/>
            <w:tcBorders>
              <w:top w:val="single" w:sz="16" w:space="0" w:color="D3D3D3"/>
              <w:left w:val="single" w:sz="0" w:space="0" w:color="D3D3D3"/>
              <w:bottom w:val="single" w:sz="16" w:space="0" w:color="D3D3D3"/>
            </w:tcBorders>
          </w:tcPr>
          <w:p w:rsidR="00AE2328" w:rsidRDefault="00233810">
            <w:pPr>
              <w:keepNext/>
              <w:spacing w:after="60"/>
            </w:pPr>
            <w:r>
              <w:rPr>
                <w:rFonts w:ascii="Calibri" w:hAnsi="Calibri"/>
                <w:b/>
                <w:sz w:val="20"/>
              </w:rPr>
              <w:t>Characteristic</w:t>
            </w:r>
          </w:p>
        </w:tc>
        <w:tc>
          <w:tcPr>
            <w:tcW w:w="0" w:type="auto"/>
            <w:tcBorders>
              <w:top w:val="single" w:sz="16" w:space="0" w:color="D3D3D3"/>
              <w:bottom w:val="single" w:sz="16" w:space="0" w:color="D3D3D3"/>
              <w:right w:val="single" w:sz="0" w:space="0" w:color="D3D3D3"/>
            </w:tcBorders>
          </w:tcPr>
          <w:p w:rsidR="00AE2328" w:rsidRDefault="00233810">
            <w:pPr>
              <w:keepNext/>
              <w:spacing w:after="60"/>
              <w:jc w:val="center"/>
            </w:pPr>
            <w:r>
              <w:rPr>
                <w:rFonts w:ascii="Calibri" w:hAnsi="Calibri"/>
                <w:b/>
                <w:sz w:val="20"/>
              </w:rPr>
              <w:t>N = 7,120</w:t>
            </w:r>
            <w:r>
              <w:rPr>
                <w:rFonts w:ascii="Calibri" w:hAnsi="Calibri"/>
                <w:i/>
                <w:sz w:val="20"/>
                <w:vertAlign w:val="superscript"/>
              </w:rPr>
              <w:t>1</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Nationalite du CM</w:t>
            </w:r>
          </w:p>
        </w:tc>
        <w:tc>
          <w:tcPr>
            <w:tcW w:w="0" w:type="auto"/>
            <w:tcBorders>
              <w:top w:val="single" w:sz="0" w:space="0" w:color="D3D3D3"/>
              <w:left w:val="single" w:sz="0" w:space="0" w:color="D3D3D3"/>
              <w:bottom w:val="single" w:sz="0" w:space="0" w:color="D3D3D3"/>
              <w:right w:val="single" w:sz="0" w:space="0" w:color="D3D3D3"/>
            </w:tcBorders>
          </w:tcPr>
          <w:p w:rsidR="00AE2328" w:rsidRDefault="00AE2328">
            <w:pPr>
              <w:keepNext/>
              <w:spacing w:after="60"/>
              <w:jc w:val="center"/>
            </w:pP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Bénin</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0 (0%)</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Burkina Faso</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0 (0%)</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Cape-vert</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0 (0%)</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Cote d'ivoire</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1 (&lt;0.1%)</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Gambie</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2 (&lt;0.1%)</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Ghana</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1 (&lt;0.1%)</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Guinee</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39 (0.5%)</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Guinée Bissau</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8 (0.1%)</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Liberia</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0 (0%)</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Mali</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18 (0.3%)</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Niger</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2 (&lt;0.1%)</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Nigeria</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1 (&lt;0.1%)</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Sénégal</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7,038 (99%)</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Serra-Leonne</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0 (0%)</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Togo</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1 (&lt;0.1%)</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Autre Afrique</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7 (&lt;0.1%)</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Autre pays hors Afrique</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2 (&lt;0.1%)</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Valeurs manquantes</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0</w:t>
            </w:r>
          </w:p>
        </w:tc>
      </w:tr>
      <w:tr w:rsidR="00AE2328" w:rsidTr="00AE2328">
        <w:trPr>
          <w:cantSplit/>
          <w:jc w:val="center"/>
        </w:trPr>
        <w:tc>
          <w:tcPr>
            <w:tcW w:w="0" w:type="auto"/>
            <w:gridSpan w:val="2"/>
          </w:tcPr>
          <w:p w:rsidR="00AE2328" w:rsidRDefault="00233810">
            <w:pPr>
              <w:keepNext/>
              <w:spacing w:after="60"/>
            </w:pPr>
            <w:r>
              <w:rPr>
                <w:rFonts w:ascii="Calibri" w:hAnsi="Calibri"/>
                <w:i/>
                <w:sz w:val="20"/>
                <w:vertAlign w:val="superscript"/>
              </w:rPr>
              <w:t>1</w:t>
            </w:r>
            <w:r>
              <w:rPr>
                <w:rFonts w:ascii="Calibri" w:hAnsi="Calibri"/>
                <w:sz w:val="20"/>
              </w:rPr>
              <w:t>n (%)</w:t>
            </w:r>
          </w:p>
        </w:tc>
      </w:tr>
    </w:tbl>
    <w:p w:rsidR="00AE2328" w:rsidRDefault="00233810">
      <w:pPr>
        <w:pStyle w:val="SourceCode"/>
      </w:pPr>
      <w:r>
        <w:rPr>
          <w:rStyle w:val="NormalTok"/>
        </w:rPr>
        <w:t xml:space="preserve">welfare21 </w:t>
      </w:r>
      <w:r>
        <w:rPr>
          <w:rStyle w:val="OtherTok"/>
        </w:rPr>
        <w:t>&lt;-</w:t>
      </w:r>
      <w:r>
        <w:rPr>
          <w:rStyle w:val="NormalTok"/>
        </w:rPr>
        <w:t xml:space="preserve"> welfare21 </w:t>
      </w:r>
      <w:r>
        <w:rPr>
          <w:rStyle w:val="SpecialCharTok"/>
        </w:rPr>
        <w:t>%&gt;%</w:t>
      </w:r>
      <w:r>
        <w:br/>
      </w:r>
      <w:r>
        <w:rPr>
          <w:rStyle w:val="NormalTok"/>
        </w:rPr>
        <w:t xml:space="preserve">  </w:t>
      </w:r>
      <w:r>
        <w:rPr>
          <w:rStyle w:val="FunctionTok"/>
        </w:rPr>
        <w:t>mutate</w:t>
      </w:r>
      <w:r>
        <w:rPr>
          <w:rStyle w:val="NormalTok"/>
        </w:rPr>
        <w:t>(</w:t>
      </w:r>
      <w:r>
        <w:rPr>
          <w:rStyle w:val="AttributeTok"/>
        </w:rPr>
        <w:t>hnation =</w:t>
      </w:r>
      <w:r>
        <w:rPr>
          <w:rStyle w:val="NormalTok"/>
        </w:rPr>
        <w:t xml:space="preserve"> dplyr</w:t>
      </w:r>
      <w:r>
        <w:rPr>
          <w:rStyle w:val="SpecialCharTok"/>
        </w:rPr>
        <w:t>::</w:t>
      </w:r>
      <w:r>
        <w:rPr>
          <w:rStyle w:val="FunctionTok"/>
        </w:rPr>
        <w:t>recode</w:t>
      </w:r>
      <w:r>
        <w:rPr>
          <w:rStyle w:val="NormalTok"/>
        </w:rPr>
        <w:t>(hnation,</w:t>
      </w:r>
      <w:r>
        <w:br/>
      </w:r>
      <w:r>
        <w:rPr>
          <w:rStyle w:val="NormalTok"/>
        </w:rPr>
        <w:t xml:space="preserve">                          </w:t>
      </w:r>
      <w:r>
        <w:rPr>
          <w:rStyle w:val="StringTok"/>
        </w:rPr>
        <w:t>`</w:t>
      </w:r>
      <w:r>
        <w:rPr>
          <w:rStyle w:val="AttributeTok"/>
        </w:rPr>
        <w:t>4</w:t>
      </w:r>
      <w:r>
        <w:rPr>
          <w:rStyle w:val="StringTok"/>
        </w:rPr>
        <w:t>`</w:t>
      </w:r>
      <w:r>
        <w:rPr>
          <w:rStyle w:val="NormalTok"/>
        </w:rPr>
        <w:t xml:space="preserve"> </w:t>
      </w:r>
      <w:r>
        <w:rPr>
          <w:rStyle w:val="OtherTok"/>
        </w:rPr>
        <w:t>=</w:t>
      </w:r>
      <w:r>
        <w:rPr>
          <w:rStyle w:val="NormalTok"/>
        </w:rPr>
        <w:t xml:space="preserve"> </w:t>
      </w:r>
      <w:r>
        <w:rPr>
          <w:rStyle w:val="DecValTok"/>
        </w:rPr>
        <w:t>3</w:t>
      </w:r>
      <w:r>
        <w:rPr>
          <w:rStyle w:val="NormalTok"/>
        </w:rPr>
        <w:t xml:space="preserve">,  </w:t>
      </w:r>
      <w:r>
        <w:br/>
      </w:r>
      <w:r>
        <w:rPr>
          <w:rStyle w:val="NormalTok"/>
        </w:rPr>
        <w:t xml:space="preserve">                          </w:t>
      </w:r>
      <w:r>
        <w:rPr>
          <w:rStyle w:val="StringTok"/>
        </w:rPr>
        <w:t>`</w:t>
      </w:r>
      <w:r>
        <w:rPr>
          <w:rStyle w:val="AttributeTok"/>
        </w:rPr>
        <w:t>8</w:t>
      </w:r>
      <w:r>
        <w:rPr>
          <w:rStyle w:val="StringTok"/>
        </w:rPr>
        <w:t>`</w:t>
      </w:r>
      <w:r>
        <w:rPr>
          <w:rStyle w:val="NormalTok"/>
        </w:rPr>
        <w:t xml:space="preserve"> </w:t>
      </w:r>
      <w:r>
        <w:rPr>
          <w:rStyle w:val="OtherTok"/>
        </w:rPr>
        <w:t>=</w:t>
      </w:r>
      <w:r>
        <w:rPr>
          <w:rStyle w:val="NormalTok"/>
        </w:rPr>
        <w:t xml:space="preserve"> </w:t>
      </w:r>
      <w:r>
        <w:rPr>
          <w:rStyle w:val="DecValTok"/>
        </w:rPr>
        <w:t>4</w:t>
      </w:r>
      <w:r>
        <w:rPr>
          <w:rStyle w:val="NormalTok"/>
        </w:rPr>
        <w:t xml:space="preserve">,  </w:t>
      </w:r>
      <w:r>
        <w:br/>
      </w:r>
      <w:r>
        <w:rPr>
          <w:rStyle w:val="NormalTok"/>
        </w:rPr>
        <w:t xml:space="preserve">                          </w:t>
      </w:r>
      <w:r>
        <w:rPr>
          <w:rStyle w:val="StringTok"/>
        </w:rPr>
        <w:t>`</w:t>
      </w:r>
      <w:r>
        <w:rPr>
          <w:rStyle w:val="AttributeTok"/>
        </w:rPr>
        <w:t>10</w:t>
      </w:r>
      <w:r>
        <w:rPr>
          <w:rStyle w:val="StringTok"/>
        </w:rPr>
        <w:t>`</w:t>
      </w:r>
      <w:r>
        <w:rPr>
          <w:rStyle w:val="NormalTok"/>
        </w:rPr>
        <w:t xml:space="preserve"> </w:t>
      </w:r>
      <w:r>
        <w:rPr>
          <w:rStyle w:val="OtherTok"/>
        </w:rPr>
        <w:t>=</w:t>
      </w:r>
      <w:r>
        <w:rPr>
          <w:rStyle w:val="NormalTok"/>
        </w:rPr>
        <w:t xml:space="preserve"> </w:t>
      </w:r>
      <w:r>
        <w:rPr>
          <w:rStyle w:val="DecValTok"/>
        </w:rPr>
        <w:t>5</w:t>
      </w:r>
      <w:r>
        <w:rPr>
          <w:rStyle w:val="NormalTok"/>
        </w:rPr>
        <w:t xml:space="preserve">, </w:t>
      </w:r>
      <w:r>
        <w:br/>
      </w:r>
      <w:r>
        <w:rPr>
          <w:rStyle w:val="NormalTok"/>
        </w:rPr>
        <w:t xml:space="preserve">                          </w:t>
      </w:r>
      <w:r>
        <w:rPr>
          <w:rStyle w:val="StringTok"/>
        </w:rPr>
        <w:t>`</w:t>
      </w:r>
      <w:r>
        <w:rPr>
          <w:rStyle w:val="AttributeTok"/>
        </w:rPr>
        <w:t>11</w:t>
      </w:r>
      <w:r>
        <w:rPr>
          <w:rStyle w:val="StringTok"/>
        </w:rPr>
        <w:t>`</w:t>
      </w:r>
      <w:r>
        <w:rPr>
          <w:rStyle w:val="NormalTok"/>
        </w:rPr>
        <w:t xml:space="preserve"> </w:t>
      </w:r>
      <w:r>
        <w:rPr>
          <w:rStyle w:val="OtherTok"/>
        </w:rPr>
        <w:t>=</w:t>
      </w:r>
      <w:r>
        <w:rPr>
          <w:rStyle w:val="NormalTok"/>
        </w:rPr>
        <w:t xml:space="preserve"> </w:t>
      </w:r>
      <w:r>
        <w:rPr>
          <w:rStyle w:val="DecValTok"/>
        </w:rPr>
        <w:t>6</w:t>
      </w:r>
      <w:r>
        <w:rPr>
          <w:rStyle w:val="NormalTok"/>
        </w:rPr>
        <w:t xml:space="preserve">, </w:t>
      </w:r>
      <w:r>
        <w:br/>
      </w:r>
      <w:r>
        <w:rPr>
          <w:rStyle w:val="NormalTok"/>
        </w:rPr>
        <w:t xml:space="preserve">                          </w:t>
      </w:r>
      <w:r>
        <w:rPr>
          <w:rStyle w:val="StringTok"/>
        </w:rPr>
        <w:t>`</w:t>
      </w:r>
      <w:r>
        <w:rPr>
          <w:rStyle w:val="AttributeTok"/>
        </w:rPr>
        <w:t>13</w:t>
      </w:r>
      <w:r>
        <w:rPr>
          <w:rStyle w:val="StringTok"/>
        </w:rPr>
        <w:t>`</w:t>
      </w:r>
      <w:r>
        <w:rPr>
          <w:rStyle w:val="NormalTok"/>
        </w:rPr>
        <w:t xml:space="preserve"> </w:t>
      </w:r>
      <w:r>
        <w:rPr>
          <w:rStyle w:val="OtherTok"/>
        </w:rPr>
        <w:t>=</w:t>
      </w:r>
      <w:r>
        <w:rPr>
          <w:rStyle w:val="NormalTok"/>
        </w:rPr>
        <w:t xml:space="preserve"> </w:t>
      </w:r>
      <w:r>
        <w:rPr>
          <w:rStyle w:val="DecValTok"/>
        </w:rPr>
        <w:t>7</w:t>
      </w:r>
      <w:r>
        <w:rPr>
          <w:rStyle w:val="NormalTok"/>
        </w:rPr>
        <w:t xml:space="preserve">, </w:t>
      </w:r>
      <w:r>
        <w:br/>
      </w:r>
      <w:r>
        <w:rPr>
          <w:rStyle w:val="NormalTok"/>
        </w:rPr>
        <w:t xml:space="preserve">                          </w:t>
      </w:r>
      <w:r>
        <w:rPr>
          <w:rStyle w:val="StringTok"/>
        </w:rPr>
        <w:t>`</w:t>
      </w:r>
      <w:r>
        <w:rPr>
          <w:rStyle w:val="AttributeTok"/>
        </w:rPr>
        <w:t>15</w:t>
      </w:r>
      <w:r>
        <w:rPr>
          <w:rStyle w:val="StringTok"/>
        </w:rPr>
        <w:t>`</w:t>
      </w:r>
      <w:r>
        <w:rPr>
          <w:rStyle w:val="NormalTok"/>
        </w:rPr>
        <w:t xml:space="preserve"> </w:t>
      </w:r>
      <w:r>
        <w:rPr>
          <w:rStyle w:val="OtherTok"/>
        </w:rPr>
        <w:t>=</w:t>
      </w:r>
      <w:r>
        <w:rPr>
          <w:rStyle w:val="NormalTok"/>
        </w:rPr>
        <w:t xml:space="preserve"> </w:t>
      </w:r>
      <w:r>
        <w:rPr>
          <w:rStyle w:val="DecValTok"/>
        </w:rPr>
        <w:t>8</w:t>
      </w:r>
      <w:r>
        <w:rPr>
          <w:rStyle w:val="NormalTok"/>
        </w:rPr>
        <w:t>,</w:t>
      </w:r>
      <w:r>
        <w:br/>
      </w:r>
      <w:r>
        <w:rPr>
          <w:rStyle w:val="NormalTok"/>
        </w:rPr>
        <w:t xml:space="preserve">                          </w:t>
      </w:r>
      <w:r>
        <w:rPr>
          <w:rStyle w:val="StringTok"/>
        </w:rPr>
        <w:t>`</w:t>
      </w:r>
      <w:r>
        <w:rPr>
          <w:rStyle w:val="AttributeTok"/>
        </w:rPr>
        <w:t>12</w:t>
      </w:r>
      <w:r>
        <w:rPr>
          <w:rStyle w:val="StringTok"/>
        </w:rPr>
        <w:t>`</w:t>
      </w:r>
      <w:r>
        <w:rPr>
          <w:rStyle w:val="NormalTok"/>
        </w:rPr>
        <w:t xml:space="preserve"> </w:t>
      </w:r>
      <w:r>
        <w:rPr>
          <w:rStyle w:val="OtherTok"/>
        </w:rPr>
        <w:t>=</w:t>
      </w:r>
      <w:r>
        <w:rPr>
          <w:rStyle w:val="NormalTok"/>
        </w:rPr>
        <w:t xml:space="preserve"> </w:t>
      </w:r>
      <w:r>
        <w:rPr>
          <w:rStyle w:val="DecValTok"/>
        </w:rPr>
        <w:t>9</w:t>
      </w:r>
      <w:r>
        <w:rPr>
          <w:rStyle w:val="NormalTok"/>
        </w:rPr>
        <w:t xml:space="preserve">, </w:t>
      </w:r>
      <w:r>
        <w:br/>
      </w:r>
      <w:r>
        <w:rPr>
          <w:rStyle w:val="NormalTok"/>
        </w:rPr>
        <w:t xml:space="preserve">                          </w:t>
      </w:r>
      <w:r>
        <w:rPr>
          <w:rStyle w:val="StringTok"/>
        </w:rPr>
        <w:t>`</w:t>
      </w:r>
      <w:r>
        <w:rPr>
          <w:rStyle w:val="AttributeTok"/>
        </w:rPr>
        <w:t>17</w:t>
      </w:r>
      <w:r>
        <w:rPr>
          <w:rStyle w:val="StringTok"/>
        </w:rPr>
        <w:t>`</w:t>
      </w:r>
      <w:r>
        <w:rPr>
          <w:rStyle w:val="NormalTok"/>
        </w:rPr>
        <w:t xml:space="preserve"> </w:t>
      </w:r>
      <w:r>
        <w:rPr>
          <w:rStyle w:val="OtherTok"/>
        </w:rPr>
        <w:t>=</w:t>
      </w:r>
      <w:r>
        <w:rPr>
          <w:rStyle w:val="NormalTok"/>
        </w:rPr>
        <w:t xml:space="preserve"> </w:t>
      </w:r>
      <w:r>
        <w:rPr>
          <w:rStyle w:val="DecValTok"/>
        </w:rPr>
        <w:t>11</w:t>
      </w:r>
      <w:r>
        <w:rPr>
          <w:rStyle w:val="NormalTok"/>
        </w:rPr>
        <w:t xml:space="preserve">, </w:t>
      </w:r>
      <w:r>
        <w:br/>
      </w:r>
      <w:r>
        <w:rPr>
          <w:rStyle w:val="NormalTok"/>
        </w:rPr>
        <w:t xml:space="preserve">                          </w:t>
      </w:r>
      <w:r>
        <w:rPr>
          <w:rStyle w:val="StringTok"/>
        </w:rPr>
        <w:t>`</w:t>
      </w:r>
      <w:r>
        <w:rPr>
          <w:rStyle w:val="AttributeTok"/>
        </w:rPr>
        <w:t>18</w:t>
      </w:r>
      <w:r>
        <w:rPr>
          <w:rStyle w:val="StringTok"/>
        </w:rPr>
        <w:t>`</w:t>
      </w:r>
      <w:r>
        <w:rPr>
          <w:rStyle w:val="NormalTok"/>
        </w:rPr>
        <w:t xml:space="preserve"> </w:t>
      </w:r>
      <w:r>
        <w:rPr>
          <w:rStyle w:val="OtherTok"/>
        </w:rPr>
        <w:t>=</w:t>
      </w:r>
      <w:r>
        <w:rPr>
          <w:rStyle w:val="NormalTok"/>
        </w:rPr>
        <w:t xml:space="preserve"> </w:t>
      </w:r>
      <w:r>
        <w:rPr>
          <w:rStyle w:val="DecValTok"/>
        </w:rPr>
        <w:t>12</w:t>
      </w:r>
      <w:r>
        <w:rPr>
          <w:rStyle w:val="NormalTok"/>
        </w:rPr>
        <w:t xml:space="preserve">, </w:t>
      </w:r>
      <w:r>
        <w:br/>
      </w:r>
      <w:r>
        <w:rPr>
          <w:rStyle w:val="NormalTok"/>
        </w:rPr>
        <w:t xml:space="preserve">                          </w:t>
      </w:r>
      <w:r>
        <w:rPr>
          <w:rStyle w:val="StringTok"/>
        </w:rPr>
        <w:t>`</w:t>
      </w:r>
      <w:r>
        <w:rPr>
          <w:rStyle w:val="AttributeTok"/>
        </w:rPr>
        <w:t>3</w:t>
      </w:r>
      <w:r>
        <w:rPr>
          <w:rStyle w:val="StringTok"/>
        </w:rPr>
        <w:t>`</w:t>
      </w:r>
      <w:r>
        <w:rPr>
          <w:rStyle w:val="NormalTok"/>
        </w:rPr>
        <w:t xml:space="preserve"> </w:t>
      </w:r>
      <w:r>
        <w:rPr>
          <w:rStyle w:val="OtherTok"/>
        </w:rPr>
        <w:t>=</w:t>
      </w:r>
      <w:r>
        <w:rPr>
          <w:rStyle w:val="NormalTok"/>
        </w:rPr>
        <w:t xml:space="preserve"> </w:t>
      </w:r>
      <w:r>
        <w:rPr>
          <w:rStyle w:val="DecValTok"/>
        </w:rPr>
        <w:t>10</w:t>
      </w:r>
      <w:r>
        <w:rPr>
          <w:rStyle w:val="NormalTok"/>
        </w:rPr>
        <w:t xml:space="preserve">, </w:t>
      </w:r>
      <w:r>
        <w:rPr>
          <w:rStyle w:val="StringTok"/>
        </w:rPr>
        <w:t>`</w:t>
      </w:r>
      <w:r>
        <w:rPr>
          <w:rStyle w:val="AttributeTok"/>
        </w:rPr>
        <w:t>5</w:t>
      </w:r>
      <w:r>
        <w:rPr>
          <w:rStyle w:val="StringTok"/>
        </w:rPr>
        <w:t>`</w:t>
      </w:r>
      <w:r>
        <w:rPr>
          <w:rStyle w:val="NormalTok"/>
        </w:rPr>
        <w:t xml:space="preserve"> </w:t>
      </w:r>
      <w:r>
        <w:rPr>
          <w:rStyle w:val="OtherTok"/>
        </w:rPr>
        <w:t>=</w:t>
      </w:r>
      <w:r>
        <w:rPr>
          <w:rStyle w:val="NormalTok"/>
        </w:rPr>
        <w:t xml:space="preserve"> </w:t>
      </w:r>
      <w:r>
        <w:rPr>
          <w:rStyle w:val="DecValTok"/>
        </w:rPr>
        <w:t>10</w:t>
      </w:r>
      <w:r>
        <w:rPr>
          <w:rStyle w:val="NormalTok"/>
        </w:rPr>
        <w:t xml:space="preserve">, </w:t>
      </w:r>
      <w:r>
        <w:rPr>
          <w:rStyle w:val="StringTok"/>
        </w:rPr>
        <w:t>`</w:t>
      </w:r>
      <w:r>
        <w:rPr>
          <w:rStyle w:val="AttributeTok"/>
        </w:rPr>
        <w:t>6</w:t>
      </w:r>
      <w:r>
        <w:rPr>
          <w:rStyle w:val="StringTok"/>
        </w:rPr>
        <w:t>`</w:t>
      </w:r>
      <w:r>
        <w:rPr>
          <w:rStyle w:val="NormalTok"/>
        </w:rPr>
        <w:t xml:space="preserve"> </w:t>
      </w:r>
      <w:r>
        <w:rPr>
          <w:rStyle w:val="OtherTok"/>
        </w:rPr>
        <w:t>=</w:t>
      </w:r>
      <w:r>
        <w:rPr>
          <w:rStyle w:val="NormalTok"/>
        </w:rPr>
        <w:t xml:space="preserve"> </w:t>
      </w:r>
      <w:r>
        <w:rPr>
          <w:rStyle w:val="DecValTok"/>
        </w:rPr>
        <w:t>10</w:t>
      </w:r>
      <w:r>
        <w:rPr>
          <w:rStyle w:val="NormalTok"/>
        </w:rPr>
        <w:t xml:space="preserve">, </w:t>
      </w:r>
      <w:r>
        <w:rPr>
          <w:rStyle w:val="StringTok"/>
        </w:rPr>
        <w:t>`</w:t>
      </w:r>
      <w:r>
        <w:rPr>
          <w:rStyle w:val="AttributeTok"/>
        </w:rPr>
        <w:t>7</w:t>
      </w:r>
      <w:r>
        <w:rPr>
          <w:rStyle w:val="StringTok"/>
        </w:rPr>
        <w:t>`</w:t>
      </w:r>
      <w:r>
        <w:rPr>
          <w:rStyle w:val="NormalTok"/>
        </w:rPr>
        <w:t xml:space="preserve"> </w:t>
      </w:r>
      <w:r>
        <w:rPr>
          <w:rStyle w:val="OtherTok"/>
        </w:rPr>
        <w:t>=</w:t>
      </w:r>
      <w:r>
        <w:rPr>
          <w:rStyle w:val="NormalTok"/>
        </w:rPr>
        <w:t xml:space="preserve"> </w:t>
      </w:r>
      <w:r>
        <w:rPr>
          <w:rStyle w:val="DecValTok"/>
        </w:rPr>
        <w:t>10</w:t>
      </w:r>
      <w:r>
        <w:rPr>
          <w:rStyle w:val="NormalTok"/>
        </w:rPr>
        <w:t xml:space="preserve">, </w:t>
      </w:r>
      <w:r>
        <w:rPr>
          <w:rStyle w:val="StringTok"/>
        </w:rPr>
        <w:t>`</w:t>
      </w:r>
      <w:r>
        <w:rPr>
          <w:rStyle w:val="AttributeTok"/>
        </w:rPr>
        <w:t>9</w:t>
      </w:r>
      <w:r>
        <w:rPr>
          <w:rStyle w:val="StringTok"/>
        </w:rPr>
        <w:t>`</w:t>
      </w:r>
      <w:r>
        <w:rPr>
          <w:rStyle w:val="NormalTok"/>
        </w:rPr>
        <w:t xml:space="preserve"> </w:t>
      </w:r>
      <w:r>
        <w:rPr>
          <w:rStyle w:val="OtherTok"/>
        </w:rPr>
        <w:t>=</w:t>
      </w:r>
      <w:r>
        <w:rPr>
          <w:rStyle w:val="NormalTok"/>
        </w:rPr>
        <w:t xml:space="preserve"> </w:t>
      </w:r>
      <w:r>
        <w:rPr>
          <w:rStyle w:val="DecValTok"/>
        </w:rPr>
        <w:t>10</w:t>
      </w:r>
      <w:r>
        <w:rPr>
          <w:rStyle w:val="NormalTok"/>
        </w:rPr>
        <w:t xml:space="preserve">, </w:t>
      </w:r>
      <w:r>
        <w:rPr>
          <w:rStyle w:val="StringTok"/>
        </w:rPr>
        <w:t>`</w:t>
      </w:r>
      <w:r>
        <w:rPr>
          <w:rStyle w:val="AttributeTok"/>
        </w:rPr>
        <w:t>14</w:t>
      </w:r>
      <w:r>
        <w:rPr>
          <w:rStyle w:val="StringTok"/>
        </w:rPr>
        <w:t>`</w:t>
      </w:r>
      <w:r>
        <w:rPr>
          <w:rStyle w:val="NormalTok"/>
        </w:rPr>
        <w:t xml:space="preserve"> </w:t>
      </w:r>
      <w:r>
        <w:rPr>
          <w:rStyle w:val="OtherTok"/>
        </w:rPr>
        <w:t>=</w:t>
      </w:r>
      <w:r>
        <w:rPr>
          <w:rStyle w:val="NormalTok"/>
        </w:rPr>
        <w:t xml:space="preserve"> </w:t>
      </w:r>
      <w:r>
        <w:rPr>
          <w:rStyle w:val="DecValTok"/>
        </w:rPr>
        <w:t>10</w:t>
      </w:r>
      <w:r>
        <w:rPr>
          <w:rStyle w:val="NormalTok"/>
        </w:rPr>
        <w:t xml:space="preserve">  </w:t>
      </w:r>
      <w:r>
        <w:br/>
      </w:r>
      <w:r>
        <w:rPr>
          <w:rStyle w:val="NormalTok"/>
        </w:rPr>
        <w:t xml:space="preserve">                          ))</w:t>
      </w:r>
      <w:r>
        <w:br/>
      </w:r>
      <w:r>
        <w:rPr>
          <w:rStyle w:val="CommentTok"/>
        </w:rPr>
        <w:t xml:space="preserve"># nous avons détecté l'erreur qui concernait la labellisation, on a décidé de </w:t>
      </w:r>
      <w:r>
        <w:rPr>
          <w:rStyle w:val="CommentTok"/>
        </w:rPr>
        <w:lastRenderedPageBreak/>
        <w:t>recoder les modalités et on a 10 pour les pays de l'UEMOA et on a recodé les autres pays aussi pour enlever l'incohérence</w:t>
      </w:r>
    </w:p>
    <w:p w:rsidR="00AE2328" w:rsidRDefault="00233810">
      <w:pPr>
        <w:pStyle w:val="FirstParagraph"/>
      </w:pPr>
      <w:r>
        <w:t>Affectons les labels de 2018 à ceux de 2021</w:t>
      </w:r>
    </w:p>
    <w:p w:rsidR="00AE2328" w:rsidRDefault="00233810">
      <w:pPr>
        <w:pStyle w:val="SourceCode"/>
      </w:pPr>
      <w:r>
        <w:rPr>
          <w:rStyle w:val="NormalTok"/>
        </w:rPr>
        <w:t>labelled</w:t>
      </w:r>
      <w:r>
        <w:rPr>
          <w:rStyle w:val="SpecialCharTok"/>
        </w:rPr>
        <w:t>::</w:t>
      </w:r>
      <w:r>
        <w:rPr>
          <w:rStyle w:val="FunctionTok"/>
        </w:rPr>
        <w:t>va</w:t>
      </w:r>
      <w:r>
        <w:rPr>
          <w:rStyle w:val="FunctionTok"/>
        </w:rPr>
        <w:t>l_labels</w:t>
      </w:r>
      <w:r>
        <w:rPr>
          <w:rStyle w:val="NormalTok"/>
        </w:rPr>
        <w:t>(welfare21</w:t>
      </w:r>
      <w:r>
        <w:rPr>
          <w:rStyle w:val="SpecialCharTok"/>
        </w:rPr>
        <w:t>$</w:t>
      </w:r>
      <w:r>
        <w:rPr>
          <w:rStyle w:val="NormalTok"/>
        </w:rPr>
        <w:t xml:space="preserve">hnation) </w:t>
      </w:r>
      <w:r>
        <w:rPr>
          <w:rStyle w:val="OtherTok"/>
        </w:rPr>
        <w:t>&lt;-</w:t>
      </w:r>
      <w:r>
        <w:rPr>
          <w:rStyle w:val="NormalTok"/>
        </w:rPr>
        <w:t xml:space="preserve">  labelled</w:t>
      </w:r>
      <w:r>
        <w:rPr>
          <w:rStyle w:val="SpecialCharTok"/>
        </w:rPr>
        <w:t>::</w:t>
      </w:r>
      <w:r>
        <w:rPr>
          <w:rStyle w:val="FunctionTok"/>
        </w:rPr>
        <w:t>val_labels</w:t>
      </w:r>
      <w:r>
        <w:rPr>
          <w:rStyle w:val="NormalTok"/>
        </w:rPr>
        <w:t>(welfare18</w:t>
      </w:r>
      <w:r>
        <w:rPr>
          <w:rStyle w:val="SpecialCharTok"/>
        </w:rPr>
        <w:t>$</w:t>
      </w:r>
      <w:r>
        <w:rPr>
          <w:rStyle w:val="NormalTok"/>
        </w:rPr>
        <w:t>hnation)</w:t>
      </w:r>
      <w:r>
        <w:br/>
      </w:r>
      <w:r>
        <w:br/>
      </w:r>
      <w:r>
        <w:rPr>
          <w:rStyle w:val="CommentTok"/>
        </w:rPr>
        <w:t>#Nous avons affecté les labels de 2018 à ceux de 2021, possible grace au recodage de variable qui donne les memes codes</w:t>
      </w:r>
    </w:p>
    <w:p w:rsidR="00AE2328" w:rsidRDefault="00233810">
      <w:pPr>
        <w:pStyle w:val="FirstParagraph"/>
      </w:pPr>
      <w:r>
        <w:t>#Revisualisation</w:t>
      </w:r>
    </w:p>
    <w:p w:rsidR="00AE2328" w:rsidRDefault="00233810">
      <w:pPr>
        <w:pStyle w:val="SourceCode"/>
      </w:pPr>
      <w:r>
        <w:rPr>
          <w:rStyle w:val="CommentTok"/>
        </w:rPr>
        <w:t>#Vérification</w:t>
      </w:r>
      <w:r>
        <w:br/>
      </w:r>
      <w:r>
        <w:rPr>
          <w:rStyle w:val="NormalTok"/>
        </w:rPr>
        <w:t xml:space="preserve">welfare21 </w:t>
      </w:r>
      <w:r>
        <w:rPr>
          <w:rStyle w:val="SpecialCharTok"/>
        </w:rPr>
        <w:t>%&gt;%</w:t>
      </w:r>
      <w:r>
        <w:br/>
      </w:r>
      <w:r>
        <w:rPr>
          <w:rStyle w:val="NormalTok"/>
        </w:rPr>
        <w:t xml:space="preserve">  </w:t>
      </w:r>
      <w:r>
        <w:rPr>
          <w:rStyle w:val="FunctionTok"/>
        </w:rPr>
        <w:t>to_factor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(hnation) </w:t>
      </w:r>
      <w:r>
        <w:rPr>
          <w:rStyle w:val="SpecialCharTok"/>
        </w:rPr>
        <w:t>%&gt;%</w:t>
      </w:r>
      <w:r>
        <w:rPr>
          <w:rStyle w:val="NormalTok"/>
        </w:rPr>
        <w:t xml:space="preserve"> </w:t>
      </w:r>
      <w:r>
        <w:br/>
      </w:r>
      <w:r>
        <w:rPr>
          <w:rStyle w:val="NormalTok"/>
        </w:rPr>
        <w:t xml:space="preserve">  </w:t>
      </w:r>
      <w:r>
        <w:rPr>
          <w:rStyle w:val="FunctionTok"/>
        </w:rPr>
        <w:t>tbl_summary</w:t>
      </w:r>
      <w:r>
        <w:rPr>
          <w:rStyle w:val="NormalTok"/>
        </w:rPr>
        <w:t>(</w:t>
      </w:r>
      <w:r>
        <w:rPr>
          <w:rStyle w:val="AttributeTok"/>
        </w:rPr>
        <w:t>missing =</w:t>
      </w:r>
      <w:r>
        <w:rPr>
          <w:rStyle w:val="NormalTok"/>
        </w:rPr>
        <w:t xml:space="preserve"> </w:t>
      </w:r>
      <w:r>
        <w:rPr>
          <w:rStyle w:val="StringTok"/>
        </w:rPr>
        <w:t>"always"</w:t>
      </w:r>
      <w:r>
        <w:rPr>
          <w:rStyle w:val="NormalTok"/>
        </w:rPr>
        <w:t xml:space="preserve">, </w:t>
      </w:r>
      <w:r>
        <w:br/>
      </w:r>
      <w:r>
        <w:rPr>
          <w:rStyle w:val="NormalTok"/>
        </w:rPr>
        <w:t xml:space="preserve">              </w:t>
      </w:r>
      <w:r>
        <w:rPr>
          <w:rStyle w:val="AttributeTok"/>
        </w:rPr>
        <w:t>missing_text =</w:t>
      </w:r>
      <w:r>
        <w:rPr>
          <w:rStyle w:val="NormalTok"/>
        </w:rPr>
        <w:t xml:space="preserve"> </w:t>
      </w:r>
      <w:r>
        <w:rPr>
          <w:rStyle w:val="StringTok"/>
        </w:rPr>
        <w:t>"Valeurs manquantes"</w:t>
      </w:r>
      <w:r>
        <w:rPr>
          <w:rStyle w:val="NormalTok"/>
        </w:rPr>
        <w:t>)</w:t>
      </w:r>
    </w:p>
    <w:tbl>
      <w:tblPr>
        <w:tblStyle w:val="Table"/>
        <w:tblW w:w="0" w:type="auto"/>
        <w:jc w:val="center"/>
        <w:tblCellMar>
          <w:left w:w="60" w:type="dxa"/>
          <w:right w:w="60" w:type="dxa"/>
        </w:tblCellMar>
        <w:tblLook w:val="0000" w:firstRow="0" w:lastRow="0" w:firstColumn="0" w:lastColumn="0" w:noHBand="0" w:noVBand="0"/>
      </w:tblPr>
      <w:tblGrid>
        <w:gridCol w:w="2224"/>
        <w:gridCol w:w="1088"/>
      </w:tblGrid>
      <w:tr w:rsidR="00AE2328" w:rsidTr="00AE2328">
        <w:trPr>
          <w:cantSplit/>
          <w:tblHeader/>
          <w:jc w:val="center"/>
        </w:trPr>
        <w:tc>
          <w:tcPr>
            <w:tcW w:w="0" w:type="auto"/>
            <w:tcBorders>
              <w:top w:val="single" w:sz="16" w:space="0" w:color="D3D3D3"/>
              <w:left w:val="single" w:sz="0" w:space="0" w:color="D3D3D3"/>
              <w:bottom w:val="single" w:sz="16" w:space="0" w:color="D3D3D3"/>
            </w:tcBorders>
          </w:tcPr>
          <w:p w:rsidR="00AE2328" w:rsidRDefault="00233810">
            <w:pPr>
              <w:keepNext/>
              <w:spacing w:after="60"/>
            </w:pPr>
            <w:r>
              <w:rPr>
                <w:rFonts w:ascii="Calibri" w:hAnsi="Calibri"/>
                <w:b/>
                <w:sz w:val="20"/>
              </w:rPr>
              <w:t>Characteristic</w:t>
            </w:r>
          </w:p>
        </w:tc>
        <w:tc>
          <w:tcPr>
            <w:tcW w:w="0" w:type="auto"/>
            <w:tcBorders>
              <w:top w:val="single" w:sz="16" w:space="0" w:color="D3D3D3"/>
              <w:bottom w:val="single" w:sz="16" w:space="0" w:color="D3D3D3"/>
              <w:right w:val="single" w:sz="0" w:space="0" w:color="D3D3D3"/>
            </w:tcBorders>
          </w:tcPr>
          <w:p w:rsidR="00AE2328" w:rsidRDefault="00233810">
            <w:pPr>
              <w:keepNext/>
              <w:spacing w:after="60"/>
              <w:jc w:val="center"/>
            </w:pPr>
            <w:r>
              <w:rPr>
                <w:rFonts w:ascii="Calibri" w:hAnsi="Calibri"/>
                <w:b/>
                <w:sz w:val="20"/>
              </w:rPr>
              <w:t>N = 7,120</w:t>
            </w:r>
            <w:r>
              <w:rPr>
                <w:rFonts w:ascii="Calibri" w:hAnsi="Calibri"/>
                <w:i/>
                <w:sz w:val="20"/>
                <w:vertAlign w:val="superscript"/>
              </w:rPr>
              <w:t>1</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Nationalite du CM</w:t>
            </w:r>
          </w:p>
        </w:tc>
        <w:tc>
          <w:tcPr>
            <w:tcW w:w="0" w:type="auto"/>
            <w:tcBorders>
              <w:top w:val="single" w:sz="0" w:space="0" w:color="D3D3D3"/>
              <w:left w:val="single" w:sz="0" w:space="0" w:color="D3D3D3"/>
              <w:bottom w:val="single" w:sz="0" w:space="0" w:color="D3D3D3"/>
              <w:right w:val="single" w:sz="0" w:space="0" w:color="D3D3D3"/>
            </w:tcBorders>
          </w:tcPr>
          <w:p w:rsidR="00AE2328" w:rsidRDefault="00AE2328">
            <w:pPr>
              <w:keepNext/>
              <w:spacing w:after="60"/>
              <w:jc w:val="center"/>
            </w:pP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Benin</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0 (0%)</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Burkina Faso</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0 (0%)</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Côte d'Ivoire</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1 (&lt;0.1%)</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Guinée Bissau</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8 (0.1%)</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Mali</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18 (0.3%)</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Niger</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2 (&lt;0.1%)</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Sénégal</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7,038 (99%)</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Togo</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1 (&lt;0.1%)</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Nigéria</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1 (&lt;0.1%)</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Autre CEDEAO</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42 (0.6%)</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Autre Afrique</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7 (&lt;0.1%)</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Autre pays hors Afrique</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2 (&lt;0.1%)</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Valeurs manquantes</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0</w:t>
            </w:r>
          </w:p>
        </w:tc>
      </w:tr>
      <w:tr w:rsidR="00AE2328" w:rsidTr="00AE2328">
        <w:trPr>
          <w:cantSplit/>
          <w:jc w:val="center"/>
        </w:trPr>
        <w:tc>
          <w:tcPr>
            <w:tcW w:w="0" w:type="auto"/>
            <w:gridSpan w:val="2"/>
          </w:tcPr>
          <w:p w:rsidR="00AE2328" w:rsidRDefault="00233810">
            <w:pPr>
              <w:keepNext/>
              <w:spacing w:after="60"/>
            </w:pPr>
            <w:r>
              <w:rPr>
                <w:rFonts w:ascii="Calibri" w:hAnsi="Calibri"/>
                <w:i/>
                <w:sz w:val="20"/>
                <w:vertAlign w:val="superscript"/>
              </w:rPr>
              <w:t>1</w:t>
            </w:r>
            <w:r>
              <w:rPr>
                <w:rFonts w:ascii="Calibri" w:hAnsi="Calibri"/>
                <w:sz w:val="20"/>
              </w:rPr>
              <w:t>n (%)</w:t>
            </w:r>
          </w:p>
        </w:tc>
      </w:tr>
    </w:tbl>
    <w:p w:rsidR="00AE2328" w:rsidRDefault="00233810">
      <w:pPr>
        <w:pStyle w:val="Titre1"/>
      </w:pPr>
      <w:bookmarkStart w:id="4" w:name="la-variable-hdiploma"/>
      <w:bookmarkEnd w:id="3"/>
      <w:r>
        <w:t>la variable “</w:t>
      </w:r>
      <w:r>
        <w:t>hdiploma”</w:t>
      </w:r>
    </w:p>
    <w:p w:rsidR="00AE2328" w:rsidRDefault="00233810">
      <w:pPr>
        <w:pStyle w:val="SourceCode"/>
      </w:pPr>
      <w:r>
        <w:rPr>
          <w:rStyle w:val="FunctionTok"/>
        </w:rPr>
        <w:t>val_labels</w:t>
      </w:r>
      <w:r>
        <w:rPr>
          <w:rStyle w:val="NormalTok"/>
        </w:rPr>
        <w:t>(welfare18</w:t>
      </w:r>
      <w:r>
        <w:rPr>
          <w:rStyle w:val="SpecialCharTok"/>
        </w:rPr>
        <w:t>$</w:t>
      </w:r>
      <w:r>
        <w:rPr>
          <w:rStyle w:val="NormalTok"/>
        </w:rPr>
        <w:t>hdiploma)</w:t>
      </w:r>
    </w:p>
    <w:p w:rsidR="00AE2328" w:rsidRDefault="00233810">
      <w:pPr>
        <w:pStyle w:val="SourceCode"/>
      </w:pPr>
      <w:r>
        <w:rPr>
          <w:rStyle w:val="VerbatimChar"/>
        </w:rPr>
        <w:t xml:space="preserve">##           Aucun        CEP/CFEE       BEPC/BFEM             cap              bt </w:t>
      </w:r>
      <w:r>
        <w:br/>
      </w:r>
      <w:r>
        <w:rPr>
          <w:rStyle w:val="VerbatimChar"/>
        </w:rPr>
        <w:t xml:space="preserve">##               0               1               2               3               4 </w:t>
      </w:r>
      <w:r>
        <w:br/>
      </w:r>
      <w:r>
        <w:rPr>
          <w:rStyle w:val="VerbatimChar"/>
        </w:rPr>
        <w:t>##             bac  DEUG, DUT, BTS         Lice</w:t>
      </w:r>
      <w:r>
        <w:rPr>
          <w:rStyle w:val="VerbatimChar"/>
        </w:rPr>
        <w:t xml:space="preserve">nce        Maitrise Master/DEA/DESS </w:t>
      </w:r>
      <w:r>
        <w:br/>
      </w:r>
      <w:r>
        <w:rPr>
          <w:rStyle w:val="VerbatimChar"/>
        </w:rPr>
        <w:lastRenderedPageBreak/>
        <w:t xml:space="preserve">##               5               6               7               8               9 </w:t>
      </w:r>
      <w:r>
        <w:br/>
      </w:r>
      <w:r>
        <w:rPr>
          <w:rStyle w:val="VerbatimChar"/>
        </w:rPr>
        <w:t xml:space="preserve">##    Doctorat/Phd </w:t>
      </w:r>
      <w:r>
        <w:br/>
      </w:r>
      <w:r>
        <w:rPr>
          <w:rStyle w:val="VerbatimChar"/>
        </w:rPr>
        <w:t>##              10</w:t>
      </w:r>
    </w:p>
    <w:p w:rsidR="00AE2328" w:rsidRDefault="00233810">
      <w:pPr>
        <w:pStyle w:val="SourceCode"/>
      </w:pPr>
      <w:r>
        <w:rPr>
          <w:rStyle w:val="FunctionTok"/>
        </w:rPr>
        <w:t>val_labels</w:t>
      </w:r>
      <w:r>
        <w:rPr>
          <w:rStyle w:val="NormalTok"/>
        </w:rPr>
        <w:t>(welfare21</w:t>
      </w:r>
      <w:r>
        <w:rPr>
          <w:rStyle w:val="SpecialCharTok"/>
        </w:rPr>
        <w:t>$</w:t>
      </w:r>
      <w:r>
        <w:rPr>
          <w:rStyle w:val="NormalTok"/>
        </w:rPr>
        <w:t>hdiploma)</w:t>
      </w:r>
    </w:p>
    <w:p w:rsidR="00AE2328" w:rsidRDefault="00233810">
      <w:pPr>
        <w:pStyle w:val="SourceCode"/>
      </w:pPr>
      <w:r>
        <w:rPr>
          <w:rStyle w:val="VerbatimChar"/>
        </w:rPr>
        <w:t xml:space="preserve">##           Aucun            cepe            bepc             cap              bt </w:t>
      </w:r>
      <w:r>
        <w:br/>
      </w:r>
      <w:r>
        <w:rPr>
          <w:rStyle w:val="VerbatimChar"/>
        </w:rPr>
        <w:t xml:space="preserve">##               0               1               2               3               4 </w:t>
      </w:r>
      <w:r>
        <w:br/>
      </w:r>
      <w:r>
        <w:rPr>
          <w:rStyle w:val="VerbatimChar"/>
        </w:rPr>
        <w:t xml:space="preserve">##             bac  DEUG, DUT, BTS         Licence        Maitrise Master/DEA/DESS </w:t>
      </w:r>
      <w:r>
        <w:br/>
      </w:r>
      <w:r>
        <w:rPr>
          <w:rStyle w:val="VerbatimChar"/>
        </w:rPr>
        <w:t xml:space="preserve">##  </w:t>
      </w:r>
      <w:r>
        <w:rPr>
          <w:rStyle w:val="VerbatimChar"/>
        </w:rPr>
        <w:t xml:space="preserve">             5               6               7               8               9 </w:t>
      </w:r>
      <w:r>
        <w:br/>
      </w:r>
      <w:r>
        <w:rPr>
          <w:rStyle w:val="VerbatimChar"/>
        </w:rPr>
        <w:t xml:space="preserve">##    Doctorat/Phd </w:t>
      </w:r>
      <w:r>
        <w:br/>
      </w:r>
      <w:r>
        <w:rPr>
          <w:rStyle w:val="VerbatimChar"/>
        </w:rPr>
        <w:t>##              10</w:t>
      </w:r>
    </w:p>
    <w:p w:rsidR="00AE2328" w:rsidRDefault="00233810">
      <w:pPr>
        <w:pStyle w:val="FirstParagraph"/>
      </w:pPr>
      <w:r>
        <w:t>l’incohérence vient du codage des différents diplomes</w:t>
      </w:r>
    </w:p>
    <w:p w:rsidR="00AE2328" w:rsidRDefault="00233810">
      <w:pPr>
        <w:pStyle w:val="SourceCode"/>
      </w:pPr>
      <w:r>
        <w:rPr>
          <w:rStyle w:val="NormalTok"/>
        </w:rPr>
        <w:t xml:space="preserve">welfare18 </w:t>
      </w:r>
      <w:r>
        <w:rPr>
          <w:rStyle w:val="SpecialCharTok"/>
        </w:rPr>
        <w:t>%&gt;%</w:t>
      </w:r>
      <w:r>
        <w:rPr>
          <w:rStyle w:val="NormalTok"/>
        </w:rPr>
        <w:t xml:space="preserve"> </w:t>
      </w:r>
      <w:r>
        <w:br/>
      </w:r>
      <w:r>
        <w:rPr>
          <w:rStyle w:val="NormalTok"/>
        </w:rPr>
        <w:t xml:space="preserve">  </w:t>
      </w:r>
      <w:r>
        <w:rPr>
          <w:rStyle w:val="FunctionTok"/>
        </w:rPr>
        <w:t>to_factor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(hdiploma) </w:t>
      </w:r>
      <w:r>
        <w:rPr>
          <w:rStyle w:val="SpecialCharTok"/>
        </w:rPr>
        <w:t>%&gt;%</w:t>
      </w:r>
      <w:r>
        <w:rPr>
          <w:rStyle w:val="NormalTok"/>
        </w:rPr>
        <w:t xml:space="preserve"> </w:t>
      </w:r>
      <w:r>
        <w:br/>
      </w:r>
      <w:r>
        <w:rPr>
          <w:rStyle w:val="NormalTok"/>
        </w:rPr>
        <w:t xml:space="preserve">  </w:t>
      </w:r>
      <w:r>
        <w:rPr>
          <w:rStyle w:val="FunctionTok"/>
        </w:rPr>
        <w:t>tbl_summary</w:t>
      </w:r>
      <w:r>
        <w:rPr>
          <w:rStyle w:val="NormalTok"/>
        </w:rPr>
        <w:t>(</w:t>
      </w:r>
      <w:r>
        <w:rPr>
          <w:rStyle w:val="AttributeTok"/>
        </w:rPr>
        <w:t>missing =</w:t>
      </w:r>
      <w:r>
        <w:rPr>
          <w:rStyle w:val="NormalTok"/>
        </w:rPr>
        <w:t xml:space="preserve"> </w:t>
      </w:r>
      <w:r>
        <w:rPr>
          <w:rStyle w:val="StringTok"/>
        </w:rPr>
        <w:t>"always"</w:t>
      </w:r>
      <w:r>
        <w:rPr>
          <w:rStyle w:val="NormalTok"/>
        </w:rPr>
        <w:t>,</w:t>
      </w:r>
      <w:r>
        <w:br/>
      </w:r>
      <w:r>
        <w:rPr>
          <w:rStyle w:val="NormalTok"/>
        </w:rPr>
        <w:t xml:space="preserve">              </w:t>
      </w:r>
      <w:r>
        <w:rPr>
          <w:rStyle w:val="AttributeTok"/>
        </w:rPr>
        <w:t>missing_text =</w:t>
      </w:r>
      <w:r>
        <w:rPr>
          <w:rStyle w:val="NormalTok"/>
        </w:rPr>
        <w:t xml:space="preserve"> </w:t>
      </w:r>
      <w:r>
        <w:rPr>
          <w:rStyle w:val="StringTok"/>
        </w:rPr>
        <w:t>"NA"</w:t>
      </w:r>
      <w:r>
        <w:rPr>
          <w:rStyle w:val="NormalTok"/>
        </w:rPr>
        <w:t>)</w:t>
      </w:r>
    </w:p>
    <w:tbl>
      <w:tblPr>
        <w:tblStyle w:val="Table"/>
        <w:tblW w:w="0" w:type="auto"/>
        <w:jc w:val="center"/>
        <w:tblCellMar>
          <w:left w:w="60" w:type="dxa"/>
          <w:right w:w="60" w:type="dxa"/>
        </w:tblCellMar>
        <w:tblLook w:val="0000" w:firstRow="0" w:lastRow="0" w:firstColumn="0" w:lastColumn="0" w:noHBand="0" w:noVBand="0"/>
      </w:tblPr>
      <w:tblGrid>
        <w:gridCol w:w="1778"/>
        <w:gridCol w:w="1088"/>
      </w:tblGrid>
      <w:tr w:rsidR="00AE2328" w:rsidTr="00AE2328">
        <w:trPr>
          <w:cantSplit/>
          <w:tblHeader/>
          <w:jc w:val="center"/>
        </w:trPr>
        <w:tc>
          <w:tcPr>
            <w:tcW w:w="0" w:type="auto"/>
            <w:tcBorders>
              <w:top w:val="single" w:sz="16" w:space="0" w:color="D3D3D3"/>
              <w:left w:val="single" w:sz="0" w:space="0" w:color="D3D3D3"/>
              <w:bottom w:val="single" w:sz="16" w:space="0" w:color="D3D3D3"/>
            </w:tcBorders>
          </w:tcPr>
          <w:p w:rsidR="00AE2328" w:rsidRDefault="00233810">
            <w:pPr>
              <w:keepNext/>
              <w:spacing w:after="60"/>
            </w:pPr>
            <w:r>
              <w:rPr>
                <w:rFonts w:ascii="Calibri" w:hAnsi="Calibri"/>
                <w:b/>
                <w:sz w:val="20"/>
              </w:rPr>
              <w:t>Characteristic</w:t>
            </w:r>
          </w:p>
        </w:tc>
        <w:tc>
          <w:tcPr>
            <w:tcW w:w="0" w:type="auto"/>
            <w:tcBorders>
              <w:top w:val="single" w:sz="16" w:space="0" w:color="D3D3D3"/>
              <w:bottom w:val="single" w:sz="16" w:space="0" w:color="D3D3D3"/>
              <w:right w:val="single" w:sz="0" w:space="0" w:color="D3D3D3"/>
            </w:tcBorders>
          </w:tcPr>
          <w:p w:rsidR="00AE2328" w:rsidRDefault="00233810">
            <w:pPr>
              <w:keepNext/>
              <w:spacing w:after="60"/>
              <w:jc w:val="center"/>
            </w:pPr>
            <w:r>
              <w:rPr>
                <w:rFonts w:ascii="Calibri" w:hAnsi="Calibri"/>
                <w:b/>
                <w:sz w:val="20"/>
              </w:rPr>
              <w:t>N = 7,156</w:t>
            </w:r>
            <w:r>
              <w:rPr>
                <w:rFonts w:ascii="Calibri" w:hAnsi="Calibri"/>
                <w:i/>
                <w:sz w:val="20"/>
                <w:vertAlign w:val="superscript"/>
              </w:rPr>
              <w:t>1</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Diplome du CM</w:t>
            </w:r>
          </w:p>
        </w:tc>
        <w:tc>
          <w:tcPr>
            <w:tcW w:w="0" w:type="auto"/>
            <w:tcBorders>
              <w:top w:val="single" w:sz="0" w:space="0" w:color="D3D3D3"/>
              <w:left w:val="single" w:sz="0" w:space="0" w:color="D3D3D3"/>
              <w:bottom w:val="single" w:sz="0" w:space="0" w:color="D3D3D3"/>
              <w:right w:val="single" w:sz="0" w:space="0" w:color="D3D3D3"/>
            </w:tcBorders>
          </w:tcPr>
          <w:p w:rsidR="00AE2328" w:rsidRDefault="00AE2328">
            <w:pPr>
              <w:keepNext/>
              <w:spacing w:after="60"/>
              <w:jc w:val="center"/>
            </w:pP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Aucun</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5,697 (80%)</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CEP/CFEE</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587 (8.2%)</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BEPC/BFEM</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359 (5.0%)</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cap</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52 (0.7%)</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bt</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16 (0.2%)</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bac</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154 (2.2%)</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DEUG, DUT, BTS</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49 (0.7%)</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Licence</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83 (1.2%)</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Maitrise</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63 (0.9%)</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Master/DEA/DESS</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65 (0.9%)</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Doctorat/Phd</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31 (0.4%)</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NA</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0</w:t>
            </w:r>
          </w:p>
        </w:tc>
      </w:tr>
      <w:tr w:rsidR="00AE2328" w:rsidTr="00AE2328">
        <w:trPr>
          <w:cantSplit/>
          <w:jc w:val="center"/>
        </w:trPr>
        <w:tc>
          <w:tcPr>
            <w:tcW w:w="0" w:type="auto"/>
            <w:gridSpan w:val="2"/>
          </w:tcPr>
          <w:p w:rsidR="00AE2328" w:rsidRDefault="00233810">
            <w:pPr>
              <w:keepNext/>
              <w:spacing w:after="60"/>
            </w:pPr>
            <w:r>
              <w:rPr>
                <w:rFonts w:ascii="Calibri" w:hAnsi="Calibri"/>
                <w:i/>
                <w:sz w:val="20"/>
                <w:vertAlign w:val="superscript"/>
              </w:rPr>
              <w:t>1</w:t>
            </w:r>
            <w:r>
              <w:rPr>
                <w:rFonts w:ascii="Calibri" w:hAnsi="Calibri"/>
                <w:sz w:val="20"/>
              </w:rPr>
              <w:t>n (%)</w:t>
            </w:r>
          </w:p>
        </w:tc>
      </w:tr>
    </w:tbl>
    <w:p w:rsidR="00AE2328" w:rsidRDefault="00233810">
      <w:pPr>
        <w:pStyle w:val="SourceCode"/>
      </w:pPr>
      <w:r>
        <w:rPr>
          <w:rStyle w:val="FunctionTok"/>
        </w:rPr>
        <w:t>val_labels</w:t>
      </w:r>
      <w:r>
        <w:rPr>
          <w:rStyle w:val="NormalTok"/>
        </w:rPr>
        <w:t>(welfare18</w:t>
      </w:r>
      <w:r>
        <w:rPr>
          <w:rStyle w:val="SpecialCharTok"/>
        </w:rPr>
        <w:t>$</w:t>
      </w:r>
      <w:r>
        <w:rPr>
          <w:rStyle w:val="NormalTok"/>
        </w:rPr>
        <w:t xml:space="preserve">hdiploma) </w:t>
      </w:r>
      <w:r>
        <w:rPr>
          <w:rStyle w:val="OtherTok"/>
        </w:rPr>
        <w:t>&lt;-</w:t>
      </w:r>
      <w:r>
        <w:rPr>
          <w:rStyle w:val="NormalTok"/>
        </w:rPr>
        <w:t xml:space="preserve">  </w:t>
      </w:r>
      <w:r>
        <w:rPr>
          <w:rStyle w:val="FunctionTok"/>
        </w:rPr>
        <w:t>val_labels</w:t>
      </w:r>
      <w:r>
        <w:rPr>
          <w:rStyle w:val="NormalTok"/>
        </w:rPr>
        <w:t>(welfare21</w:t>
      </w:r>
      <w:r>
        <w:rPr>
          <w:rStyle w:val="SpecialCharTok"/>
        </w:rPr>
        <w:t>$</w:t>
      </w:r>
      <w:r>
        <w:rPr>
          <w:rStyle w:val="NormalTok"/>
        </w:rPr>
        <w:t>hdiploma)</w:t>
      </w:r>
    </w:p>
    <w:p w:rsidR="00AE2328" w:rsidRDefault="00233810">
      <w:pPr>
        <w:pStyle w:val="FirstParagraph"/>
      </w:pPr>
      <w:r>
        <w:t>nous avons affecté les labels de 2018 à ceux de 2021</w:t>
      </w:r>
    </w:p>
    <w:p w:rsidR="00AE2328" w:rsidRDefault="00233810">
      <w:pPr>
        <w:pStyle w:val="SourceCode"/>
      </w:pPr>
      <w:r>
        <w:rPr>
          <w:rStyle w:val="CommentTok"/>
        </w:rPr>
        <w:t>#Vérification</w:t>
      </w:r>
      <w:r>
        <w:br/>
      </w:r>
      <w:r>
        <w:rPr>
          <w:rStyle w:val="NormalTok"/>
        </w:rPr>
        <w:t xml:space="preserve">welfare18 </w:t>
      </w:r>
      <w:r>
        <w:rPr>
          <w:rStyle w:val="SpecialCharTok"/>
        </w:rPr>
        <w:t>%&gt;%</w:t>
      </w:r>
      <w:r>
        <w:rPr>
          <w:rStyle w:val="NormalTok"/>
        </w:rPr>
        <w:t xml:space="preserve"> </w:t>
      </w:r>
      <w:r>
        <w:br/>
      </w:r>
      <w:r>
        <w:rPr>
          <w:rStyle w:val="NormalTok"/>
        </w:rPr>
        <w:t xml:space="preserve">  </w:t>
      </w:r>
      <w:r>
        <w:rPr>
          <w:rStyle w:val="FunctionTok"/>
        </w:rPr>
        <w:t>to_factor</w:t>
      </w:r>
      <w:r>
        <w:rPr>
          <w:rStyle w:val="NormalTok"/>
        </w:rPr>
        <w:t xml:space="preserve">() </w:t>
      </w:r>
      <w:r>
        <w:rPr>
          <w:rStyle w:val="SpecialCharTok"/>
        </w:rPr>
        <w:t>%&gt;%</w:t>
      </w:r>
      <w:r>
        <w:rPr>
          <w:rStyle w:val="NormalTok"/>
        </w:rPr>
        <w:t xml:space="preserve"> </w:t>
      </w:r>
      <w:r>
        <w:br/>
      </w:r>
      <w:r>
        <w:rPr>
          <w:rStyle w:val="NormalTok"/>
        </w:rPr>
        <w:lastRenderedPageBreak/>
        <w:t xml:space="preserve">  </w:t>
      </w:r>
      <w:r>
        <w:rPr>
          <w:rStyle w:val="FunctionTok"/>
        </w:rPr>
        <w:t>select</w:t>
      </w:r>
      <w:r>
        <w:rPr>
          <w:rStyle w:val="NormalTok"/>
        </w:rPr>
        <w:t xml:space="preserve">(hdiploma) </w:t>
      </w:r>
      <w:r>
        <w:rPr>
          <w:rStyle w:val="SpecialCharTok"/>
        </w:rPr>
        <w:t>%&gt;%</w:t>
      </w:r>
      <w:r>
        <w:rPr>
          <w:rStyle w:val="NormalTok"/>
        </w:rPr>
        <w:t xml:space="preserve"> </w:t>
      </w:r>
      <w:r>
        <w:br/>
      </w:r>
      <w:r>
        <w:rPr>
          <w:rStyle w:val="NormalTok"/>
        </w:rPr>
        <w:t xml:space="preserve">  </w:t>
      </w:r>
      <w:r>
        <w:rPr>
          <w:rStyle w:val="FunctionTok"/>
        </w:rPr>
        <w:t>tbl_summary</w:t>
      </w:r>
      <w:r>
        <w:rPr>
          <w:rStyle w:val="NormalTok"/>
        </w:rPr>
        <w:t>(</w:t>
      </w:r>
      <w:r>
        <w:rPr>
          <w:rStyle w:val="AttributeTok"/>
        </w:rPr>
        <w:t>missing =</w:t>
      </w:r>
      <w:r>
        <w:rPr>
          <w:rStyle w:val="NormalTok"/>
        </w:rPr>
        <w:t xml:space="preserve"> </w:t>
      </w:r>
      <w:r>
        <w:rPr>
          <w:rStyle w:val="StringTok"/>
        </w:rPr>
        <w:t>"always"</w:t>
      </w:r>
      <w:r>
        <w:rPr>
          <w:rStyle w:val="NormalTok"/>
        </w:rPr>
        <w:t>,</w:t>
      </w:r>
      <w:r>
        <w:br/>
      </w:r>
      <w:r>
        <w:rPr>
          <w:rStyle w:val="NormalTok"/>
        </w:rPr>
        <w:t xml:space="preserve">              </w:t>
      </w:r>
      <w:r>
        <w:rPr>
          <w:rStyle w:val="AttributeTok"/>
        </w:rPr>
        <w:t>missing_text =</w:t>
      </w:r>
      <w:r>
        <w:rPr>
          <w:rStyle w:val="NormalTok"/>
        </w:rPr>
        <w:t xml:space="preserve"> </w:t>
      </w:r>
      <w:r>
        <w:rPr>
          <w:rStyle w:val="StringTok"/>
        </w:rPr>
        <w:t>"NA"</w:t>
      </w:r>
      <w:r>
        <w:rPr>
          <w:rStyle w:val="NormalTok"/>
        </w:rPr>
        <w:t>)</w:t>
      </w:r>
    </w:p>
    <w:tbl>
      <w:tblPr>
        <w:tblStyle w:val="Table"/>
        <w:tblW w:w="0" w:type="auto"/>
        <w:jc w:val="center"/>
        <w:tblCellMar>
          <w:left w:w="60" w:type="dxa"/>
          <w:right w:w="60" w:type="dxa"/>
        </w:tblCellMar>
        <w:tblLook w:val="0000" w:firstRow="0" w:lastRow="0" w:firstColumn="0" w:lastColumn="0" w:noHBand="0" w:noVBand="0"/>
      </w:tblPr>
      <w:tblGrid>
        <w:gridCol w:w="1778"/>
        <w:gridCol w:w="1088"/>
      </w:tblGrid>
      <w:tr w:rsidR="00AE2328" w:rsidTr="00AE2328">
        <w:trPr>
          <w:cantSplit/>
          <w:tblHeader/>
          <w:jc w:val="center"/>
        </w:trPr>
        <w:tc>
          <w:tcPr>
            <w:tcW w:w="0" w:type="auto"/>
            <w:tcBorders>
              <w:top w:val="single" w:sz="16" w:space="0" w:color="D3D3D3"/>
              <w:left w:val="single" w:sz="0" w:space="0" w:color="D3D3D3"/>
              <w:bottom w:val="single" w:sz="16" w:space="0" w:color="D3D3D3"/>
            </w:tcBorders>
          </w:tcPr>
          <w:p w:rsidR="00AE2328" w:rsidRDefault="00233810">
            <w:pPr>
              <w:keepNext/>
              <w:spacing w:after="60"/>
            </w:pPr>
            <w:r>
              <w:rPr>
                <w:rFonts w:ascii="Calibri" w:hAnsi="Calibri"/>
                <w:b/>
                <w:sz w:val="20"/>
              </w:rPr>
              <w:t>Characteristic</w:t>
            </w:r>
          </w:p>
        </w:tc>
        <w:tc>
          <w:tcPr>
            <w:tcW w:w="0" w:type="auto"/>
            <w:tcBorders>
              <w:top w:val="single" w:sz="16" w:space="0" w:color="D3D3D3"/>
              <w:bottom w:val="single" w:sz="16" w:space="0" w:color="D3D3D3"/>
              <w:right w:val="single" w:sz="0" w:space="0" w:color="D3D3D3"/>
            </w:tcBorders>
          </w:tcPr>
          <w:p w:rsidR="00AE2328" w:rsidRDefault="00233810">
            <w:pPr>
              <w:keepNext/>
              <w:spacing w:after="60"/>
              <w:jc w:val="center"/>
            </w:pPr>
            <w:r>
              <w:rPr>
                <w:rFonts w:ascii="Calibri" w:hAnsi="Calibri"/>
                <w:b/>
                <w:sz w:val="20"/>
              </w:rPr>
              <w:t>N = 7,156</w:t>
            </w:r>
            <w:r>
              <w:rPr>
                <w:rFonts w:ascii="Calibri" w:hAnsi="Calibri"/>
                <w:i/>
                <w:sz w:val="20"/>
                <w:vertAlign w:val="superscript"/>
              </w:rPr>
              <w:t>1</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Diplome du CM</w:t>
            </w:r>
          </w:p>
        </w:tc>
        <w:tc>
          <w:tcPr>
            <w:tcW w:w="0" w:type="auto"/>
            <w:tcBorders>
              <w:top w:val="single" w:sz="0" w:space="0" w:color="D3D3D3"/>
              <w:left w:val="single" w:sz="0" w:space="0" w:color="D3D3D3"/>
              <w:bottom w:val="single" w:sz="0" w:space="0" w:color="D3D3D3"/>
              <w:right w:val="single" w:sz="0" w:space="0" w:color="D3D3D3"/>
            </w:tcBorders>
          </w:tcPr>
          <w:p w:rsidR="00AE2328" w:rsidRDefault="00AE2328">
            <w:pPr>
              <w:keepNext/>
              <w:spacing w:after="60"/>
              <w:jc w:val="center"/>
            </w:pP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Aucun</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5,697 (80%)</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cepe</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587 (8.2%)</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bepc</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359 (5.0%)</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cap</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52 (0.7%)</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bt</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16 (0.2%)</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bac</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154 (2.2%)</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DEUG, DUT, BTS</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49 (0.7%)</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Licence</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83 (1.2%)</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Maitrise</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63 (0.9%)</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Master/DEA/DESS</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65 (0.9%)</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Doctorat/Phd</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31 (0.4%)</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NA</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0</w:t>
            </w:r>
          </w:p>
        </w:tc>
      </w:tr>
      <w:tr w:rsidR="00AE2328" w:rsidTr="00AE2328">
        <w:trPr>
          <w:cantSplit/>
          <w:jc w:val="center"/>
        </w:trPr>
        <w:tc>
          <w:tcPr>
            <w:tcW w:w="0" w:type="auto"/>
            <w:gridSpan w:val="2"/>
          </w:tcPr>
          <w:p w:rsidR="00AE2328" w:rsidRDefault="00233810">
            <w:pPr>
              <w:keepNext/>
              <w:spacing w:after="60"/>
            </w:pPr>
            <w:r>
              <w:rPr>
                <w:rFonts w:ascii="Calibri" w:hAnsi="Calibri"/>
                <w:i/>
                <w:sz w:val="20"/>
                <w:vertAlign w:val="superscript"/>
              </w:rPr>
              <w:t>1</w:t>
            </w:r>
            <w:r>
              <w:rPr>
                <w:rFonts w:ascii="Calibri" w:hAnsi="Calibri"/>
                <w:sz w:val="20"/>
              </w:rPr>
              <w:t>n (%)</w:t>
            </w:r>
          </w:p>
        </w:tc>
      </w:tr>
    </w:tbl>
    <w:p w:rsidR="00AE2328" w:rsidRDefault="00233810">
      <w:pPr>
        <w:pStyle w:val="FirstParagraph"/>
      </w:pPr>
      <w:r>
        <w:t>#la variable hactivty7j</w:t>
      </w:r>
    </w:p>
    <w:p w:rsidR="00AE2328" w:rsidRDefault="00233810">
      <w:pPr>
        <w:pStyle w:val="SourceCode"/>
      </w:pPr>
      <w:r>
        <w:rPr>
          <w:rStyle w:val="FunctionTok"/>
        </w:rPr>
        <w:t>val_labels</w:t>
      </w:r>
      <w:r>
        <w:rPr>
          <w:rStyle w:val="NormalTok"/>
        </w:rPr>
        <w:t>(welfare18</w:t>
      </w:r>
      <w:r>
        <w:rPr>
          <w:rStyle w:val="SpecialCharTok"/>
        </w:rPr>
        <w:t>$</w:t>
      </w:r>
      <w:r>
        <w:rPr>
          <w:rStyle w:val="NormalTok"/>
        </w:rPr>
        <w:t>hactiv7j)</w:t>
      </w:r>
    </w:p>
    <w:p w:rsidR="00AE2328" w:rsidRDefault="00233810">
      <w:pPr>
        <w:pStyle w:val="SourceCode"/>
      </w:pPr>
      <w:r>
        <w:rPr>
          <w:rStyle w:val="VerbatimChar"/>
        </w:rPr>
        <w:t xml:space="preserve">##              Occupe             Chomeur TF cherchant emploi    TF cherchant pas </w:t>
      </w:r>
      <w:r>
        <w:br/>
      </w:r>
      <w:r>
        <w:rPr>
          <w:rStyle w:val="VerbatimChar"/>
        </w:rPr>
        <w:t xml:space="preserve">##                   1                   2                   3                   4 </w:t>
      </w:r>
      <w:r>
        <w:br/>
      </w:r>
      <w:r>
        <w:rPr>
          <w:rStyle w:val="VerbatimChar"/>
        </w:rPr>
        <w:t xml:space="preserve">##             Inactif      Moins de 5 ans </w:t>
      </w:r>
      <w:r>
        <w:br/>
      </w:r>
      <w:r>
        <w:rPr>
          <w:rStyle w:val="VerbatimChar"/>
        </w:rPr>
        <w:t>##                   5                   6</w:t>
      </w:r>
    </w:p>
    <w:p w:rsidR="00AE2328" w:rsidRDefault="00233810">
      <w:pPr>
        <w:pStyle w:val="SourceCode"/>
      </w:pPr>
      <w:r>
        <w:rPr>
          <w:rStyle w:val="FunctionTok"/>
        </w:rPr>
        <w:t>v</w:t>
      </w:r>
      <w:r>
        <w:rPr>
          <w:rStyle w:val="FunctionTok"/>
        </w:rPr>
        <w:t>al_labels</w:t>
      </w:r>
      <w:r>
        <w:rPr>
          <w:rStyle w:val="NormalTok"/>
        </w:rPr>
        <w:t>(welfare21</w:t>
      </w:r>
      <w:r>
        <w:rPr>
          <w:rStyle w:val="SpecialCharTok"/>
        </w:rPr>
        <w:t>$</w:t>
      </w:r>
      <w:r>
        <w:rPr>
          <w:rStyle w:val="NormalTok"/>
        </w:rPr>
        <w:t>hactiv7j)</w:t>
      </w:r>
    </w:p>
    <w:p w:rsidR="00AE2328" w:rsidRDefault="00233810">
      <w:pPr>
        <w:pStyle w:val="SourceCode"/>
      </w:pPr>
      <w:r>
        <w:rPr>
          <w:rStyle w:val="VerbatimChar"/>
        </w:rPr>
        <w:t xml:space="preserve">##              Occupe TF cherchant emploi    TF cherchant pas             Chomeur </w:t>
      </w:r>
      <w:r>
        <w:br/>
      </w:r>
      <w:r>
        <w:rPr>
          <w:rStyle w:val="VerbatimChar"/>
        </w:rPr>
        <w:t xml:space="preserve">##                   1                   2                   3                   4 </w:t>
      </w:r>
      <w:r>
        <w:br/>
      </w:r>
      <w:r>
        <w:rPr>
          <w:rStyle w:val="VerbatimChar"/>
        </w:rPr>
        <w:t xml:space="preserve">##             Inactif      Moins de 5 ans </w:t>
      </w:r>
      <w:r>
        <w:br/>
      </w:r>
      <w:r>
        <w:rPr>
          <w:rStyle w:val="VerbatimChar"/>
        </w:rPr>
        <w:t xml:space="preserve">##            </w:t>
      </w:r>
      <w:r>
        <w:rPr>
          <w:rStyle w:val="VerbatimChar"/>
        </w:rPr>
        <w:t xml:space="preserve">       5                   6</w:t>
      </w:r>
    </w:p>
    <w:p w:rsidR="00AE2328" w:rsidRDefault="00233810">
      <w:pPr>
        <w:pStyle w:val="FirstParagraph"/>
      </w:pPr>
      <w:r>
        <w:t>Erreur de codification</w:t>
      </w:r>
    </w:p>
    <w:p w:rsidR="00AE2328" w:rsidRDefault="00233810">
      <w:pPr>
        <w:pStyle w:val="SourceCode"/>
      </w:pPr>
      <w:r>
        <w:rPr>
          <w:rStyle w:val="NormalTok"/>
        </w:rPr>
        <w:t xml:space="preserve">welfare18 </w:t>
      </w:r>
      <w:r>
        <w:rPr>
          <w:rStyle w:val="SpecialCharTok"/>
        </w:rPr>
        <w:t>%&gt;%</w:t>
      </w:r>
      <w:r>
        <w:rPr>
          <w:rStyle w:val="NormalTok"/>
        </w:rPr>
        <w:t xml:space="preserve"> </w:t>
      </w:r>
      <w:r>
        <w:br/>
      </w:r>
      <w:r>
        <w:rPr>
          <w:rStyle w:val="NormalTok"/>
        </w:rPr>
        <w:t xml:space="preserve">  </w:t>
      </w:r>
      <w:r>
        <w:rPr>
          <w:rStyle w:val="FunctionTok"/>
        </w:rPr>
        <w:t>to_factor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(hactiv7j) </w:t>
      </w:r>
      <w:r>
        <w:rPr>
          <w:rStyle w:val="SpecialCharTok"/>
        </w:rPr>
        <w:t>%&gt;%</w:t>
      </w:r>
      <w:r>
        <w:rPr>
          <w:rStyle w:val="NormalTok"/>
        </w:rPr>
        <w:t xml:space="preserve"> </w:t>
      </w:r>
      <w:r>
        <w:br/>
      </w:r>
      <w:r>
        <w:rPr>
          <w:rStyle w:val="NormalTok"/>
        </w:rPr>
        <w:t xml:space="preserve">  </w:t>
      </w:r>
      <w:r>
        <w:rPr>
          <w:rStyle w:val="FunctionTok"/>
        </w:rPr>
        <w:t>tbl_summary</w:t>
      </w:r>
      <w:r>
        <w:rPr>
          <w:rStyle w:val="NormalTok"/>
        </w:rPr>
        <w:t>(</w:t>
      </w:r>
      <w:r>
        <w:rPr>
          <w:rStyle w:val="AttributeTok"/>
        </w:rPr>
        <w:t>missing =</w:t>
      </w:r>
      <w:r>
        <w:rPr>
          <w:rStyle w:val="NormalTok"/>
        </w:rPr>
        <w:t xml:space="preserve"> </w:t>
      </w:r>
      <w:r>
        <w:rPr>
          <w:rStyle w:val="StringTok"/>
        </w:rPr>
        <w:t>"always"</w:t>
      </w:r>
      <w:r>
        <w:rPr>
          <w:rStyle w:val="NormalTok"/>
        </w:rPr>
        <w:t>,</w:t>
      </w:r>
      <w:r>
        <w:br/>
      </w:r>
      <w:r>
        <w:rPr>
          <w:rStyle w:val="NormalTok"/>
        </w:rPr>
        <w:t xml:space="preserve">              </w:t>
      </w:r>
      <w:r>
        <w:rPr>
          <w:rStyle w:val="AttributeTok"/>
        </w:rPr>
        <w:t>missing_text =</w:t>
      </w:r>
      <w:r>
        <w:rPr>
          <w:rStyle w:val="NormalTok"/>
        </w:rPr>
        <w:t xml:space="preserve"> </w:t>
      </w:r>
      <w:r>
        <w:rPr>
          <w:rStyle w:val="StringTok"/>
        </w:rPr>
        <w:t>"NA"</w:t>
      </w:r>
      <w:r>
        <w:rPr>
          <w:rStyle w:val="NormalTok"/>
        </w:rPr>
        <w:t>)</w:t>
      </w:r>
    </w:p>
    <w:tbl>
      <w:tblPr>
        <w:tblStyle w:val="Table"/>
        <w:tblW w:w="0" w:type="auto"/>
        <w:jc w:val="center"/>
        <w:tblCellMar>
          <w:left w:w="60" w:type="dxa"/>
          <w:right w:w="60" w:type="dxa"/>
        </w:tblCellMar>
        <w:tblLook w:val="0000" w:firstRow="0" w:lastRow="0" w:firstColumn="0" w:lastColumn="0" w:noHBand="0" w:noVBand="0"/>
      </w:tblPr>
      <w:tblGrid>
        <w:gridCol w:w="1959"/>
        <w:gridCol w:w="1088"/>
      </w:tblGrid>
      <w:tr w:rsidR="00AE2328" w:rsidTr="00AE2328">
        <w:trPr>
          <w:cantSplit/>
          <w:tblHeader/>
          <w:jc w:val="center"/>
        </w:trPr>
        <w:tc>
          <w:tcPr>
            <w:tcW w:w="0" w:type="auto"/>
            <w:tcBorders>
              <w:top w:val="single" w:sz="16" w:space="0" w:color="D3D3D3"/>
              <w:left w:val="single" w:sz="0" w:space="0" w:color="D3D3D3"/>
              <w:bottom w:val="single" w:sz="16" w:space="0" w:color="D3D3D3"/>
            </w:tcBorders>
          </w:tcPr>
          <w:p w:rsidR="00AE2328" w:rsidRDefault="00233810">
            <w:pPr>
              <w:keepNext/>
              <w:spacing w:after="60"/>
            </w:pPr>
            <w:r>
              <w:rPr>
                <w:rFonts w:ascii="Calibri" w:hAnsi="Calibri"/>
                <w:b/>
                <w:sz w:val="20"/>
              </w:rPr>
              <w:lastRenderedPageBreak/>
              <w:t>Characteristic</w:t>
            </w:r>
          </w:p>
        </w:tc>
        <w:tc>
          <w:tcPr>
            <w:tcW w:w="0" w:type="auto"/>
            <w:tcBorders>
              <w:top w:val="single" w:sz="16" w:space="0" w:color="D3D3D3"/>
              <w:bottom w:val="single" w:sz="16" w:space="0" w:color="D3D3D3"/>
              <w:right w:val="single" w:sz="0" w:space="0" w:color="D3D3D3"/>
            </w:tcBorders>
          </w:tcPr>
          <w:p w:rsidR="00AE2328" w:rsidRDefault="00233810">
            <w:pPr>
              <w:keepNext/>
              <w:spacing w:after="60"/>
              <w:jc w:val="center"/>
            </w:pPr>
            <w:r>
              <w:rPr>
                <w:rFonts w:ascii="Calibri" w:hAnsi="Calibri"/>
                <w:b/>
                <w:sz w:val="20"/>
              </w:rPr>
              <w:t>N = 7,156</w:t>
            </w:r>
            <w:r>
              <w:rPr>
                <w:rFonts w:ascii="Calibri" w:hAnsi="Calibri"/>
                <w:i/>
                <w:sz w:val="20"/>
                <w:vertAlign w:val="superscript"/>
              </w:rPr>
              <w:t>1</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Activite 7 jours du CM</w:t>
            </w:r>
          </w:p>
        </w:tc>
        <w:tc>
          <w:tcPr>
            <w:tcW w:w="0" w:type="auto"/>
            <w:tcBorders>
              <w:top w:val="single" w:sz="0" w:space="0" w:color="D3D3D3"/>
              <w:left w:val="single" w:sz="0" w:space="0" w:color="D3D3D3"/>
              <w:bottom w:val="single" w:sz="0" w:space="0" w:color="D3D3D3"/>
              <w:right w:val="single" w:sz="0" w:space="0" w:color="D3D3D3"/>
            </w:tcBorders>
          </w:tcPr>
          <w:p w:rsidR="00AE2328" w:rsidRDefault="00AE2328">
            <w:pPr>
              <w:keepNext/>
              <w:spacing w:after="60"/>
              <w:jc w:val="center"/>
            </w:pP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Occupe</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5,362 (75%)</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Chomeur</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44 (0.6%)</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TF cherchant emploi</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3 (&lt;0.1%)</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TF cherchant pas</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60 (0.8%)</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Inactif</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1,687 (24%)</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Moins de 5 ans</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0 (0%)</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NA</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0</w:t>
            </w:r>
          </w:p>
        </w:tc>
      </w:tr>
      <w:tr w:rsidR="00AE2328" w:rsidTr="00AE2328">
        <w:trPr>
          <w:cantSplit/>
          <w:jc w:val="center"/>
        </w:trPr>
        <w:tc>
          <w:tcPr>
            <w:tcW w:w="0" w:type="auto"/>
            <w:gridSpan w:val="2"/>
          </w:tcPr>
          <w:p w:rsidR="00AE2328" w:rsidRDefault="00233810">
            <w:pPr>
              <w:keepNext/>
              <w:spacing w:after="60"/>
            </w:pPr>
            <w:r>
              <w:rPr>
                <w:rFonts w:ascii="Calibri" w:hAnsi="Calibri"/>
                <w:i/>
                <w:sz w:val="20"/>
                <w:vertAlign w:val="superscript"/>
              </w:rPr>
              <w:t>1</w:t>
            </w:r>
            <w:r>
              <w:rPr>
                <w:rFonts w:ascii="Calibri" w:hAnsi="Calibri"/>
                <w:sz w:val="20"/>
              </w:rPr>
              <w:t>n (%)</w:t>
            </w:r>
          </w:p>
        </w:tc>
      </w:tr>
    </w:tbl>
    <w:p w:rsidR="00AE2328" w:rsidRDefault="00233810">
      <w:pPr>
        <w:pStyle w:val="SourceCode"/>
      </w:pPr>
      <w:r>
        <w:rPr>
          <w:rStyle w:val="NormalTok"/>
        </w:rPr>
        <w:t xml:space="preserve">welfare18 </w:t>
      </w:r>
      <w:r>
        <w:rPr>
          <w:rStyle w:val="OtherTok"/>
        </w:rPr>
        <w:t>&lt;-</w:t>
      </w:r>
      <w:r>
        <w:rPr>
          <w:rStyle w:val="NormalTok"/>
        </w:rPr>
        <w:t xml:space="preserve"> welfare18 </w:t>
      </w:r>
      <w:r>
        <w:rPr>
          <w:rStyle w:val="SpecialCharTok"/>
        </w:rPr>
        <w:t>%&gt;%</w:t>
      </w:r>
      <w:r>
        <w:br/>
      </w:r>
      <w:r>
        <w:rPr>
          <w:rStyle w:val="NormalTok"/>
        </w:rPr>
        <w:t xml:space="preserve">  </w:t>
      </w:r>
      <w:r>
        <w:rPr>
          <w:rStyle w:val="FunctionTok"/>
        </w:rPr>
        <w:t>mutate</w:t>
      </w:r>
      <w:r>
        <w:rPr>
          <w:rStyle w:val="NormalTok"/>
        </w:rPr>
        <w:t>(</w:t>
      </w:r>
      <w:r>
        <w:rPr>
          <w:rStyle w:val="AttributeTok"/>
        </w:rPr>
        <w:t>hactiv7j =</w:t>
      </w:r>
      <w:r>
        <w:rPr>
          <w:rStyle w:val="NormalTok"/>
        </w:rPr>
        <w:t xml:space="preserve"> dplyr</w:t>
      </w:r>
      <w:r>
        <w:rPr>
          <w:rStyle w:val="SpecialCharTok"/>
        </w:rPr>
        <w:t>::</w:t>
      </w:r>
      <w:r>
        <w:rPr>
          <w:rStyle w:val="FunctionTok"/>
        </w:rPr>
        <w:t>recode</w:t>
      </w:r>
      <w:r>
        <w:rPr>
          <w:rStyle w:val="NormalTok"/>
        </w:rPr>
        <w:t>(hactiv7j,</w:t>
      </w:r>
      <w:r>
        <w:br/>
      </w:r>
      <w:r>
        <w:rPr>
          <w:rStyle w:val="NormalTok"/>
        </w:rPr>
        <w:t xml:space="preserve">                          </w:t>
      </w:r>
      <w:r>
        <w:rPr>
          <w:rStyle w:val="StringTok"/>
        </w:rPr>
        <w:t>`</w:t>
      </w:r>
      <w:r>
        <w:rPr>
          <w:rStyle w:val="AttributeTok"/>
        </w:rPr>
        <w:t>2</w:t>
      </w:r>
      <w:r>
        <w:rPr>
          <w:rStyle w:val="StringTok"/>
        </w:rPr>
        <w:t>`</w:t>
      </w:r>
      <w:r>
        <w:rPr>
          <w:rStyle w:val="NormalTok"/>
        </w:rPr>
        <w:t xml:space="preserve"> </w:t>
      </w:r>
      <w:r>
        <w:rPr>
          <w:rStyle w:val="OtherTok"/>
        </w:rPr>
        <w:t>=</w:t>
      </w:r>
      <w:r>
        <w:rPr>
          <w:rStyle w:val="NormalTok"/>
        </w:rPr>
        <w:t xml:space="preserve"> </w:t>
      </w:r>
      <w:r>
        <w:rPr>
          <w:rStyle w:val="DecValTok"/>
        </w:rPr>
        <w:t>4</w:t>
      </w:r>
      <w:r>
        <w:rPr>
          <w:rStyle w:val="NormalTok"/>
        </w:rPr>
        <w:t xml:space="preserve">, </w:t>
      </w:r>
      <w:r>
        <w:br/>
      </w:r>
      <w:r>
        <w:rPr>
          <w:rStyle w:val="NormalTok"/>
        </w:rPr>
        <w:t xml:space="preserve">                          </w:t>
      </w:r>
      <w:r>
        <w:rPr>
          <w:rStyle w:val="StringTok"/>
        </w:rPr>
        <w:t>`</w:t>
      </w:r>
      <w:r>
        <w:rPr>
          <w:rStyle w:val="AttributeTok"/>
        </w:rPr>
        <w:t>3</w:t>
      </w:r>
      <w:r>
        <w:rPr>
          <w:rStyle w:val="StringTok"/>
        </w:rPr>
        <w:t>`</w:t>
      </w:r>
      <w:r>
        <w:rPr>
          <w:rStyle w:val="NormalTok"/>
        </w:rPr>
        <w:t xml:space="preserve"> </w:t>
      </w:r>
      <w:r>
        <w:rPr>
          <w:rStyle w:val="OtherTok"/>
        </w:rPr>
        <w:t>=</w:t>
      </w:r>
      <w:r>
        <w:rPr>
          <w:rStyle w:val="NormalTok"/>
        </w:rPr>
        <w:t xml:space="preserve"> </w:t>
      </w:r>
      <w:r>
        <w:rPr>
          <w:rStyle w:val="DecValTok"/>
        </w:rPr>
        <w:t>2</w:t>
      </w:r>
      <w:r>
        <w:rPr>
          <w:rStyle w:val="NormalTok"/>
        </w:rPr>
        <w:t xml:space="preserve">,  </w:t>
      </w:r>
      <w:r>
        <w:br/>
      </w:r>
      <w:r>
        <w:rPr>
          <w:rStyle w:val="NormalTok"/>
        </w:rPr>
        <w:t xml:space="preserve">                          </w:t>
      </w:r>
      <w:r>
        <w:rPr>
          <w:rStyle w:val="StringTok"/>
        </w:rPr>
        <w:t>`</w:t>
      </w:r>
      <w:r>
        <w:rPr>
          <w:rStyle w:val="AttributeTok"/>
        </w:rPr>
        <w:t>4</w:t>
      </w:r>
      <w:r>
        <w:rPr>
          <w:rStyle w:val="StringTok"/>
        </w:rPr>
        <w:t>`</w:t>
      </w:r>
      <w:r>
        <w:rPr>
          <w:rStyle w:val="NormalTok"/>
        </w:rPr>
        <w:t xml:space="preserve"> </w:t>
      </w:r>
      <w:r>
        <w:rPr>
          <w:rStyle w:val="OtherTok"/>
        </w:rPr>
        <w:t>=</w:t>
      </w:r>
      <w:r>
        <w:rPr>
          <w:rStyle w:val="NormalTok"/>
        </w:rPr>
        <w:t xml:space="preserve"> </w:t>
      </w:r>
      <w:r>
        <w:rPr>
          <w:rStyle w:val="DecValTok"/>
        </w:rPr>
        <w:t>3</w:t>
      </w:r>
      <w:r>
        <w:rPr>
          <w:rStyle w:val="NormalTok"/>
        </w:rPr>
        <w:t>))</w:t>
      </w:r>
      <w:r>
        <w:br/>
      </w:r>
      <w:r>
        <w:rPr>
          <w:rStyle w:val="CommentTok"/>
        </w:rPr>
        <w:t>#on recode avec ceux de 2021</w:t>
      </w:r>
    </w:p>
    <w:p w:rsidR="00AE2328" w:rsidRDefault="00233810">
      <w:pPr>
        <w:pStyle w:val="SourceCode"/>
      </w:pPr>
      <w:r>
        <w:rPr>
          <w:rStyle w:val="FunctionTok"/>
        </w:rPr>
        <w:t>val_labels</w:t>
      </w:r>
      <w:r>
        <w:rPr>
          <w:rStyle w:val="NormalTok"/>
        </w:rPr>
        <w:t>(welfare18</w:t>
      </w:r>
      <w:r>
        <w:rPr>
          <w:rStyle w:val="SpecialCharTok"/>
        </w:rPr>
        <w:t>$</w:t>
      </w:r>
      <w:r>
        <w:rPr>
          <w:rStyle w:val="NormalTok"/>
        </w:rPr>
        <w:t xml:space="preserve">hactiv7j) </w:t>
      </w:r>
      <w:r>
        <w:rPr>
          <w:rStyle w:val="OtherTok"/>
        </w:rPr>
        <w:t>&lt;-</w:t>
      </w:r>
      <w:r>
        <w:rPr>
          <w:rStyle w:val="NormalTok"/>
        </w:rPr>
        <w:t xml:space="preserve">  </w:t>
      </w:r>
      <w:r>
        <w:rPr>
          <w:rStyle w:val="FunctionTok"/>
        </w:rPr>
        <w:t>val_labels</w:t>
      </w:r>
      <w:r>
        <w:rPr>
          <w:rStyle w:val="NormalTok"/>
        </w:rPr>
        <w:t>(welfare21</w:t>
      </w:r>
      <w:r>
        <w:rPr>
          <w:rStyle w:val="SpecialCharTok"/>
        </w:rPr>
        <w:t>$</w:t>
      </w:r>
      <w:r>
        <w:rPr>
          <w:rStyle w:val="NormalTok"/>
        </w:rPr>
        <w:t>hactiv7j)</w:t>
      </w:r>
    </w:p>
    <w:p w:rsidR="00AE2328" w:rsidRDefault="00233810">
      <w:pPr>
        <w:pStyle w:val="SourceCode"/>
      </w:pPr>
      <w:r>
        <w:rPr>
          <w:rStyle w:val="CommentTok"/>
        </w:rPr>
        <w:t>#Visualisation et vérification</w:t>
      </w:r>
      <w:r>
        <w:br/>
      </w:r>
      <w:r>
        <w:rPr>
          <w:rStyle w:val="NormalTok"/>
        </w:rPr>
        <w:t xml:space="preserve">welfare18 </w:t>
      </w:r>
      <w:r>
        <w:rPr>
          <w:rStyle w:val="SpecialCharTok"/>
        </w:rPr>
        <w:t>%&gt;%</w:t>
      </w:r>
      <w:r>
        <w:rPr>
          <w:rStyle w:val="NormalTok"/>
        </w:rPr>
        <w:t xml:space="preserve"> </w:t>
      </w:r>
      <w:r>
        <w:br/>
      </w:r>
      <w:r>
        <w:rPr>
          <w:rStyle w:val="NormalTok"/>
        </w:rPr>
        <w:t xml:space="preserve">  </w:t>
      </w:r>
      <w:r>
        <w:rPr>
          <w:rStyle w:val="FunctionTok"/>
        </w:rPr>
        <w:t>to_factor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(hactiv7j) </w:t>
      </w:r>
      <w:r>
        <w:rPr>
          <w:rStyle w:val="SpecialCharTok"/>
        </w:rPr>
        <w:t>%&gt;%</w:t>
      </w:r>
      <w:r>
        <w:rPr>
          <w:rStyle w:val="NormalTok"/>
        </w:rPr>
        <w:t xml:space="preserve"> </w:t>
      </w:r>
      <w:r>
        <w:br/>
      </w:r>
      <w:r>
        <w:rPr>
          <w:rStyle w:val="NormalTok"/>
        </w:rPr>
        <w:t xml:space="preserve">  </w:t>
      </w:r>
      <w:r>
        <w:rPr>
          <w:rStyle w:val="FunctionTok"/>
        </w:rPr>
        <w:t>tbl_summary</w:t>
      </w:r>
      <w:r>
        <w:rPr>
          <w:rStyle w:val="NormalTok"/>
        </w:rPr>
        <w:t>(</w:t>
      </w:r>
      <w:r>
        <w:rPr>
          <w:rStyle w:val="AttributeTok"/>
        </w:rPr>
        <w:t>missing =</w:t>
      </w:r>
      <w:r>
        <w:rPr>
          <w:rStyle w:val="NormalTok"/>
        </w:rPr>
        <w:t xml:space="preserve"> </w:t>
      </w:r>
      <w:r>
        <w:rPr>
          <w:rStyle w:val="StringTok"/>
        </w:rPr>
        <w:t>"always"</w:t>
      </w:r>
      <w:r>
        <w:rPr>
          <w:rStyle w:val="NormalTok"/>
        </w:rPr>
        <w:t>,</w:t>
      </w:r>
      <w:r>
        <w:br/>
      </w:r>
      <w:r>
        <w:rPr>
          <w:rStyle w:val="NormalTok"/>
        </w:rPr>
        <w:t xml:space="preserve">              </w:t>
      </w:r>
      <w:r>
        <w:rPr>
          <w:rStyle w:val="AttributeTok"/>
        </w:rPr>
        <w:t>missing_text =</w:t>
      </w:r>
      <w:r>
        <w:rPr>
          <w:rStyle w:val="NormalTok"/>
        </w:rPr>
        <w:t xml:space="preserve"> </w:t>
      </w:r>
      <w:r>
        <w:rPr>
          <w:rStyle w:val="StringTok"/>
        </w:rPr>
        <w:t>"NA"</w:t>
      </w:r>
      <w:r>
        <w:rPr>
          <w:rStyle w:val="NormalTok"/>
        </w:rPr>
        <w:t>)</w:t>
      </w:r>
    </w:p>
    <w:tbl>
      <w:tblPr>
        <w:tblStyle w:val="Table"/>
        <w:tblW w:w="0" w:type="auto"/>
        <w:jc w:val="center"/>
        <w:tblCellMar>
          <w:left w:w="60" w:type="dxa"/>
          <w:right w:w="60" w:type="dxa"/>
        </w:tblCellMar>
        <w:tblLook w:val="0000" w:firstRow="0" w:lastRow="0" w:firstColumn="0" w:lastColumn="0" w:noHBand="0" w:noVBand="0"/>
      </w:tblPr>
      <w:tblGrid>
        <w:gridCol w:w="1959"/>
        <w:gridCol w:w="1088"/>
      </w:tblGrid>
      <w:tr w:rsidR="00AE2328" w:rsidTr="00AE2328">
        <w:trPr>
          <w:cantSplit/>
          <w:tblHeader/>
          <w:jc w:val="center"/>
        </w:trPr>
        <w:tc>
          <w:tcPr>
            <w:tcW w:w="0" w:type="auto"/>
            <w:tcBorders>
              <w:top w:val="single" w:sz="16" w:space="0" w:color="D3D3D3"/>
              <w:left w:val="single" w:sz="0" w:space="0" w:color="D3D3D3"/>
              <w:bottom w:val="single" w:sz="16" w:space="0" w:color="D3D3D3"/>
            </w:tcBorders>
          </w:tcPr>
          <w:p w:rsidR="00AE2328" w:rsidRDefault="00233810">
            <w:pPr>
              <w:keepNext/>
              <w:spacing w:after="60"/>
            </w:pPr>
            <w:r>
              <w:rPr>
                <w:rFonts w:ascii="Calibri" w:hAnsi="Calibri"/>
                <w:b/>
                <w:sz w:val="20"/>
              </w:rPr>
              <w:t>Characteristic</w:t>
            </w:r>
          </w:p>
        </w:tc>
        <w:tc>
          <w:tcPr>
            <w:tcW w:w="0" w:type="auto"/>
            <w:tcBorders>
              <w:top w:val="single" w:sz="16" w:space="0" w:color="D3D3D3"/>
              <w:bottom w:val="single" w:sz="16" w:space="0" w:color="D3D3D3"/>
              <w:right w:val="single" w:sz="0" w:space="0" w:color="D3D3D3"/>
            </w:tcBorders>
          </w:tcPr>
          <w:p w:rsidR="00AE2328" w:rsidRDefault="00233810">
            <w:pPr>
              <w:keepNext/>
              <w:spacing w:after="60"/>
              <w:jc w:val="center"/>
            </w:pPr>
            <w:r>
              <w:rPr>
                <w:rFonts w:ascii="Calibri" w:hAnsi="Calibri"/>
                <w:b/>
                <w:sz w:val="20"/>
              </w:rPr>
              <w:t>N = 7,156</w:t>
            </w:r>
            <w:r>
              <w:rPr>
                <w:rFonts w:ascii="Calibri" w:hAnsi="Calibri"/>
                <w:i/>
                <w:sz w:val="20"/>
                <w:vertAlign w:val="superscript"/>
              </w:rPr>
              <w:t>1</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Activite 7 jours du CM</w:t>
            </w:r>
          </w:p>
        </w:tc>
        <w:tc>
          <w:tcPr>
            <w:tcW w:w="0" w:type="auto"/>
            <w:tcBorders>
              <w:top w:val="single" w:sz="0" w:space="0" w:color="D3D3D3"/>
              <w:left w:val="single" w:sz="0" w:space="0" w:color="D3D3D3"/>
              <w:bottom w:val="single" w:sz="0" w:space="0" w:color="D3D3D3"/>
              <w:right w:val="single" w:sz="0" w:space="0" w:color="D3D3D3"/>
            </w:tcBorders>
          </w:tcPr>
          <w:p w:rsidR="00AE2328" w:rsidRDefault="00AE2328">
            <w:pPr>
              <w:keepNext/>
              <w:spacing w:after="60"/>
              <w:jc w:val="center"/>
            </w:pP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Occupe</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5,362 (75%)</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TF cherchant emploi</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3 (&lt;0.1%)</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TF cherchant pas</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60 (0.8%)</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Chomeur</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44 (0.6%)</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Inactif</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1,687 (24%)</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Moins de 5 ans</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0 (0%)</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NA</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0</w:t>
            </w:r>
          </w:p>
        </w:tc>
      </w:tr>
      <w:tr w:rsidR="00AE2328" w:rsidTr="00AE2328">
        <w:trPr>
          <w:cantSplit/>
          <w:jc w:val="center"/>
        </w:trPr>
        <w:tc>
          <w:tcPr>
            <w:tcW w:w="0" w:type="auto"/>
            <w:gridSpan w:val="2"/>
          </w:tcPr>
          <w:p w:rsidR="00AE2328" w:rsidRDefault="00233810">
            <w:pPr>
              <w:keepNext/>
              <w:spacing w:after="60"/>
            </w:pPr>
            <w:r>
              <w:rPr>
                <w:rFonts w:ascii="Calibri" w:hAnsi="Calibri"/>
                <w:i/>
                <w:sz w:val="20"/>
                <w:vertAlign w:val="superscript"/>
              </w:rPr>
              <w:t>1</w:t>
            </w:r>
            <w:r>
              <w:rPr>
                <w:rFonts w:ascii="Calibri" w:hAnsi="Calibri"/>
                <w:sz w:val="20"/>
              </w:rPr>
              <w:t>n (%)</w:t>
            </w:r>
          </w:p>
        </w:tc>
      </w:tr>
    </w:tbl>
    <w:p w:rsidR="00AE2328" w:rsidRDefault="00233810">
      <w:pPr>
        <w:pStyle w:val="Titre1"/>
      </w:pPr>
      <w:bookmarkStart w:id="5" w:name="la-variable-hbranch"/>
      <w:bookmarkEnd w:id="4"/>
      <w:r>
        <w:t>La variable “hbranch”</w:t>
      </w:r>
    </w:p>
    <w:p w:rsidR="00AE2328" w:rsidRDefault="00233810">
      <w:pPr>
        <w:pStyle w:val="SourceCode"/>
      </w:pPr>
      <w:r>
        <w:rPr>
          <w:rStyle w:val="FunctionTok"/>
        </w:rPr>
        <w:t>val_labels</w:t>
      </w:r>
      <w:r>
        <w:rPr>
          <w:rStyle w:val="NormalTok"/>
        </w:rPr>
        <w:t>(welfare18</w:t>
      </w:r>
      <w:r>
        <w:rPr>
          <w:rStyle w:val="SpecialCharTok"/>
        </w:rPr>
        <w:t>$</w:t>
      </w:r>
      <w:r>
        <w:rPr>
          <w:rStyle w:val="NormalTok"/>
        </w:rPr>
        <w:t>hbranch)</w:t>
      </w:r>
    </w:p>
    <w:p w:rsidR="00AE2328" w:rsidRDefault="00233810">
      <w:pPr>
        <w:pStyle w:val="SourceCode"/>
      </w:pPr>
      <w:r>
        <w:rPr>
          <w:rStyle w:val="VerbatimChar"/>
        </w:rPr>
        <w:t xml:space="preserve">##      Agriculture    Elevage/peche    Indust. extr.    Autr. indust. </w:t>
      </w:r>
      <w:r>
        <w:br/>
      </w:r>
      <w:r>
        <w:rPr>
          <w:rStyle w:val="VerbatimChar"/>
        </w:rPr>
        <w:t xml:space="preserve">##                1                2                3                4 </w:t>
      </w:r>
      <w:r>
        <w:br/>
      </w:r>
      <w:r>
        <w:rPr>
          <w:rStyle w:val="VerbatimChar"/>
        </w:rPr>
        <w:t xml:space="preserve">##              btp         Commerce Restaurant/Hotel     Trans./Comm. </w:t>
      </w:r>
      <w:r>
        <w:br/>
      </w:r>
      <w:r>
        <w:rPr>
          <w:rStyle w:val="VerbatimChar"/>
        </w:rPr>
        <w:t xml:space="preserve">##                5                6                7                8 </w:t>
      </w:r>
      <w:r>
        <w:br/>
      </w:r>
      <w:r>
        <w:rPr>
          <w:rStyle w:val="VerbatimChar"/>
        </w:rPr>
        <w:lastRenderedPageBreak/>
        <w:t xml:space="preserve">##  Education/Sante  Services perso.    </w:t>
      </w:r>
      <w:r>
        <w:rPr>
          <w:rStyle w:val="VerbatimChar"/>
        </w:rPr>
        <w:t xml:space="preserve">Aut. services </w:t>
      </w:r>
      <w:r>
        <w:br/>
      </w:r>
      <w:r>
        <w:rPr>
          <w:rStyle w:val="VerbatimChar"/>
        </w:rPr>
        <w:t>##                9               10               11</w:t>
      </w:r>
    </w:p>
    <w:p w:rsidR="00AE2328" w:rsidRDefault="00233810">
      <w:pPr>
        <w:pStyle w:val="SourceCode"/>
      </w:pPr>
      <w:r>
        <w:rPr>
          <w:rStyle w:val="FunctionTok"/>
        </w:rPr>
        <w:t>val_labels</w:t>
      </w:r>
      <w:r>
        <w:rPr>
          <w:rStyle w:val="NormalTok"/>
        </w:rPr>
        <w:t>(welfare21</w:t>
      </w:r>
      <w:r>
        <w:rPr>
          <w:rStyle w:val="SpecialCharTok"/>
        </w:rPr>
        <w:t>$</w:t>
      </w:r>
      <w:r>
        <w:rPr>
          <w:rStyle w:val="NormalTok"/>
        </w:rPr>
        <w:t>hbranch)</w:t>
      </w:r>
    </w:p>
    <w:p w:rsidR="00AE2328" w:rsidRDefault="00233810">
      <w:pPr>
        <w:pStyle w:val="SourceCode"/>
      </w:pPr>
      <w:r>
        <w:rPr>
          <w:rStyle w:val="VerbatimChar"/>
        </w:rPr>
        <w:t xml:space="preserve">##        Agriculture Elevage/syl./peche      Indust. extr.      Autr. indust. </w:t>
      </w:r>
      <w:r>
        <w:br/>
      </w:r>
      <w:r>
        <w:rPr>
          <w:rStyle w:val="VerbatimChar"/>
        </w:rPr>
        <w:t xml:space="preserve">##                  1                  2                  3                  </w:t>
      </w:r>
      <w:r>
        <w:rPr>
          <w:rStyle w:val="VerbatimChar"/>
        </w:rPr>
        <w:t xml:space="preserve">4 </w:t>
      </w:r>
      <w:r>
        <w:br/>
      </w:r>
      <w:r>
        <w:rPr>
          <w:rStyle w:val="VerbatimChar"/>
        </w:rPr>
        <w:t xml:space="preserve">##                btp           Commerce   Restaurant/Hotel       Trans./Comm. </w:t>
      </w:r>
      <w:r>
        <w:br/>
      </w:r>
      <w:r>
        <w:rPr>
          <w:rStyle w:val="VerbatimChar"/>
        </w:rPr>
        <w:t xml:space="preserve">##                  5                  6                  7                  8 </w:t>
      </w:r>
      <w:r>
        <w:br/>
      </w:r>
      <w:r>
        <w:rPr>
          <w:rStyle w:val="VerbatimChar"/>
        </w:rPr>
        <w:t xml:space="preserve">##    Education/Sante    Services perso.      Aut. services </w:t>
      </w:r>
      <w:r>
        <w:br/>
      </w:r>
      <w:r>
        <w:rPr>
          <w:rStyle w:val="VerbatimChar"/>
        </w:rPr>
        <w:t xml:space="preserve">##                  9           </w:t>
      </w:r>
      <w:r>
        <w:rPr>
          <w:rStyle w:val="VerbatimChar"/>
        </w:rPr>
        <w:t xml:space="preserve">      10                 11</w:t>
      </w:r>
    </w:p>
    <w:p w:rsidR="00AE2328" w:rsidRDefault="00233810">
      <w:pPr>
        <w:pStyle w:val="FirstParagraph"/>
      </w:pPr>
      <w:r>
        <w:t>#Erreur de labellisation</w:t>
      </w:r>
    </w:p>
    <w:p w:rsidR="00AE2328" w:rsidRDefault="00233810">
      <w:pPr>
        <w:pStyle w:val="SourceCode"/>
      </w:pPr>
      <w:r>
        <w:rPr>
          <w:rStyle w:val="NormalTok"/>
        </w:rPr>
        <w:t xml:space="preserve">welfare18 </w:t>
      </w:r>
      <w:r>
        <w:rPr>
          <w:rStyle w:val="SpecialCharTok"/>
        </w:rPr>
        <w:t>%&gt;%</w:t>
      </w:r>
      <w:r>
        <w:rPr>
          <w:rStyle w:val="NormalTok"/>
        </w:rPr>
        <w:t xml:space="preserve"> </w:t>
      </w:r>
      <w:r>
        <w:br/>
      </w:r>
      <w:r>
        <w:rPr>
          <w:rStyle w:val="NormalTok"/>
        </w:rPr>
        <w:t xml:space="preserve">  </w:t>
      </w:r>
      <w:r>
        <w:rPr>
          <w:rStyle w:val="FunctionTok"/>
        </w:rPr>
        <w:t>to_factor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(hbranch) </w:t>
      </w:r>
      <w:r>
        <w:rPr>
          <w:rStyle w:val="SpecialCharTok"/>
        </w:rPr>
        <w:t>%&gt;%</w:t>
      </w:r>
      <w:r>
        <w:rPr>
          <w:rStyle w:val="NormalTok"/>
        </w:rPr>
        <w:t xml:space="preserve"> </w:t>
      </w:r>
      <w:r>
        <w:br/>
      </w:r>
      <w:r>
        <w:rPr>
          <w:rStyle w:val="NormalTok"/>
        </w:rPr>
        <w:t xml:space="preserve">  </w:t>
      </w:r>
      <w:r>
        <w:rPr>
          <w:rStyle w:val="FunctionTok"/>
        </w:rPr>
        <w:t>tbl_summary</w:t>
      </w:r>
      <w:r>
        <w:rPr>
          <w:rStyle w:val="NormalTok"/>
        </w:rPr>
        <w:t>(</w:t>
      </w:r>
      <w:r>
        <w:rPr>
          <w:rStyle w:val="AttributeTok"/>
        </w:rPr>
        <w:t>missing =</w:t>
      </w:r>
      <w:r>
        <w:rPr>
          <w:rStyle w:val="NormalTok"/>
        </w:rPr>
        <w:t xml:space="preserve"> </w:t>
      </w:r>
      <w:r>
        <w:rPr>
          <w:rStyle w:val="StringTok"/>
        </w:rPr>
        <w:t>"always"</w:t>
      </w:r>
      <w:r>
        <w:rPr>
          <w:rStyle w:val="NormalTok"/>
        </w:rPr>
        <w:t>,</w:t>
      </w:r>
      <w:r>
        <w:br/>
      </w:r>
      <w:r>
        <w:rPr>
          <w:rStyle w:val="NormalTok"/>
        </w:rPr>
        <w:t xml:space="preserve">              </w:t>
      </w:r>
      <w:r>
        <w:rPr>
          <w:rStyle w:val="AttributeTok"/>
        </w:rPr>
        <w:t>missing_text =</w:t>
      </w:r>
      <w:r>
        <w:rPr>
          <w:rStyle w:val="NormalTok"/>
        </w:rPr>
        <w:t xml:space="preserve"> </w:t>
      </w:r>
      <w:r>
        <w:rPr>
          <w:rStyle w:val="StringTok"/>
        </w:rPr>
        <w:t>"NA"</w:t>
      </w:r>
      <w:r>
        <w:rPr>
          <w:rStyle w:val="NormalTok"/>
        </w:rPr>
        <w:t>)</w:t>
      </w:r>
    </w:p>
    <w:tbl>
      <w:tblPr>
        <w:tblStyle w:val="Table"/>
        <w:tblW w:w="0" w:type="auto"/>
        <w:jc w:val="center"/>
        <w:tblCellMar>
          <w:left w:w="60" w:type="dxa"/>
          <w:right w:w="60" w:type="dxa"/>
        </w:tblCellMar>
        <w:tblLook w:val="0000" w:firstRow="0" w:lastRow="0" w:firstColumn="0" w:lastColumn="0" w:noHBand="0" w:noVBand="0"/>
      </w:tblPr>
      <w:tblGrid>
        <w:gridCol w:w="2008"/>
        <w:gridCol w:w="1088"/>
      </w:tblGrid>
      <w:tr w:rsidR="00AE2328" w:rsidTr="00AE2328">
        <w:trPr>
          <w:cantSplit/>
          <w:tblHeader/>
          <w:jc w:val="center"/>
        </w:trPr>
        <w:tc>
          <w:tcPr>
            <w:tcW w:w="0" w:type="auto"/>
            <w:tcBorders>
              <w:top w:val="single" w:sz="16" w:space="0" w:color="D3D3D3"/>
              <w:left w:val="single" w:sz="0" w:space="0" w:color="D3D3D3"/>
              <w:bottom w:val="single" w:sz="16" w:space="0" w:color="D3D3D3"/>
            </w:tcBorders>
          </w:tcPr>
          <w:p w:rsidR="00AE2328" w:rsidRDefault="00233810">
            <w:pPr>
              <w:keepNext/>
              <w:spacing w:after="60"/>
            </w:pPr>
            <w:r>
              <w:rPr>
                <w:rFonts w:ascii="Calibri" w:hAnsi="Calibri"/>
                <w:b/>
                <w:sz w:val="20"/>
              </w:rPr>
              <w:t>Characteristic</w:t>
            </w:r>
          </w:p>
        </w:tc>
        <w:tc>
          <w:tcPr>
            <w:tcW w:w="0" w:type="auto"/>
            <w:tcBorders>
              <w:top w:val="single" w:sz="16" w:space="0" w:color="D3D3D3"/>
              <w:bottom w:val="single" w:sz="16" w:space="0" w:color="D3D3D3"/>
              <w:right w:val="single" w:sz="0" w:space="0" w:color="D3D3D3"/>
            </w:tcBorders>
          </w:tcPr>
          <w:p w:rsidR="00AE2328" w:rsidRDefault="00233810">
            <w:pPr>
              <w:keepNext/>
              <w:spacing w:after="60"/>
              <w:jc w:val="center"/>
            </w:pPr>
            <w:r>
              <w:rPr>
                <w:rFonts w:ascii="Calibri" w:hAnsi="Calibri"/>
                <w:b/>
                <w:sz w:val="20"/>
              </w:rPr>
              <w:t>N = 7,156</w:t>
            </w:r>
            <w:r>
              <w:rPr>
                <w:rFonts w:ascii="Calibri" w:hAnsi="Calibri"/>
                <w:i/>
                <w:sz w:val="20"/>
                <w:vertAlign w:val="superscript"/>
              </w:rPr>
              <w:t>1</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Branche activite du CM</w:t>
            </w:r>
          </w:p>
        </w:tc>
        <w:tc>
          <w:tcPr>
            <w:tcW w:w="0" w:type="auto"/>
            <w:tcBorders>
              <w:top w:val="single" w:sz="0" w:space="0" w:color="D3D3D3"/>
              <w:left w:val="single" w:sz="0" w:space="0" w:color="D3D3D3"/>
              <w:bottom w:val="single" w:sz="0" w:space="0" w:color="D3D3D3"/>
              <w:right w:val="single" w:sz="0" w:space="0" w:color="D3D3D3"/>
            </w:tcBorders>
          </w:tcPr>
          <w:p w:rsidR="00AE2328" w:rsidRDefault="00AE2328">
            <w:pPr>
              <w:keepNext/>
              <w:spacing w:after="60"/>
              <w:jc w:val="center"/>
            </w:pP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Agriculture</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 xml:space="preserve">1,366 </w:t>
            </w:r>
            <w:r>
              <w:rPr>
                <w:rFonts w:ascii="Calibri" w:hAnsi="Calibri"/>
                <w:sz w:val="20"/>
              </w:rPr>
              <w:t>(25%)</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Elevage/peche</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374 (6.9%)</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Indust. extr.</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58 (1.1%)</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Autr. indust.</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497 (9.1%)</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btp</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313 (5.8%)</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Commerce</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1,094 (20%)</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Restaurant/Hotel</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63 (1.2%)</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Trans./Comm.</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251 (4.6%)</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Education/Sante</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379 (7.0%)</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Services perso.</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761 (14%)</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Aut. services</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278 (5.1%)</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NA</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1,722</w:t>
            </w:r>
          </w:p>
        </w:tc>
      </w:tr>
      <w:tr w:rsidR="00AE2328" w:rsidTr="00AE2328">
        <w:trPr>
          <w:cantSplit/>
          <w:jc w:val="center"/>
        </w:trPr>
        <w:tc>
          <w:tcPr>
            <w:tcW w:w="0" w:type="auto"/>
            <w:gridSpan w:val="2"/>
          </w:tcPr>
          <w:p w:rsidR="00AE2328" w:rsidRDefault="00233810">
            <w:pPr>
              <w:keepNext/>
              <w:spacing w:after="60"/>
            </w:pPr>
            <w:r>
              <w:rPr>
                <w:rFonts w:ascii="Calibri" w:hAnsi="Calibri"/>
                <w:i/>
                <w:sz w:val="20"/>
                <w:vertAlign w:val="superscript"/>
              </w:rPr>
              <w:t>1</w:t>
            </w:r>
            <w:r>
              <w:rPr>
                <w:rFonts w:ascii="Calibri" w:hAnsi="Calibri"/>
                <w:sz w:val="20"/>
              </w:rPr>
              <w:t>n (%)</w:t>
            </w:r>
          </w:p>
        </w:tc>
      </w:tr>
    </w:tbl>
    <w:p w:rsidR="00AE2328" w:rsidRDefault="00233810">
      <w:pPr>
        <w:pStyle w:val="FirstParagraph"/>
      </w:pPr>
      <w:r>
        <w:t>l’incohérence concernait la labellisation</w:t>
      </w:r>
    </w:p>
    <w:p w:rsidR="00AE2328" w:rsidRDefault="00233810">
      <w:pPr>
        <w:pStyle w:val="SourceCode"/>
      </w:pPr>
      <w:r>
        <w:rPr>
          <w:rStyle w:val="FunctionTok"/>
        </w:rPr>
        <w:t>val_labels</w:t>
      </w:r>
      <w:r>
        <w:rPr>
          <w:rStyle w:val="NormalTok"/>
        </w:rPr>
        <w:t>(welfare18</w:t>
      </w:r>
      <w:r>
        <w:rPr>
          <w:rStyle w:val="SpecialCharTok"/>
        </w:rPr>
        <w:t>$</w:t>
      </w:r>
      <w:r>
        <w:rPr>
          <w:rStyle w:val="NormalTok"/>
        </w:rPr>
        <w:t xml:space="preserve">hbranch) </w:t>
      </w:r>
      <w:r>
        <w:rPr>
          <w:rStyle w:val="OtherTok"/>
        </w:rPr>
        <w:t>&lt;-</w:t>
      </w:r>
      <w:r>
        <w:rPr>
          <w:rStyle w:val="NormalTok"/>
        </w:rPr>
        <w:t xml:space="preserve">  </w:t>
      </w:r>
      <w:r>
        <w:rPr>
          <w:rStyle w:val="FunctionTok"/>
        </w:rPr>
        <w:t>val_labels</w:t>
      </w:r>
      <w:r>
        <w:rPr>
          <w:rStyle w:val="NormalTok"/>
        </w:rPr>
        <w:t>(welfare21</w:t>
      </w:r>
      <w:r>
        <w:rPr>
          <w:rStyle w:val="SpecialCharTok"/>
        </w:rPr>
        <w:t>$</w:t>
      </w:r>
      <w:r>
        <w:rPr>
          <w:rStyle w:val="NormalTok"/>
        </w:rPr>
        <w:t>hbranch)</w:t>
      </w:r>
    </w:p>
    <w:p w:rsidR="00AE2328" w:rsidRDefault="00233810">
      <w:pPr>
        <w:pStyle w:val="SourceCode"/>
      </w:pPr>
      <w:r>
        <w:rPr>
          <w:rStyle w:val="CommentTok"/>
        </w:rPr>
        <w:t>#Visualisation et vérification</w:t>
      </w:r>
      <w:r>
        <w:br/>
      </w:r>
      <w:r>
        <w:rPr>
          <w:rStyle w:val="NormalTok"/>
        </w:rPr>
        <w:t xml:space="preserve">welfare18 </w:t>
      </w:r>
      <w:r>
        <w:rPr>
          <w:rStyle w:val="SpecialCharTok"/>
        </w:rPr>
        <w:t>%&gt;%</w:t>
      </w:r>
      <w:r>
        <w:rPr>
          <w:rStyle w:val="NormalTok"/>
        </w:rPr>
        <w:t xml:space="preserve"> </w:t>
      </w:r>
      <w:r>
        <w:br/>
      </w:r>
      <w:r>
        <w:rPr>
          <w:rStyle w:val="NormalTok"/>
        </w:rPr>
        <w:t xml:space="preserve">  </w:t>
      </w:r>
      <w:r>
        <w:rPr>
          <w:rStyle w:val="FunctionTok"/>
        </w:rPr>
        <w:t>to_factor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(hbranch) </w:t>
      </w:r>
      <w:r>
        <w:rPr>
          <w:rStyle w:val="SpecialCharTok"/>
        </w:rPr>
        <w:t>%&gt;%</w:t>
      </w:r>
      <w:r>
        <w:rPr>
          <w:rStyle w:val="NormalTok"/>
        </w:rPr>
        <w:t xml:space="preserve"> </w:t>
      </w:r>
      <w:r>
        <w:br/>
      </w:r>
      <w:r>
        <w:rPr>
          <w:rStyle w:val="NormalTok"/>
        </w:rPr>
        <w:lastRenderedPageBreak/>
        <w:t xml:space="preserve">  </w:t>
      </w:r>
      <w:r>
        <w:rPr>
          <w:rStyle w:val="FunctionTok"/>
        </w:rPr>
        <w:t>tbl_summary</w:t>
      </w:r>
      <w:r>
        <w:rPr>
          <w:rStyle w:val="NormalTok"/>
        </w:rPr>
        <w:t>(</w:t>
      </w:r>
      <w:r>
        <w:rPr>
          <w:rStyle w:val="AttributeTok"/>
        </w:rPr>
        <w:t>missing =</w:t>
      </w:r>
      <w:r>
        <w:rPr>
          <w:rStyle w:val="NormalTok"/>
        </w:rPr>
        <w:t xml:space="preserve"> </w:t>
      </w:r>
      <w:r>
        <w:rPr>
          <w:rStyle w:val="StringTok"/>
        </w:rPr>
        <w:t>"always"</w:t>
      </w:r>
      <w:r>
        <w:rPr>
          <w:rStyle w:val="NormalTok"/>
        </w:rPr>
        <w:t>,</w:t>
      </w:r>
      <w:r>
        <w:br/>
      </w:r>
      <w:r>
        <w:rPr>
          <w:rStyle w:val="NormalTok"/>
        </w:rPr>
        <w:t xml:space="preserve">              </w:t>
      </w:r>
      <w:r>
        <w:rPr>
          <w:rStyle w:val="AttributeTok"/>
        </w:rPr>
        <w:t>missing_text =</w:t>
      </w:r>
      <w:r>
        <w:rPr>
          <w:rStyle w:val="NormalTok"/>
        </w:rPr>
        <w:t xml:space="preserve"> </w:t>
      </w:r>
      <w:r>
        <w:rPr>
          <w:rStyle w:val="StringTok"/>
        </w:rPr>
        <w:t>"NA"</w:t>
      </w:r>
      <w:r>
        <w:rPr>
          <w:rStyle w:val="NormalTok"/>
        </w:rPr>
        <w:t>)</w:t>
      </w:r>
    </w:p>
    <w:tbl>
      <w:tblPr>
        <w:tblStyle w:val="Table"/>
        <w:tblW w:w="0" w:type="auto"/>
        <w:jc w:val="center"/>
        <w:tblCellMar>
          <w:left w:w="60" w:type="dxa"/>
          <w:right w:w="60" w:type="dxa"/>
        </w:tblCellMar>
        <w:tblLook w:val="0000" w:firstRow="0" w:lastRow="0" w:firstColumn="0" w:lastColumn="0" w:noHBand="0" w:noVBand="0"/>
      </w:tblPr>
      <w:tblGrid>
        <w:gridCol w:w="2008"/>
        <w:gridCol w:w="1088"/>
      </w:tblGrid>
      <w:tr w:rsidR="00AE2328" w:rsidTr="00AE2328">
        <w:trPr>
          <w:cantSplit/>
          <w:tblHeader/>
          <w:jc w:val="center"/>
        </w:trPr>
        <w:tc>
          <w:tcPr>
            <w:tcW w:w="0" w:type="auto"/>
            <w:tcBorders>
              <w:top w:val="single" w:sz="16" w:space="0" w:color="D3D3D3"/>
              <w:left w:val="single" w:sz="0" w:space="0" w:color="D3D3D3"/>
              <w:bottom w:val="single" w:sz="16" w:space="0" w:color="D3D3D3"/>
            </w:tcBorders>
          </w:tcPr>
          <w:p w:rsidR="00AE2328" w:rsidRDefault="00233810">
            <w:pPr>
              <w:keepNext/>
              <w:spacing w:after="60"/>
            </w:pPr>
            <w:r>
              <w:rPr>
                <w:rFonts w:ascii="Calibri" w:hAnsi="Calibri"/>
                <w:b/>
                <w:sz w:val="20"/>
              </w:rPr>
              <w:t>Characteristic</w:t>
            </w:r>
          </w:p>
        </w:tc>
        <w:tc>
          <w:tcPr>
            <w:tcW w:w="0" w:type="auto"/>
            <w:tcBorders>
              <w:top w:val="single" w:sz="16" w:space="0" w:color="D3D3D3"/>
              <w:bottom w:val="single" w:sz="16" w:space="0" w:color="D3D3D3"/>
              <w:right w:val="single" w:sz="0" w:space="0" w:color="D3D3D3"/>
            </w:tcBorders>
          </w:tcPr>
          <w:p w:rsidR="00AE2328" w:rsidRDefault="00233810">
            <w:pPr>
              <w:keepNext/>
              <w:spacing w:after="60"/>
              <w:jc w:val="center"/>
            </w:pPr>
            <w:r>
              <w:rPr>
                <w:rFonts w:ascii="Calibri" w:hAnsi="Calibri"/>
                <w:b/>
                <w:sz w:val="20"/>
              </w:rPr>
              <w:t>N = 7,156</w:t>
            </w:r>
            <w:r>
              <w:rPr>
                <w:rFonts w:ascii="Calibri" w:hAnsi="Calibri"/>
                <w:i/>
                <w:sz w:val="20"/>
                <w:vertAlign w:val="superscript"/>
              </w:rPr>
              <w:t>1</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Branche activite du CM</w:t>
            </w:r>
          </w:p>
        </w:tc>
        <w:tc>
          <w:tcPr>
            <w:tcW w:w="0" w:type="auto"/>
            <w:tcBorders>
              <w:top w:val="single" w:sz="0" w:space="0" w:color="D3D3D3"/>
              <w:left w:val="single" w:sz="0" w:space="0" w:color="D3D3D3"/>
              <w:bottom w:val="single" w:sz="0" w:space="0" w:color="D3D3D3"/>
              <w:right w:val="single" w:sz="0" w:space="0" w:color="D3D3D3"/>
            </w:tcBorders>
          </w:tcPr>
          <w:p w:rsidR="00AE2328" w:rsidRDefault="00AE2328">
            <w:pPr>
              <w:keepNext/>
              <w:spacing w:after="60"/>
              <w:jc w:val="center"/>
            </w:pP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Agriculture</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1,366 (25%)</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Elevage/syl./peche</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374 (6.9%)</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Indust. extr.</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58 (1.1%)</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Autr. indust.</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497 (9.1%)</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btp</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313</w:t>
            </w:r>
            <w:r>
              <w:rPr>
                <w:rFonts w:ascii="Calibri" w:hAnsi="Calibri"/>
                <w:sz w:val="20"/>
              </w:rPr>
              <w:t xml:space="preserve"> (5.8%)</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Commerce</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1,094 (20%)</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Restaurant/Hotel</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63 (1.2%)</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Trans./Comm.</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251 (4.6%)</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Education/Sante</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379 (7.0%)</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Services perso.</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761 (14%)</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Aut. services</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278 (5.1%)</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NA</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1,722</w:t>
            </w:r>
          </w:p>
        </w:tc>
      </w:tr>
      <w:tr w:rsidR="00AE2328" w:rsidTr="00AE2328">
        <w:trPr>
          <w:cantSplit/>
          <w:jc w:val="center"/>
        </w:trPr>
        <w:tc>
          <w:tcPr>
            <w:tcW w:w="0" w:type="auto"/>
            <w:gridSpan w:val="2"/>
          </w:tcPr>
          <w:p w:rsidR="00AE2328" w:rsidRDefault="00233810">
            <w:pPr>
              <w:keepNext/>
              <w:spacing w:after="60"/>
            </w:pPr>
            <w:r>
              <w:rPr>
                <w:rFonts w:ascii="Calibri" w:hAnsi="Calibri"/>
                <w:i/>
                <w:sz w:val="20"/>
                <w:vertAlign w:val="superscript"/>
              </w:rPr>
              <w:t>1</w:t>
            </w:r>
            <w:r>
              <w:rPr>
                <w:rFonts w:ascii="Calibri" w:hAnsi="Calibri"/>
                <w:sz w:val="20"/>
              </w:rPr>
              <w:t>n (%)</w:t>
            </w:r>
          </w:p>
        </w:tc>
      </w:tr>
    </w:tbl>
    <w:p w:rsidR="00AE2328" w:rsidRDefault="00233810">
      <w:pPr>
        <w:pStyle w:val="Titre1"/>
      </w:pPr>
      <w:bookmarkStart w:id="6" w:name="la-variable-hcsp"/>
      <w:bookmarkEnd w:id="5"/>
      <w:r>
        <w:t>La variable “hcsp”</w:t>
      </w:r>
    </w:p>
    <w:p w:rsidR="00AE2328" w:rsidRDefault="00233810">
      <w:pPr>
        <w:pStyle w:val="SourceCode"/>
      </w:pPr>
      <w:r>
        <w:rPr>
          <w:rStyle w:val="FunctionTok"/>
        </w:rPr>
        <w:t>val_labels</w:t>
      </w:r>
      <w:r>
        <w:rPr>
          <w:rStyle w:val="NormalTok"/>
        </w:rPr>
        <w:t>(welfare18</w:t>
      </w:r>
      <w:r>
        <w:rPr>
          <w:rStyle w:val="SpecialCharTok"/>
        </w:rPr>
        <w:t>$</w:t>
      </w:r>
      <w:r>
        <w:rPr>
          <w:rStyle w:val="NormalTok"/>
        </w:rPr>
        <w:t>hcsp)</w:t>
      </w:r>
    </w:p>
    <w:p w:rsidR="00AE2328" w:rsidRDefault="00233810">
      <w:pPr>
        <w:pStyle w:val="SourceCode"/>
      </w:pPr>
      <w:r>
        <w:rPr>
          <w:rStyle w:val="VerbatimChar"/>
        </w:rPr>
        <w:t xml:space="preserve">##                                             Cadre supérieur </w:t>
      </w:r>
      <w:r>
        <w:br/>
      </w:r>
      <w:r>
        <w:rPr>
          <w:rStyle w:val="VerbatimChar"/>
        </w:rPr>
        <w:t xml:space="preserve">##                                                           1 </w:t>
      </w:r>
      <w:r>
        <w:br/>
      </w:r>
      <w:r>
        <w:rPr>
          <w:rStyle w:val="VerbatimChar"/>
        </w:rPr>
        <w:t xml:space="preserve">##                               Cadre moyen/agent de maîtrise </w:t>
      </w:r>
      <w:r>
        <w:br/>
      </w:r>
      <w:r>
        <w:rPr>
          <w:rStyle w:val="VerbatimChar"/>
        </w:rPr>
        <w:t xml:space="preserve">##                                                           2 </w:t>
      </w:r>
      <w:r>
        <w:br/>
      </w:r>
      <w:r>
        <w:rPr>
          <w:rStyle w:val="VerbatimChar"/>
        </w:rPr>
        <w:t xml:space="preserve">##                                 Ouvrier ou employé qualifié </w:t>
      </w:r>
      <w:r>
        <w:br/>
      </w:r>
      <w:r>
        <w:rPr>
          <w:rStyle w:val="VerbatimChar"/>
        </w:rPr>
        <w:t xml:space="preserve">##                                                           3 </w:t>
      </w:r>
      <w:r>
        <w:br/>
      </w:r>
      <w:r>
        <w:rPr>
          <w:rStyle w:val="VerbatimChar"/>
        </w:rPr>
        <w:t xml:space="preserve">##                             Ouvrier ou employé non qualifié </w:t>
      </w:r>
      <w:r>
        <w:br/>
      </w:r>
      <w:r>
        <w:rPr>
          <w:rStyle w:val="VerbatimChar"/>
        </w:rPr>
        <w:t xml:space="preserve">##                                                           4 </w:t>
      </w:r>
      <w:r>
        <w:br/>
      </w:r>
      <w:r>
        <w:rPr>
          <w:rStyle w:val="VerbatimChar"/>
        </w:rPr>
        <w:t xml:space="preserve">##                                     Manœuvre, aide ménagère </w:t>
      </w:r>
      <w:r>
        <w:br/>
      </w:r>
      <w:r>
        <w:rPr>
          <w:rStyle w:val="VerbatimChar"/>
        </w:rPr>
        <w:t xml:space="preserve">##                                                           5 </w:t>
      </w:r>
      <w:r>
        <w:br/>
      </w:r>
      <w:r>
        <w:rPr>
          <w:rStyle w:val="VerbatimChar"/>
        </w:rPr>
        <w:t xml:space="preserve">##                              Stagiaire ou Apprenti rénuméré </w:t>
      </w:r>
      <w:r>
        <w:br/>
      </w:r>
      <w:r>
        <w:rPr>
          <w:rStyle w:val="VerbatimChar"/>
        </w:rPr>
        <w:t xml:space="preserve">##                                                           6 </w:t>
      </w:r>
      <w:r>
        <w:br/>
      </w:r>
      <w:r>
        <w:rPr>
          <w:rStyle w:val="VerbatimChar"/>
        </w:rPr>
        <w:t xml:space="preserve">##                          Stagiaire ou Apprenti non rénuméré </w:t>
      </w:r>
      <w:r>
        <w:br/>
      </w:r>
      <w:r>
        <w:rPr>
          <w:rStyle w:val="VerbatimChar"/>
        </w:rPr>
        <w:t xml:space="preserve">##                                                           7 </w:t>
      </w:r>
      <w:r>
        <w:br/>
      </w:r>
      <w:r>
        <w:rPr>
          <w:rStyle w:val="VerbatimChar"/>
        </w:rPr>
        <w:t xml:space="preserve">## Travailleur familial contribuant à une entreprise familiale </w:t>
      </w:r>
      <w:r>
        <w:br/>
      </w:r>
      <w:r>
        <w:rPr>
          <w:rStyle w:val="VerbatimChar"/>
        </w:rPr>
        <w:t xml:space="preserve">##                                                           8 </w:t>
      </w:r>
      <w:r>
        <w:br/>
      </w:r>
      <w:r>
        <w:rPr>
          <w:rStyle w:val="VerbatimChar"/>
        </w:rPr>
        <w:t xml:space="preserve">##                              Travailleur pour compte propre </w:t>
      </w:r>
      <w:r>
        <w:br/>
      </w:r>
      <w:r>
        <w:rPr>
          <w:rStyle w:val="VerbatimChar"/>
        </w:rPr>
        <w:t xml:space="preserve">##                                                           9 </w:t>
      </w:r>
      <w:r>
        <w:br/>
      </w:r>
      <w:r>
        <w:rPr>
          <w:rStyle w:val="VerbatimChar"/>
        </w:rPr>
        <w:t xml:space="preserve">##                                                      Patron </w:t>
      </w:r>
      <w:r>
        <w:br/>
      </w:r>
      <w:r>
        <w:rPr>
          <w:rStyle w:val="VerbatimChar"/>
        </w:rPr>
        <w:t>##                                                          10</w:t>
      </w:r>
    </w:p>
    <w:p w:rsidR="00AE2328" w:rsidRDefault="00233810">
      <w:pPr>
        <w:pStyle w:val="SourceCode"/>
      </w:pPr>
      <w:r>
        <w:rPr>
          <w:rStyle w:val="FunctionTok"/>
        </w:rPr>
        <w:t>val_labels</w:t>
      </w:r>
      <w:r>
        <w:rPr>
          <w:rStyle w:val="NormalTok"/>
        </w:rPr>
        <w:t>(welfare21</w:t>
      </w:r>
      <w:r>
        <w:rPr>
          <w:rStyle w:val="SpecialCharTok"/>
        </w:rPr>
        <w:t>$</w:t>
      </w:r>
      <w:r>
        <w:rPr>
          <w:rStyle w:val="NormalTok"/>
        </w:rPr>
        <w:t>hcsp)</w:t>
      </w:r>
    </w:p>
    <w:p w:rsidR="00AE2328" w:rsidRDefault="00233810">
      <w:pPr>
        <w:pStyle w:val="SourceCode"/>
      </w:pPr>
      <w:r>
        <w:rPr>
          <w:rStyle w:val="VerbatimChar"/>
        </w:rPr>
        <w:lastRenderedPageBreak/>
        <w:t xml:space="preserve">##                                               Cadre supérieur </w:t>
      </w:r>
      <w:r>
        <w:br/>
      </w:r>
      <w:r>
        <w:rPr>
          <w:rStyle w:val="VerbatimChar"/>
        </w:rPr>
        <w:t xml:space="preserve">##                                                             1 </w:t>
      </w:r>
      <w:r>
        <w:br/>
      </w:r>
      <w:r>
        <w:rPr>
          <w:rStyle w:val="VerbatimChar"/>
        </w:rPr>
        <w:t xml:space="preserve">##                                 Cadre moyen/agent de maîtrise </w:t>
      </w:r>
      <w:r>
        <w:br/>
      </w:r>
      <w:r>
        <w:rPr>
          <w:rStyle w:val="VerbatimChar"/>
        </w:rPr>
        <w:t xml:space="preserve">##                             </w:t>
      </w:r>
      <w:r>
        <w:rPr>
          <w:rStyle w:val="VerbatimChar"/>
        </w:rPr>
        <w:t xml:space="preserve">                                2 </w:t>
      </w:r>
      <w:r>
        <w:br/>
      </w:r>
      <w:r>
        <w:rPr>
          <w:rStyle w:val="VerbatimChar"/>
        </w:rPr>
        <w:t xml:space="preserve">##                                   Ouvrier ou employé qualifié </w:t>
      </w:r>
      <w:r>
        <w:br/>
      </w:r>
      <w:r>
        <w:rPr>
          <w:rStyle w:val="VerbatimChar"/>
        </w:rPr>
        <w:t xml:space="preserve">##                                                             3 </w:t>
      </w:r>
      <w:r>
        <w:br/>
      </w:r>
      <w:r>
        <w:rPr>
          <w:rStyle w:val="VerbatimChar"/>
        </w:rPr>
        <w:t xml:space="preserve">##                               Ouvrier ou employé non qualifié </w:t>
      </w:r>
      <w:r>
        <w:br/>
      </w:r>
      <w:r>
        <w:rPr>
          <w:rStyle w:val="VerbatimChar"/>
        </w:rPr>
        <w:t xml:space="preserve">##                     </w:t>
      </w:r>
      <w:r>
        <w:rPr>
          <w:rStyle w:val="VerbatimChar"/>
        </w:rPr>
        <w:t xml:space="preserve">                                        4 </w:t>
      </w:r>
      <w:r>
        <w:br/>
      </w:r>
      <w:r>
        <w:rPr>
          <w:rStyle w:val="VerbatimChar"/>
        </w:rPr>
        <w:t xml:space="preserve">##                                       Manœuvre, aide ménagère </w:t>
      </w:r>
      <w:r>
        <w:br/>
      </w:r>
      <w:r>
        <w:rPr>
          <w:rStyle w:val="VerbatimChar"/>
        </w:rPr>
        <w:t xml:space="preserve">##                                                             5 </w:t>
      </w:r>
      <w:r>
        <w:br/>
      </w:r>
      <w:r>
        <w:rPr>
          <w:rStyle w:val="VerbatimChar"/>
        </w:rPr>
        <w:t xml:space="preserve">##                                Stagiaire ou Apprenti rénuméré </w:t>
      </w:r>
      <w:r>
        <w:br/>
      </w:r>
      <w:r>
        <w:rPr>
          <w:rStyle w:val="VerbatimChar"/>
        </w:rPr>
        <w:t xml:space="preserve">##             </w:t>
      </w:r>
      <w:r>
        <w:rPr>
          <w:rStyle w:val="VerbatimChar"/>
        </w:rPr>
        <w:t xml:space="preserve">                                                6 </w:t>
      </w:r>
      <w:r>
        <w:br/>
      </w:r>
      <w:r>
        <w:rPr>
          <w:rStyle w:val="VerbatimChar"/>
        </w:rPr>
        <w:t xml:space="preserve">##                            Stagiaire ou Apprenti non rénuméré </w:t>
      </w:r>
      <w:r>
        <w:br/>
      </w:r>
      <w:r>
        <w:rPr>
          <w:rStyle w:val="VerbatimChar"/>
        </w:rPr>
        <w:t xml:space="preserve">##                                                             7 </w:t>
      </w:r>
      <w:r>
        <w:br/>
      </w:r>
      <w:r>
        <w:rPr>
          <w:rStyle w:val="VerbatimChar"/>
        </w:rPr>
        <w:t xml:space="preserve">## Travailleur Familial contribuant pour une entreprise familial </w:t>
      </w:r>
      <w:r>
        <w:br/>
      </w:r>
      <w:r>
        <w:rPr>
          <w:rStyle w:val="VerbatimChar"/>
        </w:rPr>
        <w:t xml:space="preserve">##     </w:t>
      </w:r>
      <w:r>
        <w:rPr>
          <w:rStyle w:val="VerbatimChar"/>
        </w:rPr>
        <w:t xml:space="preserve">                                                        8 </w:t>
      </w:r>
      <w:r>
        <w:br/>
      </w:r>
      <w:r>
        <w:rPr>
          <w:rStyle w:val="VerbatimChar"/>
        </w:rPr>
        <w:t xml:space="preserve">##                                Travailleur pour compte propre </w:t>
      </w:r>
      <w:r>
        <w:br/>
      </w:r>
      <w:r>
        <w:rPr>
          <w:rStyle w:val="VerbatimChar"/>
        </w:rPr>
        <w:t xml:space="preserve">##                                                             9 </w:t>
      </w:r>
      <w:r>
        <w:br/>
      </w:r>
      <w:r>
        <w:rPr>
          <w:rStyle w:val="VerbatimChar"/>
        </w:rPr>
        <w:t xml:space="preserve">##                                                        Patron </w:t>
      </w:r>
      <w:r>
        <w:br/>
      </w:r>
      <w:r>
        <w:rPr>
          <w:rStyle w:val="VerbatimChar"/>
        </w:rPr>
        <w:t>##                                                            10</w:t>
      </w:r>
    </w:p>
    <w:p w:rsidR="00AE2328" w:rsidRDefault="00233810">
      <w:pPr>
        <w:pStyle w:val="SourceCode"/>
      </w:pPr>
      <w:r>
        <w:rPr>
          <w:rStyle w:val="NormalTok"/>
        </w:rPr>
        <w:t xml:space="preserve">welfare21 </w:t>
      </w:r>
      <w:r>
        <w:rPr>
          <w:rStyle w:val="SpecialCharTok"/>
        </w:rPr>
        <w:t>%&gt;%</w:t>
      </w:r>
      <w:r>
        <w:rPr>
          <w:rStyle w:val="NormalTok"/>
        </w:rPr>
        <w:t xml:space="preserve"> </w:t>
      </w:r>
      <w:r>
        <w:br/>
      </w:r>
      <w:r>
        <w:rPr>
          <w:rStyle w:val="NormalTok"/>
        </w:rPr>
        <w:t xml:space="preserve">  </w:t>
      </w:r>
      <w:r>
        <w:rPr>
          <w:rStyle w:val="FunctionTok"/>
        </w:rPr>
        <w:t>to_factor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(hcsp) </w:t>
      </w:r>
      <w:r>
        <w:rPr>
          <w:rStyle w:val="SpecialCharTok"/>
        </w:rPr>
        <w:t>%&gt;%</w:t>
      </w:r>
      <w:r>
        <w:rPr>
          <w:rStyle w:val="NormalTok"/>
        </w:rPr>
        <w:t xml:space="preserve"> </w:t>
      </w:r>
      <w:r>
        <w:br/>
      </w:r>
      <w:r>
        <w:rPr>
          <w:rStyle w:val="NormalTok"/>
        </w:rPr>
        <w:t xml:space="preserve">  </w:t>
      </w:r>
      <w:r>
        <w:rPr>
          <w:rStyle w:val="FunctionTok"/>
        </w:rPr>
        <w:t>tbl_summary</w:t>
      </w:r>
      <w:r>
        <w:rPr>
          <w:rStyle w:val="NormalTok"/>
        </w:rPr>
        <w:t>(</w:t>
      </w:r>
      <w:r>
        <w:rPr>
          <w:rStyle w:val="AttributeTok"/>
        </w:rPr>
        <w:t>missing =</w:t>
      </w:r>
      <w:r>
        <w:rPr>
          <w:rStyle w:val="NormalTok"/>
        </w:rPr>
        <w:t xml:space="preserve"> </w:t>
      </w:r>
      <w:r>
        <w:rPr>
          <w:rStyle w:val="StringTok"/>
        </w:rPr>
        <w:t>"always"</w:t>
      </w:r>
      <w:r>
        <w:rPr>
          <w:rStyle w:val="NormalTok"/>
        </w:rPr>
        <w:t>,</w:t>
      </w:r>
      <w:r>
        <w:br/>
      </w:r>
      <w:r>
        <w:rPr>
          <w:rStyle w:val="NormalTok"/>
        </w:rPr>
        <w:t xml:space="preserve">              </w:t>
      </w:r>
      <w:r>
        <w:rPr>
          <w:rStyle w:val="AttributeTok"/>
        </w:rPr>
        <w:t>missing_text =</w:t>
      </w:r>
      <w:r>
        <w:rPr>
          <w:rStyle w:val="NormalTok"/>
        </w:rPr>
        <w:t xml:space="preserve"> </w:t>
      </w:r>
      <w:r>
        <w:rPr>
          <w:rStyle w:val="StringTok"/>
        </w:rPr>
        <w:t>"NA"</w:t>
      </w:r>
      <w:r>
        <w:rPr>
          <w:rStyle w:val="NormalTok"/>
        </w:rPr>
        <w:t>)</w:t>
      </w:r>
    </w:p>
    <w:tbl>
      <w:tblPr>
        <w:tblStyle w:val="Table"/>
        <w:tblW w:w="0" w:type="auto"/>
        <w:jc w:val="center"/>
        <w:tblCellMar>
          <w:left w:w="60" w:type="dxa"/>
          <w:right w:w="60" w:type="dxa"/>
        </w:tblCellMar>
        <w:tblLook w:val="0000" w:firstRow="0" w:lastRow="0" w:firstColumn="0" w:lastColumn="0" w:noHBand="0" w:noVBand="0"/>
      </w:tblPr>
      <w:tblGrid>
        <w:gridCol w:w="5147"/>
        <w:gridCol w:w="1088"/>
      </w:tblGrid>
      <w:tr w:rsidR="00AE2328" w:rsidTr="00AE2328">
        <w:trPr>
          <w:cantSplit/>
          <w:tblHeader/>
          <w:jc w:val="center"/>
        </w:trPr>
        <w:tc>
          <w:tcPr>
            <w:tcW w:w="0" w:type="auto"/>
            <w:tcBorders>
              <w:top w:val="single" w:sz="16" w:space="0" w:color="D3D3D3"/>
              <w:left w:val="single" w:sz="0" w:space="0" w:color="D3D3D3"/>
              <w:bottom w:val="single" w:sz="16" w:space="0" w:color="D3D3D3"/>
            </w:tcBorders>
          </w:tcPr>
          <w:p w:rsidR="00AE2328" w:rsidRDefault="00233810">
            <w:pPr>
              <w:keepNext/>
              <w:spacing w:after="60"/>
            </w:pPr>
            <w:r>
              <w:rPr>
                <w:rFonts w:ascii="Calibri" w:hAnsi="Calibri"/>
                <w:b/>
                <w:sz w:val="20"/>
              </w:rPr>
              <w:t>Characteristic</w:t>
            </w:r>
          </w:p>
        </w:tc>
        <w:tc>
          <w:tcPr>
            <w:tcW w:w="0" w:type="auto"/>
            <w:tcBorders>
              <w:top w:val="single" w:sz="16" w:space="0" w:color="D3D3D3"/>
              <w:bottom w:val="single" w:sz="16" w:space="0" w:color="D3D3D3"/>
              <w:right w:val="single" w:sz="0" w:space="0" w:color="D3D3D3"/>
            </w:tcBorders>
          </w:tcPr>
          <w:p w:rsidR="00AE2328" w:rsidRDefault="00233810">
            <w:pPr>
              <w:keepNext/>
              <w:spacing w:after="60"/>
              <w:jc w:val="center"/>
            </w:pPr>
            <w:r>
              <w:rPr>
                <w:rFonts w:ascii="Calibri" w:hAnsi="Calibri"/>
                <w:b/>
                <w:sz w:val="20"/>
              </w:rPr>
              <w:t>N = 7,120</w:t>
            </w:r>
            <w:r>
              <w:rPr>
                <w:rFonts w:ascii="Calibri" w:hAnsi="Calibri"/>
                <w:i/>
                <w:sz w:val="20"/>
                <w:vertAlign w:val="superscript"/>
              </w:rPr>
              <w:t>1</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CSP du CM</w:t>
            </w:r>
          </w:p>
        </w:tc>
        <w:tc>
          <w:tcPr>
            <w:tcW w:w="0" w:type="auto"/>
            <w:tcBorders>
              <w:top w:val="single" w:sz="0" w:space="0" w:color="D3D3D3"/>
              <w:left w:val="single" w:sz="0" w:space="0" w:color="D3D3D3"/>
              <w:bottom w:val="single" w:sz="0" w:space="0" w:color="D3D3D3"/>
              <w:right w:val="single" w:sz="0" w:space="0" w:color="D3D3D3"/>
            </w:tcBorders>
          </w:tcPr>
          <w:p w:rsidR="00AE2328" w:rsidRDefault="00AE2328">
            <w:pPr>
              <w:keepNext/>
              <w:spacing w:after="60"/>
              <w:jc w:val="center"/>
            </w:pP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Cadre supérieur</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 xml:space="preserve">57 </w:t>
            </w:r>
            <w:r>
              <w:rPr>
                <w:rFonts w:ascii="Calibri" w:hAnsi="Calibri"/>
                <w:sz w:val="20"/>
              </w:rPr>
              <w:t>(1.0%)</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Cadre moyen/agent de maîtrise</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280 (4.8%)</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Ouvrier ou employé qualifié</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450 (7.8%)</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Ouvrier ou employé non qualifié</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332 (5.7%)</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Manœuvre, aide ménagère</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151 (2.6%)</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Stagiaire ou Apprenti rénuméré</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34 (0.6%)</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xml:space="preserve">    Stagiaire ou </w:t>
            </w:r>
            <w:r>
              <w:rPr>
                <w:rFonts w:ascii="Calibri" w:hAnsi="Calibri"/>
                <w:sz w:val="20"/>
              </w:rPr>
              <w:t>Apprenti non rénuméré</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3 (&lt;0.1%)</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Travailleur Familial contribuant pour une entreprise familial</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66 (1.1%)</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Travailleur pour compte propre</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4,302 (74%)</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Patron</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119 (2.1%)</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NA</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1,326</w:t>
            </w:r>
          </w:p>
        </w:tc>
      </w:tr>
      <w:tr w:rsidR="00AE2328" w:rsidTr="00AE2328">
        <w:trPr>
          <w:cantSplit/>
          <w:jc w:val="center"/>
        </w:trPr>
        <w:tc>
          <w:tcPr>
            <w:tcW w:w="0" w:type="auto"/>
            <w:gridSpan w:val="2"/>
          </w:tcPr>
          <w:p w:rsidR="00AE2328" w:rsidRDefault="00233810">
            <w:pPr>
              <w:keepNext/>
              <w:spacing w:after="60"/>
            </w:pPr>
            <w:r>
              <w:rPr>
                <w:rFonts w:ascii="Calibri" w:hAnsi="Calibri"/>
                <w:i/>
                <w:sz w:val="20"/>
                <w:vertAlign w:val="superscript"/>
              </w:rPr>
              <w:t>1</w:t>
            </w:r>
            <w:r>
              <w:rPr>
                <w:rFonts w:ascii="Calibri" w:hAnsi="Calibri"/>
                <w:sz w:val="20"/>
              </w:rPr>
              <w:t>n (%)</w:t>
            </w:r>
          </w:p>
        </w:tc>
      </w:tr>
    </w:tbl>
    <w:p w:rsidR="00AE2328" w:rsidRDefault="00233810">
      <w:pPr>
        <w:pStyle w:val="FirstParagraph"/>
      </w:pPr>
      <w:r>
        <w:t>l’incohérence concerne la labellisation de “</w:t>
      </w:r>
      <w:r>
        <w:t>travailleur Familial contribuant pour une entreprise familial”</w:t>
      </w:r>
    </w:p>
    <w:p w:rsidR="00AE2328" w:rsidRDefault="00233810">
      <w:pPr>
        <w:pStyle w:val="SourceCode"/>
      </w:pPr>
      <w:r>
        <w:rPr>
          <w:rStyle w:val="FunctionTok"/>
        </w:rPr>
        <w:t>val_labels</w:t>
      </w:r>
      <w:r>
        <w:rPr>
          <w:rStyle w:val="NormalTok"/>
        </w:rPr>
        <w:t>(welfare21</w:t>
      </w:r>
      <w:r>
        <w:rPr>
          <w:rStyle w:val="SpecialCharTok"/>
        </w:rPr>
        <w:t>$</w:t>
      </w:r>
      <w:r>
        <w:rPr>
          <w:rStyle w:val="NormalTok"/>
        </w:rPr>
        <w:t xml:space="preserve">hcsp) </w:t>
      </w:r>
      <w:r>
        <w:rPr>
          <w:rStyle w:val="OtherTok"/>
        </w:rPr>
        <w:t>&lt;-</w:t>
      </w:r>
      <w:r>
        <w:rPr>
          <w:rStyle w:val="NormalTok"/>
        </w:rPr>
        <w:t xml:space="preserve">  </w:t>
      </w:r>
      <w:r>
        <w:rPr>
          <w:rStyle w:val="FunctionTok"/>
        </w:rPr>
        <w:t>val_labels</w:t>
      </w:r>
      <w:r>
        <w:rPr>
          <w:rStyle w:val="NormalTok"/>
        </w:rPr>
        <w:t>(welfare18</w:t>
      </w:r>
      <w:r>
        <w:rPr>
          <w:rStyle w:val="SpecialCharTok"/>
        </w:rPr>
        <w:t>$</w:t>
      </w:r>
      <w:r>
        <w:rPr>
          <w:rStyle w:val="NormalTok"/>
        </w:rPr>
        <w:t>hcsp)</w:t>
      </w:r>
    </w:p>
    <w:p w:rsidR="00AE2328" w:rsidRDefault="00233810">
      <w:pPr>
        <w:pStyle w:val="SourceCode"/>
      </w:pPr>
      <w:r>
        <w:rPr>
          <w:rStyle w:val="NormalTok"/>
        </w:rPr>
        <w:lastRenderedPageBreak/>
        <w:t xml:space="preserve">welfare21 </w:t>
      </w:r>
      <w:r>
        <w:rPr>
          <w:rStyle w:val="SpecialCharTok"/>
        </w:rPr>
        <w:t>%&gt;%</w:t>
      </w:r>
      <w:r>
        <w:rPr>
          <w:rStyle w:val="NormalTok"/>
        </w:rPr>
        <w:t xml:space="preserve"> </w:t>
      </w:r>
      <w:r>
        <w:br/>
      </w:r>
      <w:r>
        <w:rPr>
          <w:rStyle w:val="NormalTok"/>
        </w:rPr>
        <w:t xml:space="preserve">  </w:t>
      </w:r>
      <w:r>
        <w:rPr>
          <w:rStyle w:val="FunctionTok"/>
        </w:rPr>
        <w:t>to_factor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(hcsp) </w:t>
      </w:r>
      <w:r>
        <w:rPr>
          <w:rStyle w:val="SpecialCharTok"/>
        </w:rPr>
        <w:t>%&gt;%</w:t>
      </w:r>
      <w:r>
        <w:rPr>
          <w:rStyle w:val="NormalTok"/>
        </w:rPr>
        <w:t xml:space="preserve"> </w:t>
      </w:r>
      <w:r>
        <w:br/>
      </w:r>
      <w:r>
        <w:rPr>
          <w:rStyle w:val="NormalTok"/>
        </w:rPr>
        <w:t xml:space="preserve">  </w:t>
      </w:r>
      <w:r>
        <w:rPr>
          <w:rStyle w:val="FunctionTok"/>
        </w:rPr>
        <w:t>tbl_summary</w:t>
      </w:r>
      <w:r>
        <w:rPr>
          <w:rStyle w:val="NormalTok"/>
        </w:rPr>
        <w:t>(</w:t>
      </w:r>
      <w:r>
        <w:rPr>
          <w:rStyle w:val="AttributeTok"/>
        </w:rPr>
        <w:t>missing =</w:t>
      </w:r>
      <w:r>
        <w:rPr>
          <w:rStyle w:val="NormalTok"/>
        </w:rPr>
        <w:t xml:space="preserve"> </w:t>
      </w:r>
      <w:r>
        <w:rPr>
          <w:rStyle w:val="StringTok"/>
        </w:rPr>
        <w:t>"always"</w:t>
      </w:r>
      <w:r>
        <w:rPr>
          <w:rStyle w:val="NormalTok"/>
        </w:rPr>
        <w:t>,</w:t>
      </w:r>
      <w:r>
        <w:br/>
      </w:r>
      <w:r>
        <w:rPr>
          <w:rStyle w:val="NormalTok"/>
        </w:rPr>
        <w:t xml:space="preserve">              </w:t>
      </w:r>
      <w:r>
        <w:rPr>
          <w:rStyle w:val="AttributeTok"/>
        </w:rPr>
        <w:t>missing_text =</w:t>
      </w:r>
      <w:r>
        <w:rPr>
          <w:rStyle w:val="NormalTok"/>
        </w:rPr>
        <w:t xml:space="preserve"> </w:t>
      </w:r>
      <w:r>
        <w:rPr>
          <w:rStyle w:val="StringTok"/>
        </w:rPr>
        <w:t>"NA"</w:t>
      </w:r>
      <w:r>
        <w:rPr>
          <w:rStyle w:val="NormalTok"/>
        </w:rPr>
        <w:t>)</w:t>
      </w:r>
    </w:p>
    <w:tbl>
      <w:tblPr>
        <w:tblStyle w:val="Table"/>
        <w:tblW w:w="0" w:type="auto"/>
        <w:jc w:val="center"/>
        <w:tblCellMar>
          <w:left w:w="60" w:type="dxa"/>
          <w:right w:w="60" w:type="dxa"/>
        </w:tblCellMar>
        <w:tblLook w:val="0000" w:firstRow="0" w:lastRow="0" w:firstColumn="0" w:lastColumn="0" w:noHBand="0" w:noVBand="0"/>
      </w:tblPr>
      <w:tblGrid>
        <w:gridCol w:w="4926"/>
        <w:gridCol w:w="1088"/>
      </w:tblGrid>
      <w:tr w:rsidR="00AE2328" w:rsidTr="00AE2328">
        <w:trPr>
          <w:cantSplit/>
          <w:tblHeader/>
          <w:jc w:val="center"/>
        </w:trPr>
        <w:tc>
          <w:tcPr>
            <w:tcW w:w="0" w:type="auto"/>
            <w:tcBorders>
              <w:top w:val="single" w:sz="16" w:space="0" w:color="D3D3D3"/>
              <w:left w:val="single" w:sz="0" w:space="0" w:color="D3D3D3"/>
              <w:bottom w:val="single" w:sz="16" w:space="0" w:color="D3D3D3"/>
            </w:tcBorders>
          </w:tcPr>
          <w:p w:rsidR="00AE2328" w:rsidRDefault="00233810">
            <w:pPr>
              <w:keepNext/>
              <w:spacing w:after="60"/>
            </w:pPr>
            <w:r>
              <w:rPr>
                <w:rFonts w:ascii="Calibri" w:hAnsi="Calibri"/>
                <w:b/>
                <w:sz w:val="20"/>
              </w:rPr>
              <w:t>Characteristic</w:t>
            </w:r>
          </w:p>
        </w:tc>
        <w:tc>
          <w:tcPr>
            <w:tcW w:w="0" w:type="auto"/>
            <w:tcBorders>
              <w:top w:val="single" w:sz="16" w:space="0" w:color="D3D3D3"/>
              <w:bottom w:val="single" w:sz="16" w:space="0" w:color="D3D3D3"/>
              <w:right w:val="single" w:sz="0" w:space="0" w:color="D3D3D3"/>
            </w:tcBorders>
          </w:tcPr>
          <w:p w:rsidR="00AE2328" w:rsidRDefault="00233810">
            <w:pPr>
              <w:keepNext/>
              <w:spacing w:after="60"/>
              <w:jc w:val="center"/>
            </w:pPr>
            <w:r>
              <w:rPr>
                <w:rFonts w:ascii="Calibri" w:hAnsi="Calibri"/>
                <w:b/>
                <w:sz w:val="20"/>
              </w:rPr>
              <w:t>N = 7,120</w:t>
            </w:r>
            <w:r>
              <w:rPr>
                <w:rFonts w:ascii="Calibri" w:hAnsi="Calibri"/>
                <w:i/>
                <w:sz w:val="20"/>
                <w:vertAlign w:val="superscript"/>
              </w:rPr>
              <w:t>1</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CSP du CM</w:t>
            </w:r>
          </w:p>
        </w:tc>
        <w:tc>
          <w:tcPr>
            <w:tcW w:w="0" w:type="auto"/>
            <w:tcBorders>
              <w:top w:val="single" w:sz="0" w:space="0" w:color="D3D3D3"/>
              <w:left w:val="single" w:sz="0" w:space="0" w:color="D3D3D3"/>
              <w:bottom w:val="single" w:sz="0" w:space="0" w:color="D3D3D3"/>
              <w:right w:val="single" w:sz="0" w:space="0" w:color="D3D3D3"/>
            </w:tcBorders>
          </w:tcPr>
          <w:p w:rsidR="00AE2328" w:rsidRDefault="00AE2328">
            <w:pPr>
              <w:keepNext/>
              <w:spacing w:after="60"/>
              <w:jc w:val="center"/>
            </w:pP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Cadre supérieur</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57 (1.0%)</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Cadre moyen/agent de maîtrise</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280 (4.8%)</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Ouvrier ou employé qualifié</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450 (7.8%)</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Ouvrier ou employé non qualifié</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332 (5.7%)</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Manœuvre, aide ménagère</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151 (2.6%)</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Stagiaire ou Apprenti rénuméré</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34 (0.6%)</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Stagiaire ou Apprenti non rénuméré</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3 (&lt;0.1%)</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Travailleur familial contribuant à une entreprise familiale</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66 (1.1%)</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Travailleur pour compte propre</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4,302 (74%)</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Patron</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119 (2.1%)</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NA</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1,326</w:t>
            </w:r>
          </w:p>
        </w:tc>
      </w:tr>
      <w:tr w:rsidR="00AE2328" w:rsidTr="00AE2328">
        <w:trPr>
          <w:cantSplit/>
          <w:jc w:val="center"/>
        </w:trPr>
        <w:tc>
          <w:tcPr>
            <w:tcW w:w="0" w:type="auto"/>
            <w:gridSpan w:val="2"/>
          </w:tcPr>
          <w:p w:rsidR="00AE2328" w:rsidRDefault="00233810">
            <w:pPr>
              <w:keepNext/>
              <w:spacing w:after="60"/>
            </w:pPr>
            <w:r>
              <w:rPr>
                <w:rFonts w:ascii="Calibri" w:hAnsi="Calibri"/>
                <w:i/>
                <w:sz w:val="20"/>
                <w:vertAlign w:val="superscript"/>
              </w:rPr>
              <w:t>1</w:t>
            </w:r>
            <w:r>
              <w:rPr>
                <w:rFonts w:ascii="Calibri" w:hAnsi="Calibri"/>
                <w:sz w:val="20"/>
              </w:rPr>
              <w:t>n (%)</w:t>
            </w:r>
          </w:p>
        </w:tc>
      </w:tr>
    </w:tbl>
    <w:p w:rsidR="00AE2328" w:rsidRDefault="00233810">
      <w:pPr>
        <w:pStyle w:val="Titre1"/>
      </w:pPr>
      <w:bookmarkStart w:id="7" w:name="la-variable-zae"/>
      <w:bookmarkEnd w:id="6"/>
      <w:r>
        <w:t>La variable “zae”</w:t>
      </w:r>
    </w:p>
    <w:p w:rsidR="00AE2328" w:rsidRDefault="00233810">
      <w:pPr>
        <w:pStyle w:val="SourceCode"/>
      </w:pPr>
      <w:r>
        <w:rPr>
          <w:rStyle w:val="FunctionTok"/>
        </w:rPr>
        <w:t>val_labels</w:t>
      </w:r>
      <w:r>
        <w:rPr>
          <w:rStyle w:val="NormalTok"/>
        </w:rPr>
        <w:t>(welfare18</w:t>
      </w:r>
      <w:r>
        <w:rPr>
          <w:rStyle w:val="SpecialCharTok"/>
        </w:rPr>
        <w:t>$</w:t>
      </w:r>
      <w:r>
        <w:rPr>
          <w:rStyle w:val="NormalTok"/>
        </w:rPr>
        <w:t>zae)</w:t>
      </w:r>
    </w:p>
    <w:p w:rsidR="00AE2328" w:rsidRDefault="00233810">
      <w:pPr>
        <w:pStyle w:val="SourceCode"/>
      </w:pPr>
      <w:r>
        <w:rPr>
          <w:rStyle w:val="VerbatimChar"/>
        </w:rPr>
        <w:t>## NULL</w:t>
      </w:r>
    </w:p>
    <w:p w:rsidR="00AE2328" w:rsidRDefault="00233810">
      <w:pPr>
        <w:pStyle w:val="FirstParagraph"/>
      </w:pPr>
      <w:r>
        <w:t>la variable “zae” n’est pas labellisée pour la base 2018</w:t>
      </w:r>
    </w:p>
    <w:p w:rsidR="00AE2328" w:rsidRDefault="00233810">
      <w:pPr>
        <w:pStyle w:val="SourceCode"/>
      </w:pPr>
      <w:r>
        <w:rPr>
          <w:rStyle w:val="FunctionTok"/>
        </w:rPr>
        <w:t>val_labels</w:t>
      </w:r>
      <w:r>
        <w:rPr>
          <w:rStyle w:val="NormalTok"/>
        </w:rPr>
        <w:t>(welfare21</w:t>
      </w:r>
      <w:r>
        <w:rPr>
          <w:rStyle w:val="SpecialCharTok"/>
        </w:rPr>
        <w:t>$</w:t>
      </w:r>
      <w:r>
        <w:rPr>
          <w:rStyle w:val="NormalTok"/>
        </w:rPr>
        <w:t>zae)</w:t>
      </w:r>
    </w:p>
    <w:p w:rsidR="00AE2328" w:rsidRDefault="00233810">
      <w:pPr>
        <w:pStyle w:val="SourceCode"/>
      </w:pPr>
      <w:r>
        <w:rPr>
          <w:rStyle w:val="VerbatimChar"/>
        </w:rPr>
        <w:t xml:space="preserve">##                       Kédougou              Saint-Louis-Matam </w:t>
      </w:r>
      <w:r>
        <w:br/>
      </w:r>
      <w:r>
        <w:rPr>
          <w:rStyle w:val="VerbatimChar"/>
        </w:rPr>
        <w:t xml:space="preserve">##                              1                              3 </w:t>
      </w:r>
      <w:r>
        <w:br/>
      </w:r>
      <w:r>
        <w:rPr>
          <w:rStyle w:val="VerbatimChar"/>
        </w:rPr>
        <w:t xml:space="preserve">##           Thies-Diourbel-Louga        Kaolack-Fatick-Kaffrine </w:t>
      </w:r>
      <w:r>
        <w:br/>
      </w:r>
      <w:r>
        <w:rPr>
          <w:rStyle w:val="VerbatimChar"/>
        </w:rPr>
        <w:t xml:space="preserve">##                              5                              7 </w:t>
      </w:r>
      <w:r>
        <w:br/>
      </w:r>
      <w:r>
        <w:rPr>
          <w:rStyle w:val="VerbatimChar"/>
        </w:rPr>
        <w:t xml:space="preserve">## Ziguinchor-Tamba-Kolda-Sédhiou                         </w:t>
      </w:r>
      <w:r>
        <w:rPr>
          <w:rStyle w:val="VerbatimChar"/>
        </w:rPr>
        <w:t xml:space="preserve"> Dakar </w:t>
      </w:r>
      <w:r>
        <w:br/>
      </w:r>
      <w:r>
        <w:rPr>
          <w:rStyle w:val="VerbatimChar"/>
        </w:rPr>
        <w:t>##                              9                             11</w:t>
      </w:r>
    </w:p>
    <w:p w:rsidR="00AE2328" w:rsidRDefault="00233810">
      <w:pPr>
        <w:pStyle w:val="SourceCode"/>
      </w:pPr>
      <w:r>
        <w:rPr>
          <w:rStyle w:val="NormalTok"/>
        </w:rPr>
        <w:t xml:space="preserve">welfare18 </w:t>
      </w:r>
      <w:r>
        <w:rPr>
          <w:rStyle w:val="SpecialCharTok"/>
        </w:rPr>
        <w:t>%&gt;%</w:t>
      </w:r>
      <w:r>
        <w:rPr>
          <w:rStyle w:val="NormalTok"/>
        </w:rPr>
        <w:t xml:space="preserve"> </w:t>
      </w:r>
      <w:r>
        <w:br/>
      </w:r>
      <w:r>
        <w:rPr>
          <w:rStyle w:val="NormalTok"/>
        </w:rPr>
        <w:t xml:space="preserve">  </w:t>
      </w:r>
      <w:r>
        <w:rPr>
          <w:rStyle w:val="FunctionTok"/>
        </w:rPr>
        <w:t>to_factor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(zae) </w:t>
      </w:r>
      <w:r>
        <w:rPr>
          <w:rStyle w:val="SpecialCharTok"/>
        </w:rPr>
        <w:t>%&gt;%</w:t>
      </w:r>
      <w:r>
        <w:rPr>
          <w:rStyle w:val="NormalTok"/>
        </w:rPr>
        <w:t xml:space="preserve"> </w:t>
      </w:r>
      <w:r>
        <w:br/>
      </w:r>
      <w:r>
        <w:rPr>
          <w:rStyle w:val="NormalTok"/>
        </w:rPr>
        <w:t xml:space="preserve">  </w:t>
      </w:r>
      <w:r>
        <w:rPr>
          <w:rStyle w:val="FunctionTok"/>
        </w:rPr>
        <w:t>tbl_summary</w:t>
      </w:r>
      <w:r>
        <w:rPr>
          <w:rStyle w:val="NormalTok"/>
        </w:rPr>
        <w:t>(</w:t>
      </w:r>
      <w:r>
        <w:rPr>
          <w:rStyle w:val="AttributeTok"/>
        </w:rPr>
        <w:t>missing =</w:t>
      </w:r>
      <w:r>
        <w:rPr>
          <w:rStyle w:val="NormalTok"/>
        </w:rPr>
        <w:t xml:space="preserve"> </w:t>
      </w:r>
      <w:r>
        <w:rPr>
          <w:rStyle w:val="StringTok"/>
        </w:rPr>
        <w:t>"always"</w:t>
      </w:r>
      <w:r>
        <w:rPr>
          <w:rStyle w:val="NormalTok"/>
        </w:rPr>
        <w:t>,</w:t>
      </w:r>
      <w:r>
        <w:br/>
      </w:r>
      <w:r>
        <w:rPr>
          <w:rStyle w:val="NormalTok"/>
        </w:rPr>
        <w:t xml:space="preserve">              </w:t>
      </w:r>
      <w:r>
        <w:rPr>
          <w:rStyle w:val="AttributeTok"/>
        </w:rPr>
        <w:t>missing_text =</w:t>
      </w:r>
      <w:r>
        <w:rPr>
          <w:rStyle w:val="NormalTok"/>
        </w:rPr>
        <w:t xml:space="preserve"> </w:t>
      </w:r>
      <w:r>
        <w:rPr>
          <w:rStyle w:val="StringTok"/>
        </w:rPr>
        <w:t>"NA"</w:t>
      </w:r>
      <w:r>
        <w:rPr>
          <w:rStyle w:val="NormalTok"/>
        </w:rPr>
        <w:t>)</w:t>
      </w:r>
    </w:p>
    <w:tbl>
      <w:tblPr>
        <w:tblStyle w:val="Table"/>
        <w:tblW w:w="0" w:type="auto"/>
        <w:jc w:val="center"/>
        <w:tblCellMar>
          <w:left w:w="60" w:type="dxa"/>
          <w:right w:w="60" w:type="dxa"/>
        </w:tblCellMar>
        <w:tblLook w:val="0000" w:firstRow="0" w:lastRow="0" w:firstColumn="0" w:lastColumn="0" w:noHBand="0" w:noVBand="0"/>
      </w:tblPr>
      <w:tblGrid>
        <w:gridCol w:w="1825"/>
        <w:gridCol w:w="1088"/>
      </w:tblGrid>
      <w:tr w:rsidR="00AE2328" w:rsidTr="00AE2328">
        <w:trPr>
          <w:cantSplit/>
          <w:tblHeader/>
          <w:jc w:val="center"/>
        </w:trPr>
        <w:tc>
          <w:tcPr>
            <w:tcW w:w="0" w:type="auto"/>
            <w:tcBorders>
              <w:top w:val="single" w:sz="16" w:space="0" w:color="D3D3D3"/>
              <w:left w:val="single" w:sz="0" w:space="0" w:color="D3D3D3"/>
              <w:bottom w:val="single" w:sz="16" w:space="0" w:color="D3D3D3"/>
            </w:tcBorders>
          </w:tcPr>
          <w:p w:rsidR="00AE2328" w:rsidRDefault="00233810">
            <w:pPr>
              <w:keepNext/>
              <w:spacing w:after="60"/>
            </w:pPr>
            <w:r>
              <w:rPr>
                <w:rFonts w:ascii="Calibri" w:hAnsi="Calibri"/>
                <w:b/>
                <w:sz w:val="20"/>
              </w:rPr>
              <w:lastRenderedPageBreak/>
              <w:t>Characteristic</w:t>
            </w:r>
          </w:p>
        </w:tc>
        <w:tc>
          <w:tcPr>
            <w:tcW w:w="0" w:type="auto"/>
            <w:tcBorders>
              <w:top w:val="single" w:sz="16" w:space="0" w:color="D3D3D3"/>
              <w:bottom w:val="single" w:sz="16" w:space="0" w:color="D3D3D3"/>
              <w:right w:val="single" w:sz="0" w:space="0" w:color="D3D3D3"/>
            </w:tcBorders>
          </w:tcPr>
          <w:p w:rsidR="00AE2328" w:rsidRDefault="00233810">
            <w:pPr>
              <w:keepNext/>
              <w:spacing w:after="60"/>
              <w:jc w:val="center"/>
            </w:pPr>
            <w:r>
              <w:rPr>
                <w:rFonts w:ascii="Calibri" w:hAnsi="Calibri"/>
                <w:b/>
                <w:sz w:val="20"/>
              </w:rPr>
              <w:t>N = 7,156</w:t>
            </w:r>
            <w:r>
              <w:rPr>
                <w:rFonts w:ascii="Calibri" w:hAnsi="Calibri"/>
                <w:i/>
                <w:sz w:val="20"/>
                <w:vertAlign w:val="superscript"/>
              </w:rPr>
              <w:t>1</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Zone agroecologique</w:t>
            </w:r>
          </w:p>
        </w:tc>
        <w:tc>
          <w:tcPr>
            <w:tcW w:w="0" w:type="auto"/>
            <w:tcBorders>
              <w:top w:val="single" w:sz="0" w:space="0" w:color="D3D3D3"/>
              <w:left w:val="single" w:sz="0" w:space="0" w:color="D3D3D3"/>
              <w:bottom w:val="single" w:sz="0" w:space="0" w:color="D3D3D3"/>
              <w:right w:val="single" w:sz="0" w:space="0" w:color="D3D3D3"/>
            </w:tcBorders>
          </w:tcPr>
          <w:p w:rsidR="00AE2328" w:rsidRDefault="00AE2328">
            <w:pPr>
              <w:keepNext/>
              <w:spacing w:after="60"/>
              <w:jc w:val="center"/>
            </w:pP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1</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 xml:space="preserve">1,020 </w:t>
            </w:r>
            <w:r>
              <w:rPr>
                <w:rFonts w:ascii="Calibri" w:hAnsi="Calibri"/>
                <w:sz w:val="20"/>
              </w:rPr>
              <w:t>(14%)</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2</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912 (13%)</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3</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1,602 (22%)</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4</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1,414 (20%)</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5</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1,752 (24%)</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6</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456 (6.4%)</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NA</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0</w:t>
            </w:r>
          </w:p>
        </w:tc>
      </w:tr>
      <w:tr w:rsidR="00AE2328" w:rsidTr="00AE2328">
        <w:trPr>
          <w:cantSplit/>
          <w:jc w:val="center"/>
        </w:trPr>
        <w:tc>
          <w:tcPr>
            <w:tcW w:w="0" w:type="auto"/>
            <w:gridSpan w:val="2"/>
          </w:tcPr>
          <w:p w:rsidR="00AE2328" w:rsidRDefault="00233810">
            <w:pPr>
              <w:keepNext/>
              <w:spacing w:after="60"/>
            </w:pPr>
            <w:r>
              <w:rPr>
                <w:rFonts w:ascii="Calibri" w:hAnsi="Calibri"/>
                <w:i/>
                <w:sz w:val="20"/>
                <w:vertAlign w:val="superscript"/>
              </w:rPr>
              <w:t>1</w:t>
            </w:r>
            <w:r>
              <w:rPr>
                <w:rFonts w:ascii="Calibri" w:hAnsi="Calibri"/>
                <w:sz w:val="20"/>
              </w:rPr>
              <w:t>n (%)</w:t>
            </w:r>
          </w:p>
        </w:tc>
      </w:tr>
    </w:tbl>
    <w:p w:rsidR="00AE2328" w:rsidRDefault="00233810">
      <w:pPr>
        <w:pStyle w:val="FirstParagraph"/>
      </w:pPr>
      <w:r>
        <w:t>La codification n’est pas la meme pour les deux bases</w:t>
      </w:r>
    </w:p>
    <w:p w:rsidR="00AE2328" w:rsidRDefault="00233810">
      <w:pPr>
        <w:pStyle w:val="SourceCode"/>
      </w:pPr>
      <w:r>
        <w:rPr>
          <w:rStyle w:val="NormalTok"/>
        </w:rPr>
        <w:t xml:space="preserve">welfare21 </w:t>
      </w:r>
      <w:r>
        <w:rPr>
          <w:rStyle w:val="SpecialCharTok"/>
        </w:rPr>
        <w:t>%&gt;%</w:t>
      </w:r>
      <w:r>
        <w:rPr>
          <w:rStyle w:val="NormalTok"/>
        </w:rPr>
        <w:t xml:space="preserve"> </w:t>
      </w:r>
      <w:r>
        <w:br/>
      </w:r>
      <w:r>
        <w:rPr>
          <w:rStyle w:val="NormalTok"/>
        </w:rPr>
        <w:t xml:space="preserve">  </w:t>
      </w:r>
      <w:r>
        <w:rPr>
          <w:rStyle w:val="FunctionTok"/>
        </w:rPr>
        <w:t>to_factor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(zae) </w:t>
      </w:r>
      <w:r>
        <w:rPr>
          <w:rStyle w:val="SpecialCharTok"/>
        </w:rPr>
        <w:t>%&gt;%</w:t>
      </w:r>
      <w:r>
        <w:rPr>
          <w:rStyle w:val="NormalTok"/>
        </w:rPr>
        <w:t xml:space="preserve"> </w:t>
      </w:r>
      <w:r>
        <w:br/>
      </w:r>
      <w:r>
        <w:rPr>
          <w:rStyle w:val="NormalTok"/>
        </w:rPr>
        <w:t xml:space="preserve">  </w:t>
      </w:r>
      <w:r>
        <w:rPr>
          <w:rStyle w:val="FunctionTok"/>
        </w:rPr>
        <w:t>tbl_summary</w:t>
      </w:r>
      <w:r>
        <w:rPr>
          <w:rStyle w:val="NormalTok"/>
        </w:rPr>
        <w:t>(</w:t>
      </w:r>
      <w:r>
        <w:rPr>
          <w:rStyle w:val="AttributeTok"/>
        </w:rPr>
        <w:t>missing =</w:t>
      </w:r>
      <w:r>
        <w:rPr>
          <w:rStyle w:val="NormalTok"/>
        </w:rPr>
        <w:t xml:space="preserve"> </w:t>
      </w:r>
      <w:r>
        <w:rPr>
          <w:rStyle w:val="StringTok"/>
        </w:rPr>
        <w:t>"always"</w:t>
      </w:r>
      <w:r>
        <w:rPr>
          <w:rStyle w:val="NormalTok"/>
        </w:rPr>
        <w:t>,</w:t>
      </w:r>
      <w:r>
        <w:br/>
      </w:r>
      <w:r>
        <w:rPr>
          <w:rStyle w:val="NormalTok"/>
        </w:rPr>
        <w:t xml:space="preserve">              </w:t>
      </w:r>
      <w:r>
        <w:rPr>
          <w:rStyle w:val="AttributeTok"/>
        </w:rPr>
        <w:t>missing_text =</w:t>
      </w:r>
      <w:r>
        <w:rPr>
          <w:rStyle w:val="NormalTok"/>
        </w:rPr>
        <w:t xml:space="preserve"> </w:t>
      </w:r>
      <w:r>
        <w:rPr>
          <w:rStyle w:val="StringTok"/>
        </w:rPr>
        <w:t>"NA"</w:t>
      </w:r>
      <w:r>
        <w:rPr>
          <w:rStyle w:val="NormalTok"/>
        </w:rPr>
        <w:t>)</w:t>
      </w:r>
    </w:p>
    <w:tbl>
      <w:tblPr>
        <w:tblStyle w:val="Table"/>
        <w:tblW w:w="0" w:type="auto"/>
        <w:jc w:val="center"/>
        <w:tblCellMar>
          <w:left w:w="60" w:type="dxa"/>
          <w:right w:w="60" w:type="dxa"/>
        </w:tblCellMar>
        <w:tblLook w:val="0000" w:firstRow="0" w:lastRow="0" w:firstColumn="0" w:lastColumn="0" w:noHBand="0" w:noVBand="0"/>
      </w:tblPr>
      <w:tblGrid>
        <w:gridCol w:w="3008"/>
        <w:gridCol w:w="1088"/>
      </w:tblGrid>
      <w:tr w:rsidR="00AE2328" w:rsidTr="00AE2328">
        <w:trPr>
          <w:cantSplit/>
          <w:tblHeader/>
          <w:jc w:val="center"/>
        </w:trPr>
        <w:tc>
          <w:tcPr>
            <w:tcW w:w="0" w:type="auto"/>
            <w:tcBorders>
              <w:top w:val="single" w:sz="16" w:space="0" w:color="D3D3D3"/>
              <w:left w:val="single" w:sz="0" w:space="0" w:color="D3D3D3"/>
              <w:bottom w:val="single" w:sz="16" w:space="0" w:color="D3D3D3"/>
            </w:tcBorders>
          </w:tcPr>
          <w:p w:rsidR="00AE2328" w:rsidRDefault="00233810">
            <w:pPr>
              <w:keepNext/>
              <w:spacing w:after="60"/>
            </w:pPr>
            <w:r>
              <w:rPr>
                <w:rFonts w:ascii="Calibri" w:hAnsi="Calibri"/>
                <w:b/>
                <w:sz w:val="20"/>
              </w:rPr>
              <w:t>Characteristic</w:t>
            </w:r>
          </w:p>
        </w:tc>
        <w:tc>
          <w:tcPr>
            <w:tcW w:w="0" w:type="auto"/>
            <w:tcBorders>
              <w:top w:val="single" w:sz="16" w:space="0" w:color="D3D3D3"/>
              <w:bottom w:val="single" w:sz="16" w:space="0" w:color="D3D3D3"/>
              <w:right w:val="single" w:sz="0" w:space="0" w:color="D3D3D3"/>
            </w:tcBorders>
          </w:tcPr>
          <w:p w:rsidR="00AE2328" w:rsidRDefault="00233810">
            <w:pPr>
              <w:keepNext/>
              <w:spacing w:after="60"/>
              <w:jc w:val="center"/>
            </w:pPr>
            <w:r>
              <w:rPr>
                <w:rFonts w:ascii="Calibri" w:hAnsi="Calibri"/>
                <w:b/>
                <w:sz w:val="20"/>
              </w:rPr>
              <w:t>N = 7,120</w:t>
            </w:r>
            <w:r>
              <w:rPr>
                <w:rFonts w:ascii="Calibri" w:hAnsi="Calibri"/>
                <w:i/>
                <w:sz w:val="20"/>
                <w:vertAlign w:val="superscript"/>
              </w:rPr>
              <w:t>1</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Zone agroecologique</w:t>
            </w:r>
          </w:p>
        </w:tc>
        <w:tc>
          <w:tcPr>
            <w:tcW w:w="0" w:type="auto"/>
            <w:tcBorders>
              <w:top w:val="single" w:sz="0" w:space="0" w:color="D3D3D3"/>
              <w:left w:val="single" w:sz="0" w:space="0" w:color="D3D3D3"/>
              <w:bottom w:val="single" w:sz="0" w:space="0" w:color="D3D3D3"/>
              <w:right w:val="single" w:sz="0" w:space="0" w:color="D3D3D3"/>
            </w:tcBorders>
          </w:tcPr>
          <w:p w:rsidR="00AE2328" w:rsidRDefault="00AE2328">
            <w:pPr>
              <w:keepNext/>
              <w:spacing w:after="60"/>
              <w:jc w:val="center"/>
            </w:pP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Kédougou</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452 (6.3%)</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Saint-Louis-Matam</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911 (13%)</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Thies-Diourbel-Louga</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1,599 (22%)</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Kaolack-Fatick-Kaffrine</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1,413 (20%)</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Ziguinchor-Tamba-Kolda-Sédhiou</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1,740 (24%)</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Dakar</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1,005 (14%)</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NA</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0</w:t>
            </w:r>
          </w:p>
        </w:tc>
      </w:tr>
      <w:tr w:rsidR="00AE2328" w:rsidTr="00AE2328">
        <w:trPr>
          <w:cantSplit/>
          <w:jc w:val="center"/>
        </w:trPr>
        <w:tc>
          <w:tcPr>
            <w:tcW w:w="0" w:type="auto"/>
            <w:gridSpan w:val="2"/>
          </w:tcPr>
          <w:p w:rsidR="00AE2328" w:rsidRDefault="00233810">
            <w:pPr>
              <w:keepNext/>
              <w:spacing w:after="60"/>
            </w:pPr>
            <w:r>
              <w:rPr>
                <w:rFonts w:ascii="Calibri" w:hAnsi="Calibri"/>
                <w:i/>
                <w:sz w:val="20"/>
                <w:vertAlign w:val="superscript"/>
              </w:rPr>
              <w:t>1</w:t>
            </w:r>
            <w:r>
              <w:rPr>
                <w:rFonts w:ascii="Calibri" w:hAnsi="Calibri"/>
                <w:sz w:val="20"/>
              </w:rPr>
              <w:t>n (%)</w:t>
            </w:r>
          </w:p>
        </w:tc>
      </w:tr>
    </w:tbl>
    <w:p w:rsidR="00AE2328" w:rsidRDefault="00233810">
      <w:pPr>
        <w:pStyle w:val="SourceCode"/>
      </w:pPr>
      <w:r>
        <w:rPr>
          <w:rStyle w:val="NormalTok"/>
        </w:rPr>
        <w:t xml:space="preserve">welfare18 </w:t>
      </w:r>
      <w:r>
        <w:rPr>
          <w:rStyle w:val="OtherTok"/>
        </w:rPr>
        <w:t>&lt;-</w:t>
      </w:r>
      <w:r>
        <w:rPr>
          <w:rStyle w:val="NormalTok"/>
        </w:rPr>
        <w:t xml:space="preserve"> welfare18 </w:t>
      </w:r>
      <w:r>
        <w:rPr>
          <w:rStyle w:val="SpecialCharTok"/>
        </w:rPr>
        <w:t>%&gt;%</w:t>
      </w:r>
      <w:r>
        <w:br/>
      </w:r>
      <w:r>
        <w:rPr>
          <w:rStyle w:val="NormalTok"/>
        </w:rPr>
        <w:t xml:space="preserve">  </w:t>
      </w:r>
      <w:r>
        <w:rPr>
          <w:rStyle w:val="FunctionTok"/>
        </w:rPr>
        <w:t>mutate</w:t>
      </w:r>
      <w:r>
        <w:rPr>
          <w:rStyle w:val="NormalTok"/>
        </w:rPr>
        <w:t>(</w:t>
      </w:r>
      <w:r>
        <w:rPr>
          <w:rStyle w:val="AttributeTok"/>
        </w:rPr>
        <w:t>zae =</w:t>
      </w:r>
      <w:r>
        <w:rPr>
          <w:rStyle w:val="NormalTok"/>
        </w:rPr>
        <w:t xml:space="preserve"> dplyr</w:t>
      </w:r>
      <w:r>
        <w:rPr>
          <w:rStyle w:val="SpecialCharTok"/>
        </w:rPr>
        <w:t>::</w:t>
      </w:r>
      <w:r>
        <w:rPr>
          <w:rStyle w:val="FunctionTok"/>
        </w:rPr>
        <w:t>recode</w:t>
      </w:r>
      <w:r>
        <w:rPr>
          <w:rStyle w:val="NormalTok"/>
        </w:rPr>
        <w:t>(zae,</w:t>
      </w:r>
      <w:r>
        <w:br/>
      </w:r>
      <w:r>
        <w:rPr>
          <w:rStyle w:val="NormalTok"/>
        </w:rPr>
        <w:t xml:space="preserve">                          </w:t>
      </w:r>
      <w:r>
        <w:rPr>
          <w:rStyle w:val="StringTok"/>
        </w:rPr>
        <w:t>`</w:t>
      </w:r>
      <w:r>
        <w:rPr>
          <w:rStyle w:val="AttributeTok"/>
        </w:rPr>
        <w:t>1</w:t>
      </w:r>
      <w:r>
        <w:rPr>
          <w:rStyle w:val="StringTok"/>
        </w:rPr>
        <w:t>`</w:t>
      </w:r>
      <w:r>
        <w:rPr>
          <w:rStyle w:val="NormalTok"/>
        </w:rPr>
        <w:t xml:space="preserve"> </w:t>
      </w:r>
      <w:r>
        <w:rPr>
          <w:rStyle w:val="OtherTok"/>
        </w:rPr>
        <w:t>=</w:t>
      </w:r>
      <w:r>
        <w:rPr>
          <w:rStyle w:val="NormalTok"/>
        </w:rPr>
        <w:t xml:space="preserve"> </w:t>
      </w:r>
      <w:r>
        <w:rPr>
          <w:rStyle w:val="DecValTok"/>
        </w:rPr>
        <w:t>11</w:t>
      </w:r>
      <w:r>
        <w:rPr>
          <w:rStyle w:val="NormalTok"/>
        </w:rPr>
        <w:t xml:space="preserve">, </w:t>
      </w:r>
      <w:r>
        <w:br/>
      </w:r>
      <w:r>
        <w:rPr>
          <w:rStyle w:val="NormalTok"/>
        </w:rPr>
        <w:t xml:space="preserve">                          </w:t>
      </w:r>
      <w:r>
        <w:rPr>
          <w:rStyle w:val="StringTok"/>
        </w:rPr>
        <w:t>`</w:t>
      </w:r>
      <w:r>
        <w:rPr>
          <w:rStyle w:val="AttributeTok"/>
        </w:rPr>
        <w:t>2</w:t>
      </w:r>
      <w:r>
        <w:rPr>
          <w:rStyle w:val="StringTok"/>
        </w:rPr>
        <w:t>`</w:t>
      </w:r>
      <w:r>
        <w:rPr>
          <w:rStyle w:val="NormalTok"/>
        </w:rPr>
        <w:t xml:space="preserve"> </w:t>
      </w:r>
      <w:r>
        <w:rPr>
          <w:rStyle w:val="OtherTok"/>
        </w:rPr>
        <w:t>=</w:t>
      </w:r>
      <w:r>
        <w:rPr>
          <w:rStyle w:val="NormalTok"/>
        </w:rPr>
        <w:t xml:space="preserve"> </w:t>
      </w:r>
      <w:r>
        <w:rPr>
          <w:rStyle w:val="DecValTok"/>
        </w:rPr>
        <w:t>3</w:t>
      </w:r>
      <w:r>
        <w:rPr>
          <w:rStyle w:val="NormalTok"/>
        </w:rPr>
        <w:t xml:space="preserve">,  </w:t>
      </w:r>
      <w:r>
        <w:br/>
      </w:r>
      <w:r>
        <w:rPr>
          <w:rStyle w:val="NormalTok"/>
        </w:rPr>
        <w:t xml:space="preserve">                          </w:t>
      </w:r>
      <w:r>
        <w:rPr>
          <w:rStyle w:val="StringTok"/>
        </w:rPr>
        <w:t>`</w:t>
      </w:r>
      <w:r>
        <w:rPr>
          <w:rStyle w:val="AttributeTok"/>
        </w:rPr>
        <w:t>3</w:t>
      </w:r>
      <w:r>
        <w:rPr>
          <w:rStyle w:val="StringTok"/>
        </w:rPr>
        <w:t>`</w:t>
      </w:r>
      <w:r>
        <w:rPr>
          <w:rStyle w:val="NormalTok"/>
        </w:rPr>
        <w:t xml:space="preserve"> </w:t>
      </w:r>
      <w:r>
        <w:rPr>
          <w:rStyle w:val="OtherTok"/>
        </w:rPr>
        <w:t>=</w:t>
      </w:r>
      <w:r>
        <w:rPr>
          <w:rStyle w:val="NormalTok"/>
        </w:rPr>
        <w:t xml:space="preserve"> </w:t>
      </w:r>
      <w:r>
        <w:rPr>
          <w:rStyle w:val="DecValTok"/>
        </w:rPr>
        <w:t>5</w:t>
      </w:r>
      <w:r>
        <w:rPr>
          <w:rStyle w:val="NormalTok"/>
        </w:rPr>
        <w:t>,</w:t>
      </w:r>
      <w:r>
        <w:br/>
      </w:r>
      <w:r>
        <w:rPr>
          <w:rStyle w:val="NormalTok"/>
        </w:rPr>
        <w:t xml:space="preserve">                          </w:t>
      </w:r>
      <w:r>
        <w:rPr>
          <w:rStyle w:val="StringTok"/>
        </w:rPr>
        <w:t>`</w:t>
      </w:r>
      <w:r>
        <w:rPr>
          <w:rStyle w:val="AttributeTok"/>
        </w:rPr>
        <w:t>4</w:t>
      </w:r>
      <w:r>
        <w:rPr>
          <w:rStyle w:val="StringTok"/>
        </w:rPr>
        <w:t>`</w:t>
      </w:r>
      <w:r>
        <w:rPr>
          <w:rStyle w:val="NormalTok"/>
        </w:rPr>
        <w:t xml:space="preserve"> </w:t>
      </w:r>
      <w:r>
        <w:rPr>
          <w:rStyle w:val="OtherTok"/>
        </w:rPr>
        <w:t>=</w:t>
      </w:r>
      <w:r>
        <w:rPr>
          <w:rStyle w:val="NormalTok"/>
        </w:rPr>
        <w:t xml:space="preserve"> </w:t>
      </w:r>
      <w:r>
        <w:rPr>
          <w:rStyle w:val="DecValTok"/>
        </w:rPr>
        <w:t>7</w:t>
      </w:r>
      <w:r>
        <w:rPr>
          <w:rStyle w:val="NormalTok"/>
        </w:rPr>
        <w:t>,</w:t>
      </w:r>
      <w:r>
        <w:br/>
      </w:r>
      <w:r>
        <w:rPr>
          <w:rStyle w:val="NormalTok"/>
        </w:rPr>
        <w:t xml:space="preserve">                          </w:t>
      </w:r>
      <w:r>
        <w:rPr>
          <w:rStyle w:val="StringTok"/>
        </w:rPr>
        <w:t>`</w:t>
      </w:r>
      <w:r>
        <w:rPr>
          <w:rStyle w:val="AttributeTok"/>
        </w:rPr>
        <w:t>5</w:t>
      </w:r>
      <w:r>
        <w:rPr>
          <w:rStyle w:val="StringTok"/>
        </w:rPr>
        <w:t>`</w:t>
      </w:r>
      <w:r>
        <w:rPr>
          <w:rStyle w:val="NormalTok"/>
        </w:rPr>
        <w:t xml:space="preserve"> </w:t>
      </w:r>
      <w:r>
        <w:rPr>
          <w:rStyle w:val="OtherTok"/>
        </w:rPr>
        <w:t>=</w:t>
      </w:r>
      <w:r>
        <w:rPr>
          <w:rStyle w:val="NormalTok"/>
        </w:rPr>
        <w:t xml:space="preserve"> </w:t>
      </w:r>
      <w:r>
        <w:rPr>
          <w:rStyle w:val="DecValTok"/>
        </w:rPr>
        <w:t>9</w:t>
      </w:r>
      <w:r>
        <w:rPr>
          <w:rStyle w:val="NormalTok"/>
        </w:rPr>
        <w:t>,</w:t>
      </w:r>
      <w:r>
        <w:br/>
      </w:r>
      <w:r>
        <w:rPr>
          <w:rStyle w:val="NormalTok"/>
        </w:rPr>
        <w:t xml:space="preserve">                          </w:t>
      </w:r>
      <w:r>
        <w:rPr>
          <w:rStyle w:val="StringTok"/>
        </w:rPr>
        <w:t>`</w:t>
      </w:r>
      <w:r>
        <w:rPr>
          <w:rStyle w:val="AttributeTok"/>
        </w:rPr>
        <w:t>6</w:t>
      </w:r>
      <w:r>
        <w:rPr>
          <w:rStyle w:val="StringTok"/>
        </w:rPr>
        <w:t>`</w:t>
      </w:r>
      <w:r>
        <w:rPr>
          <w:rStyle w:val="NormalTok"/>
        </w:rPr>
        <w:t xml:space="preserve"> </w:t>
      </w:r>
      <w:r>
        <w:rPr>
          <w:rStyle w:val="OtherTok"/>
        </w:rPr>
        <w:t>=</w:t>
      </w:r>
      <w:r>
        <w:rPr>
          <w:rStyle w:val="NormalTok"/>
        </w:rPr>
        <w:t xml:space="preserve"> </w:t>
      </w:r>
      <w:r>
        <w:rPr>
          <w:rStyle w:val="DecValTok"/>
        </w:rPr>
        <w:t>1</w:t>
      </w:r>
      <w:r>
        <w:rPr>
          <w:rStyle w:val="NormalTok"/>
        </w:rPr>
        <w:t>))</w:t>
      </w:r>
    </w:p>
    <w:p w:rsidR="00AE2328" w:rsidRDefault="00233810">
      <w:pPr>
        <w:pStyle w:val="SourceCode"/>
      </w:pPr>
      <w:r>
        <w:rPr>
          <w:rStyle w:val="FunctionTok"/>
        </w:rPr>
        <w:t>val_labels</w:t>
      </w:r>
      <w:r>
        <w:rPr>
          <w:rStyle w:val="NormalTok"/>
        </w:rPr>
        <w:t>(welfare18</w:t>
      </w:r>
      <w:r>
        <w:rPr>
          <w:rStyle w:val="SpecialCharTok"/>
        </w:rPr>
        <w:t>$</w:t>
      </w:r>
      <w:r>
        <w:rPr>
          <w:rStyle w:val="NormalTok"/>
        </w:rPr>
        <w:t xml:space="preserve">zae) </w:t>
      </w:r>
      <w:r>
        <w:rPr>
          <w:rStyle w:val="OtherTok"/>
        </w:rPr>
        <w:t>&lt;-</w:t>
      </w:r>
      <w:r>
        <w:rPr>
          <w:rStyle w:val="NormalTok"/>
        </w:rPr>
        <w:t xml:space="preserve"> </w:t>
      </w:r>
      <w:r>
        <w:rPr>
          <w:rStyle w:val="FunctionTok"/>
        </w:rPr>
        <w:t>val_labels</w:t>
      </w:r>
      <w:r>
        <w:rPr>
          <w:rStyle w:val="NormalTok"/>
        </w:rPr>
        <w:t>(welfare21</w:t>
      </w:r>
      <w:r>
        <w:rPr>
          <w:rStyle w:val="SpecialCharTok"/>
        </w:rPr>
        <w:t>$</w:t>
      </w:r>
      <w:r>
        <w:rPr>
          <w:rStyle w:val="NormalTok"/>
        </w:rPr>
        <w:t>zae)</w:t>
      </w:r>
    </w:p>
    <w:p w:rsidR="00AE2328" w:rsidRDefault="00233810">
      <w:pPr>
        <w:pStyle w:val="SourceCode"/>
      </w:pPr>
      <w:r>
        <w:rPr>
          <w:rStyle w:val="CommentTok"/>
        </w:rPr>
        <w:t># Visualisation et vérification</w:t>
      </w:r>
      <w:r>
        <w:br/>
      </w:r>
      <w:r>
        <w:rPr>
          <w:rStyle w:val="NormalTok"/>
        </w:rPr>
        <w:t xml:space="preserve">welfare18 </w:t>
      </w:r>
      <w:r>
        <w:rPr>
          <w:rStyle w:val="SpecialCharTok"/>
        </w:rPr>
        <w:t>%&gt;%</w:t>
      </w:r>
      <w:r>
        <w:rPr>
          <w:rStyle w:val="NormalTok"/>
        </w:rPr>
        <w:t xml:space="preserve"> </w:t>
      </w:r>
      <w:r>
        <w:br/>
      </w:r>
      <w:r>
        <w:rPr>
          <w:rStyle w:val="NormalTok"/>
        </w:rPr>
        <w:t xml:space="preserve">  </w:t>
      </w:r>
      <w:r>
        <w:rPr>
          <w:rStyle w:val="FunctionTok"/>
        </w:rPr>
        <w:t>to_factor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(zae) </w:t>
      </w:r>
      <w:r>
        <w:rPr>
          <w:rStyle w:val="SpecialCharTok"/>
        </w:rPr>
        <w:t>%&gt;%</w:t>
      </w:r>
      <w:r>
        <w:rPr>
          <w:rStyle w:val="NormalTok"/>
        </w:rPr>
        <w:t xml:space="preserve"> </w:t>
      </w:r>
      <w:r>
        <w:br/>
      </w:r>
      <w:r>
        <w:rPr>
          <w:rStyle w:val="NormalTok"/>
        </w:rPr>
        <w:t xml:space="preserve">  </w:t>
      </w:r>
      <w:r>
        <w:rPr>
          <w:rStyle w:val="FunctionTok"/>
        </w:rPr>
        <w:t>tbl_summary</w:t>
      </w:r>
      <w:r>
        <w:rPr>
          <w:rStyle w:val="NormalTok"/>
        </w:rPr>
        <w:t>(</w:t>
      </w:r>
      <w:r>
        <w:rPr>
          <w:rStyle w:val="AttributeTok"/>
        </w:rPr>
        <w:t>missing =</w:t>
      </w:r>
      <w:r>
        <w:rPr>
          <w:rStyle w:val="NormalTok"/>
        </w:rPr>
        <w:t xml:space="preserve"> </w:t>
      </w:r>
      <w:r>
        <w:rPr>
          <w:rStyle w:val="StringTok"/>
        </w:rPr>
        <w:t>"always"</w:t>
      </w:r>
      <w:r>
        <w:rPr>
          <w:rStyle w:val="NormalTok"/>
        </w:rPr>
        <w:t>,</w:t>
      </w:r>
      <w:r>
        <w:br/>
      </w:r>
      <w:r>
        <w:rPr>
          <w:rStyle w:val="NormalTok"/>
        </w:rPr>
        <w:t xml:space="preserve">              </w:t>
      </w:r>
      <w:r>
        <w:rPr>
          <w:rStyle w:val="AttributeTok"/>
        </w:rPr>
        <w:t>missing_text =</w:t>
      </w:r>
      <w:r>
        <w:rPr>
          <w:rStyle w:val="NormalTok"/>
        </w:rPr>
        <w:t xml:space="preserve"> </w:t>
      </w:r>
      <w:r>
        <w:rPr>
          <w:rStyle w:val="StringTok"/>
        </w:rPr>
        <w:t>"NA"</w:t>
      </w:r>
      <w:r>
        <w:rPr>
          <w:rStyle w:val="NormalTok"/>
        </w:rPr>
        <w:t>)</w:t>
      </w:r>
    </w:p>
    <w:tbl>
      <w:tblPr>
        <w:tblStyle w:val="Table"/>
        <w:tblW w:w="0" w:type="auto"/>
        <w:jc w:val="center"/>
        <w:tblCellMar>
          <w:left w:w="60" w:type="dxa"/>
          <w:right w:w="60" w:type="dxa"/>
        </w:tblCellMar>
        <w:tblLook w:val="0000" w:firstRow="0" w:lastRow="0" w:firstColumn="0" w:lastColumn="0" w:noHBand="0" w:noVBand="0"/>
      </w:tblPr>
      <w:tblGrid>
        <w:gridCol w:w="3008"/>
        <w:gridCol w:w="1088"/>
      </w:tblGrid>
      <w:tr w:rsidR="00AE2328" w:rsidTr="00AE2328">
        <w:trPr>
          <w:cantSplit/>
          <w:tblHeader/>
          <w:jc w:val="center"/>
        </w:trPr>
        <w:tc>
          <w:tcPr>
            <w:tcW w:w="0" w:type="auto"/>
            <w:tcBorders>
              <w:top w:val="single" w:sz="16" w:space="0" w:color="D3D3D3"/>
              <w:left w:val="single" w:sz="0" w:space="0" w:color="D3D3D3"/>
              <w:bottom w:val="single" w:sz="16" w:space="0" w:color="D3D3D3"/>
            </w:tcBorders>
          </w:tcPr>
          <w:p w:rsidR="00AE2328" w:rsidRDefault="00233810">
            <w:pPr>
              <w:keepNext/>
              <w:spacing w:after="60"/>
            </w:pPr>
            <w:r>
              <w:rPr>
                <w:rFonts w:ascii="Calibri" w:hAnsi="Calibri"/>
                <w:b/>
                <w:sz w:val="20"/>
              </w:rPr>
              <w:lastRenderedPageBreak/>
              <w:t>Characteristic</w:t>
            </w:r>
          </w:p>
        </w:tc>
        <w:tc>
          <w:tcPr>
            <w:tcW w:w="0" w:type="auto"/>
            <w:tcBorders>
              <w:top w:val="single" w:sz="16" w:space="0" w:color="D3D3D3"/>
              <w:bottom w:val="single" w:sz="16" w:space="0" w:color="D3D3D3"/>
              <w:right w:val="single" w:sz="0" w:space="0" w:color="D3D3D3"/>
            </w:tcBorders>
          </w:tcPr>
          <w:p w:rsidR="00AE2328" w:rsidRDefault="00233810">
            <w:pPr>
              <w:keepNext/>
              <w:spacing w:after="60"/>
              <w:jc w:val="center"/>
            </w:pPr>
            <w:r>
              <w:rPr>
                <w:rFonts w:ascii="Calibri" w:hAnsi="Calibri"/>
                <w:b/>
                <w:sz w:val="20"/>
              </w:rPr>
              <w:t>N = 7,156</w:t>
            </w:r>
            <w:r>
              <w:rPr>
                <w:rFonts w:ascii="Calibri" w:hAnsi="Calibri"/>
                <w:i/>
                <w:sz w:val="20"/>
                <w:vertAlign w:val="superscript"/>
              </w:rPr>
              <w:t>1</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zae</w:t>
            </w:r>
          </w:p>
        </w:tc>
        <w:tc>
          <w:tcPr>
            <w:tcW w:w="0" w:type="auto"/>
            <w:tcBorders>
              <w:top w:val="single" w:sz="0" w:space="0" w:color="D3D3D3"/>
              <w:left w:val="single" w:sz="0" w:space="0" w:color="D3D3D3"/>
              <w:bottom w:val="single" w:sz="0" w:space="0" w:color="D3D3D3"/>
              <w:right w:val="single" w:sz="0" w:space="0" w:color="D3D3D3"/>
            </w:tcBorders>
          </w:tcPr>
          <w:p w:rsidR="00AE2328" w:rsidRDefault="00AE2328">
            <w:pPr>
              <w:keepNext/>
              <w:spacing w:after="60"/>
              <w:jc w:val="center"/>
            </w:pP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Kédougou</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456 (6.4%)</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Saint-Louis-Matam</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912 (13%)</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Thies-Diourbel-Louga</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1,602 (22%)</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Kaolack-Fatick-Kaffrine</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1,414 (20%)</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Ziguinchor-Tamba-Kolda-Sédhiou</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1,752 (24%)</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Dakar</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1,020 (14%)</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NA</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0</w:t>
            </w:r>
          </w:p>
        </w:tc>
      </w:tr>
      <w:tr w:rsidR="00AE2328" w:rsidTr="00AE2328">
        <w:trPr>
          <w:cantSplit/>
          <w:jc w:val="center"/>
        </w:trPr>
        <w:tc>
          <w:tcPr>
            <w:tcW w:w="0" w:type="auto"/>
            <w:gridSpan w:val="2"/>
          </w:tcPr>
          <w:p w:rsidR="00AE2328" w:rsidRDefault="00233810">
            <w:pPr>
              <w:keepNext/>
              <w:spacing w:after="60"/>
            </w:pPr>
            <w:r>
              <w:rPr>
                <w:rFonts w:ascii="Calibri" w:hAnsi="Calibri"/>
                <w:i/>
                <w:sz w:val="20"/>
                <w:vertAlign w:val="superscript"/>
              </w:rPr>
              <w:t>1</w:t>
            </w:r>
            <w:r>
              <w:rPr>
                <w:rFonts w:ascii="Calibri" w:hAnsi="Calibri"/>
                <w:sz w:val="20"/>
              </w:rPr>
              <w:t>n (%)</w:t>
            </w:r>
          </w:p>
        </w:tc>
      </w:tr>
    </w:tbl>
    <w:p w:rsidR="00AE2328" w:rsidRDefault="00233810">
      <w:pPr>
        <w:pStyle w:val="SourceCode"/>
      </w:pPr>
      <w:r>
        <w:rPr>
          <w:rStyle w:val="NormalTok"/>
        </w:rPr>
        <w:t xml:space="preserve">variable_label_diff </w:t>
      </w:r>
      <w:r>
        <w:rPr>
          <w:rStyle w:val="OtherTok"/>
        </w:rPr>
        <w:t>&lt;-</w:t>
      </w:r>
      <w:r>
        <w:rPr>
          <w:rStyle w:val="NormalTok"/>
        </w:rPr>
        <w:t xml:space="preserve"> </w:t>
      </w:r>
      <w:r>
        <w:rPr>
          <w:rStyle w:val="FunctionTok"/>
        </w:rPr>
        <w:t>c</w:t>
      </w:r>
      <w:r>
        <w:rPr>
          <w:rStyle w:val="NormalTok"/>
        </w:rPr>
        <w:t xml:space="preserve">()  </w:t>
      </w:r>
      <w:r>
        <w:br/>
      </w:r>
      <w:r>
        <w:br/>
      </w:r>
      <w:r>
        <w:rPr>
          <w:rStyle w:val="ControlFlowTok"/>
        </w:rPr>
        <w:t>for</w:t>
      </w:r>
      <w:r>
        <w:rPr>
          <w:rStyle w:val="NormalTok"/>
        </w:rPr>
        <w:t xml:space="preserve"> (variable </w:t>
      </w:r>
      <w:r>
        <w:rPr>
          <w:rStyle w:val="ControlFlowTok"/>
        </w:rPr>
        <w:t>in</w:t>
      </w:r>
      <w:r>
        <w:rPr>
          <w:rStyle w:val="NormalTok"/>
        </w:rPr>
        <w:t xml:space="preserve"> vars_communes) { </w:t>
      </w:r>
      <w:r>
        <w:br/>
      </w:r>
      <w:r>
        <w:rPr>
          <w:rStyle w:val="NormalTok"/>
        </w:rPr>
        <w:t xml:space="preserve">  </w:t>
      </w:r>
      <w:r>
        <w:br/>
      </w:r>
      <w:r>
        <w:rPr>
          <w:rStyle w:val="NormalTok"/>
        </w:rPr>
        <w:t xml:space="preserve">  </w:t>
      </w:r>
      <w:r>
        <w:rPr>
          <w:rStyle w:val="ControlFlowTok"/>
        </w:rPr>
        <w:t>if</w:t>
      </w:r>
      <w:r>
        <w:rPr>
          <w:rStyle w:val="NormalTok"/>
        </w:rPr>
        <w:t>(labelled</w:t>
      </w:r>
      <w:r>
        <w:rPr>
          <w:rStyle w:val="SpecialCharTok"/>
        </w:rPr>
        <w:t>::</w:t>
      </w:r>
      <w:r>
        <w:rPr>
          <w:rStyle w:val="FunctionTok"/>
        </w:rPr>
        <w:t>is.labelled</w:t>
      </w:r>
      <w:r>
        <w:rPr>
          <w:rStyle w:val="NormalTok"/>
        </w:rPr>
        <w:t xml:space="preserve">(welfare18[[variable]])){ </w:t>
      </w:r>
      <w:r>
        <w:br/>
      </w:r>
      <w:r>
        <w:rPr>
          <w:rStyle w:val="NormalTok"/>
        </w:rPr>
        <w:t xml:space="preserve">    </w:t>
      </w:r>
      <w:r>
        <w:br/>
      </w:r>
      <w:r>
        <w:rPr>
          <w:rStyle w:val="NormalTok"/>
        </w:rPr>
        <w:t xml:space="preserve">      value_label18 </w:t>
      </w:r>
      <w:r>
        <w:rPr>
          <w:rStyle w:val="OtherTok"/>
        </w:rPr>
        <w:t>&lt;-</w:t>
      </w:r>
      <w:r>
        <w:rPr>
          <w:rStyle w:val="NormalTok"/>
        </w:rPr>
        <w:t xml:space="preserve"> labelled</w:t>
      </w:r>
      <w:r>
        <w:rPr>
          <w:rStyle w:val="SpecialCharTok"/>
        </w:rPr>
        <w:t>::</w:t>
      </w:r>
      <w:r>
        <w:rPr>
          <w:rStyle w:val="FunctionTok"/>
        </w:rPr>
        <w:t>val_labels</w:t>
      </w:r>
      <w:r>
        <w:rPr>
          <w:rStyle w:val="NormalTok"/>
        </w:rPr>
        <w:t xml:space="preserve">(welfare18[[variable]]) </w:t>
      </w:r>
      <w:r>
        <w:br/>
      </w:r>
      <w:r>
        <w:br/>
      </w:r>
      <w:r>
        <w:rPr>
          <w:rStyle w:val="NormalTok"/>
        </w:rPr>
        <w:t xml:space="preserve">  }</w:t>
      </w:r>
      <w:r>
        <w:rPr>
          <w:rStyle w:val="ControlFlowTok"/>
        </w:rPr>
        <w:t>else</w:t>
      </w:r>
      <w:r>
        <w:rPr>
          <w:rStyle w:val="NormalTok"/>
        </w:rPr>
        <w:t>{</w:t>
      </w:r>
      <w:r>
        <w:br/>
      </w:r>
      <w:r>
        <w:rPr>
          <w:rStyle w:val="NormalTok"/>
        </w:rPr>
        <w:t xml:space="preserve">      value_label18 </w:t>
      </w:r>
      <w:r>
        <w:rPr>
          <w:rStyle w:val="OtherTok"/>
        </w:rPr>
        <w:t>&lt;-</w:t>
      </w:r>
      <w:r>
        <w:rPr>
          <w:rStyle w:val="NormalTok"/>
        </w:rPr>
        <w:t xml:space="preserve"> </w:t>
      </w:r>
      <w:r>
        <w:rPr>
          <w:rStyle w:val="ConstantTok"/>
        </w:rPr>
        <w:t>NULL</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(labelled</w:t>
      </w:r>
      <w:r>
        <w:rPr>
          <w:rStyle w:val="SpecialCharTok"/>
        </w:rPr>
        <w:t>::</w:t>
      </w:r>
      <w:r>
        <w:rPr>
          <w:rStyle w:val="FunctionTok"/>
        </w:rPr>
        <w:t>is.labelled</w:t>
      </w:r>
      <w:r>
        <w:rPr>
          <w:rStyle w:val="NormalTok"/>
        </w:rPr>
        <w:t xml:space="preserve">(welfare21[[variable]])){ </w:t>
      </w:r>
      <w:r>
        <w:br/>
      </w:r>
      <w:r>
        <w:rPr>
          <w:rStyle w:val="NormalTok"/>
        </w:rPr>
        <w:t xml:space="preserve">    </w:t>
      </w:r>
      <w:r>
        <w:br/>
      </w:r>
      <w:r>
        <w:rPr>
          <w:rStyle w:val="NormalTok"/>
        </w:rPr>
        <w:t xml:space="preserve">      value_label21 </w:t>
      </w:r>
      <w:r>
        <w:rPr>
          <w:rStyle w:val="OtherTok"/>
        </w:rPr>
        <w:t>&lt;-</w:t>
      </w:r>
      <w:r>
        <w:rPr>
          <w:rStyle w:val="NormalTok"/>
        </w:rPr>
        <w:t xml:space="preserve"> labelled</w:t>
      </w:r>
      <w:r>
        <w:rPr>
          <w:rStyle w:val="SpecialCharTok"/>
        </w:rPr>
        <w:t>::</w:t>
      </w:r>
      <w:r>
        <w:rPr>
          <w:rStyle w:val="FunctionTok"/>
        </w:rPr>
        <w:t>val_labels</w:t>
      </w:r>
      <w:r>
        <w:rPr>
          <w:rStyle w:val="NormalTok"/>
        </w:rPr>
        <w:t xml:space="preserve">(welfare21[[variable]]) </w:t>
      </w:r>
      <w:r>
        <w:br/>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w:t>
      </w:r>
      <w:r>
        <w:br/>
      </w:r>
      <w:r>
        <w:rPr>
          <w:rStyle w:val="NormalTok"/>
        </w:rPr>
        <w:t xml:space="preserve">      value_label21 </w:t>
      </w:r>
      <w:r>
        <w:rPr>
          <w:rStyle w:val="OtherTok"/>
        </w:rPr>
        <w:t>&lt;-</w:t>
      </w:r>
      <w:r>
        <w:rPr>
          <w:rStyle w:val="NormalTok"/>
        </w:rPr>
        <w:t xml:space="preserve"> </w:t>
      </w:r>
      <w:r>
        <w:rPr>
          <w:rStyle w:val="ConstantTok"/>
        </w:rPr>
        <w:t>NULL</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w:t>
      </w:r>
      <w:r>
        <w:rPr>
          <w:rStyle w:val="SpecialCharTok"/>
        </w:rPr>
        <w:t>!</w:t>
      </w:r>
      <w:r>
        <w:rPr>
          <w:rStyle w:val="FunctionTok"/>
        </w:rPr>
        <w:t>identical</w:t>
      </w:r>
      <w:r>
        <w:rPr>
          <w:rStyle w:val="NormalTok"/>
        </w:rPr>
        <w:t xml:space="preserve">(value_label18, value_label21)){ </w:t>
      </w:r>
      <w:r>
        <w:br/>
      </w:r>
      <w:r>
        <w:rPr>
          <w:rStyle w:val="NormalTok"/>
        </w:rPr>
        <w:t xml:space="preserve">     variable_label_diff </w:t>
      </w:r>
      <w:r>
        <w:rPr>
          <w:rStyle w:val="OtherTok"/>
        </w:rPr>
        <w:t>&lt;-</w:t>
      </w:r>
      <w:r>
        <w:rPr>
          <w:rStyle w:val="NormalTok"/>
        </w:rPr>
        <w:t xml:space="preserve"> </w:t>
      </w:r>
      <w:r>
        <w:rPr>
          <w:rStyle w:val="FunctionTok"/>
        </w:rPr>
        <w:t>append</w:t>
      </w:r>
      <w:r>
        <w:rPr>
          <w:rStyle w:val="NormalTok"/>
        </w:rPr>
        <w:t xml:space="preserve">(variable_label_diff,variable) </w:t>
      </w:r>
      <w:r>
        <w:br/>
      </w:r>
      <w:r>
        <w:rPr>
          <w:rStyle w:val="NormalTok"/>
        </w:rPr>
        <w:t xml:space="preserve">     </w:t>
      </w:r>
      <w:r>
        <w:rPr>
          <w:rStyle w:val="FunctionTok"/>
        </w:rPr>
        <w:t>print</w:t>
      </w:r>
      <w:r>
        <w:rPr>
          <w:rStyle w:val="NormalTok"/>
        </w:rPr>
        <w:t>(variable)</w:t>
      </w:r>
      <w:r>
        <w:br/>
      </w:r>
      <w:r>
        <w:rPr>
          <w:rStyle w:val="NormalTok"/>
        </w:rPr>
        <w:t xml:space="preserve">     </w:t>
      </w:r>
      <w:r>
        <w:br/>
      </w:r>
      <w:r>
        <w:rPr>
          <w:rStyle w:val="NormalTok"/>
        </w:rPr>
        <w:t xml:space="preserve">   }</w:t>
      </w:r>
      <w:r>
        <w:br/>
      </w:r>
      <w:r>
        <w:rPr>
          <w:rStyle w:val="NormalTok"/>
        </w:rPr>
        <w:t>}</w:t>
      </w:r>
    </w:p>
    <w:p w:rsidR="00AE2328" w:rsidRDefault="00233810">
      <w:pPr>
        <w:pStyle w:val="FirstParagraph"/>
      </w:pPr>
      <w:r>
        <w:t>Nous avons vu toutes les incohérences et les avons rectifiées Maintenant, nous allons vérifié que les v</w:t>
      </w:r>
      <w:r>
        <w:t>ariables communes ont le meme type et sinon, corrigé</w:t>
      </w:r>
    </w:p>
    <w:p w:rsidR="00AE2328" w:rsidRDefault="00233810">
      <w:pPr>
        <w:pStyle w:val="SourceCode"/>
      </w:pPr>
      <w:r>
        <w:rPr>
          <w:rStyle w:val="NormalTok"/>
        </w:rPr>
        <w:t xml:space="preserve">variable_type_diff </w:t>
      </w:r>
      <w:r>
        <w:rPr>
          <w:rStyle w:val="OtherTok"/>
        </w:rPr>
        <w:t>&lt;-</w:t>
      </w:r>
      <w:r>
        <w:rPr>
          <w:rStyle w:val="NormalTok"/>
        </w:rPr>
        <w:t xml:space="preserve"> </w:t>
      </w:r>
      <w:r>
        <w:rPr>
          <w:rStyle w:val="FunctionTok"/>
        </w:rPr>
        <w:t>c</w:t>
      </w:r>
      <w:r>
        <w:rPr>
          <w:rStyle w:val="NormalTok"/>
        </w:rPr>
        <w:t xml:space="preserve">()  </w:t>
      </w:r>
      <w:r>
        <w:br/>
      </w:r>
      <w:r>
        <w:br/>
      </w:r>
      <w:r>
        <w:rPr>
          <w:rStyle w:val="ControlFlowTok"/>
        </w:rPr>
        <w:t>for</w:t>
      </w:r>
      <w:r>
        <w:rPr>
          <w:rStyle w:val="NormalTok"/>
        </w:rPr>
        <w:t xml:space="preserve"> (variable </w:t>
      </w:r>
      <w:r>
        <w:rPr>
          <w:rStyle w:val="ControlFlowTok"/>
        </w:rPr>
        <w:t>in</w:t>
      </w:r>
      <w:r>
        <w:rPr>
          <w:rStyle w:val="NormalTok"/>
        </w:rPr>
        <w:t xml:space="preserve"> vars_communes) {  </w:t>
      </w:r>
      <w:r>
        <w:br/>
      </w:r>
      <w:r>
        <w:br/>
      </w:r>
      <w:r>
        <w:rPr>
          <w:rStyle w:val="NormalTok"/>
        </w:rPr>
        <w:t xml:space="preserve">  type_var_18 </w:t>
      </w:r>
      <w:r>
        <w:rPr>
          <w:rStyle w:val="OtherTok"/>
        </w:rPr>
        <w:t>&lt;-</w:t>
      </w:r>
      <w:r>
        <w:rPr>
          <w:rStyle w:val="NormalTok"/>
        </w:rPr>
        <w:t xml:space="preserve"> </w:t>
      </w:r>
      <w:r>
        <w:rPr>
          <w:rStyle w:val="FunctionTok"/>
        </w:rPr>
        <w:t>class</w:t>
      </w:r>
      <w:r>
        <w:rPr>
          <w:rStyle w:val="NormalTok"/>
        </w:rPr>
        <w:t xml:space="preserve">(welfare18[[variable]])  </w:t>
      </w:r>
      <w:r>
        <w:br/>
      </w:r>
      <w:r>
        <w:rPr>
          <w:rStyle w:val="NormalTok"/>
        </w:rPr>
        <w:t xml:space="preserve">  type_var_21 </w:t>
      </w:r>
      <w:r>
        <w:rPr>
          <w:rStyle w:val="OtherTok"/>
        </w:rPr>
        <w:t>&lt;-</w:t>
      </w:r>
      <w:r>
        <w:rPr>
          <w:rStyle w:val="NormalTok"/>
        </w:rPr>
        <w:t xml:space="preserve"> </w:t>
      </w:r>
      <w:r>
        <w:rPr>
          <w:rStyle w:val="FunctionTok"/>
        </w:rPr>
        <w:t>class</w:t>
      </w:r>
      <w:r>
        <w:rPr>
          <w:rStyle w:val="NormalTok"/>
        </w:rPr>
        <w:t xml:space="preserve">(welfare21[[variable]])  </w:t>
      </w:r>
      <w:r>
        <w:br/>
      </w:r>
      <w:r>
        <w:lastRenderedPageBreak/>
        <w:br/>
      </w:r>
      <w:r>
        <w:rPr>
          <w:rStyle w:val="NormalTok"/>
        </w:rPr>
        <w:t xml:space="preserve">  </w:t>
      </w:r>
      <w:r>
        <w:rPr>
          <w:rStyle w:val="ControlFlowTok"/>
        </w:rPr>
        <w:t>if</w:t>
      </w:r>
      <w:r>
        <w:rPr>
          <w:rStyle w:val="NormalTok"/>
        </w:rPr>
        <w:t xml:space="preserve"> (</w:t>
      </w:r>
      <w:r>
        <w:rPr>
          <w:rStyle w:val="SpecialCharTok"/>
        </w:rPr>
        <w:t>!</w:t>
      </w:r>
      <w:r>
        <w:rPr>
          <w:rStyle w:val="FunctionTok"/>
        </w:rPr>
        <w:t>identical</w:t>
      </w:r>
      <w:r>
        <w:rPr>
          <w:rStyle w:val="NormalTok"/>
        </w:rPr>
        <w:t xml:space="preserve">(type_var_18, type_var_21)) {  </w:t>
      </w:r>
      <w:r>
        <w:br/>
      </w:r>
      <w:r>
        <w:rPr>
          <w:rStyle w:val="NormalTok"/>
        </w:rPr>
        <w:t xml:space="preserve">    variable_type_diff </w:t>
      </w:r>
      <w:r>
        <w:rPr>
          <w:rStyle w:val="OtherTok"/>
        </w:rPr>
        <w:t>&lt;-</w:t>
      </w:r>
      <w:r>
        <w:rPr>
          <w:rStyle w:val="NormalTok"/>
        </w:rPr>
        <w:t xml:space="preserve"> </w:t>
      </w:r>
      <w:r>
        <w:rPr>
          <w:rStyle w:val="FunctionTok"/>
        </w:rPr>
        <w:t>append</w:t>
      </w:r>
      <w:r>
        <w:rPr>
          <w:rStyle w:val="NormalTok"/>
        </w:rPr>
        <w:t xml:space="preserve">(variable_type_diff, variable)  </w:t>
      </w:r>
      <w:r>
        <w:br/>
      </w:r>
      <w:r>
        <w:rPr>
          <w:rStyle w:val="NormalTok"/>
        </w:rPr>
        <w:t xml:space="preserve">  }</w:t>
      </w:r>
      <w:r>
        <w:br/>
      </w:r>
      <w:r>
        <w:rPr>
          <w:rStyle w:val="NormalTok"/>
        </w:rPr>
        <w:t>}</w:t>
      </w:r>
      <w:r>
        <w:br/>
      </w:r>
      <w:r>
        <w:br/>
      </w:r>
      <w:r>
        <w:rPr>
          <w:rStyle w:val="FunctionTok"/>
        </w:rPr>
        <w:t>print</w:t>
      </w:r>
      <w:r>
        <w:rPr>
          <w:rStyle w:val="NormalTok"/>
        </w:rPr>
        <w:t>(variable_type_diff)</w:t>
      </w:r>
    </w:p>
    <w:p w:rsidR="00AE2328" w:rsidRDefault="00233810">
      <w:pPr>
        <w:pStyle w:val="SourceCode"/>
      </w:pPr>
      <w:r>
        <w:rPr>
          <w:rStyle w:val="VerbatimChar"/>
        </w:rPr>
        <w:t>## NULL</w:t>
      </w:r>
    </w:p>
    <w:p w:rsidR="00AE2328" w:rsidRDefault="00233810">
      <w:pPr>
        <w:pStyle w:val="Titre2"/>
      </w:pPr>
      <w:bookmarkStart w:id="8" w:name="X326167614e6062f37466e406509ac0aa3325ef3"/>
      <w:r>
        <w:t>Il n’y a pas de variables communes avec des types différents</w:t>
      </w:r>
    </w:p>
    <w:p w:rsidR="00AE2328" w:rsidRDefault="00233810">
      <w:pPr>
        <w:pStyle w:val="FirstParagraph"/>
      </w:pPr>
      <w:r>
        <w:t xml:space="preserve">Aprés avoir vérifier les différentes choses à faire pour </w:t>
      </w:r>
      <w:r>
        <w:t>une bonne merge, nous allons maintenant merger les deux bases welfare avec l’aide de bind-rows</w:t>
      </w:r>
    </w:p>
    <w:p w:rsidR="00AE2328" w:rsidRDefault="00233810">
      <w:pPr>
        <w:pStyle w:val="SourceCode"/>
      </w:pPr>
      <w:r>
        <w:rPr>
          <w:rStyle w:val="NormalTok"/>
        </w:rPr>
        <w:t xml:space="preserve">welfare_merge </w:t>
      </w:r>
      <w:r>
        <w:rPr>
          <w:rStyle w:val="OtherTok"/>
        </w:rPr>
        <w:t>&lt;-</w:t>
      </w:r>
      <w:r>
        <w:rPr>
          <w:rStyle w:val="NormalTok"/>
        </w:rPr>
        <w:t xml:space="preserve"> </w:t>
      </w:r>
      <w:r>
        <w:rPr>
          <w:rStyle w:val="FunctionTok"/>
        </w:rPr>
        <w:t>bind_rows</w:t>
      </w:r>
      <w:r>
        <w:rPr>
          <w:rStyle w:val="NormalTok"/>
        </w:rPr>
        <w:t xml:space="preserve">(welfare18,welfare21) </w:t>
      </w:r>
      <w:r>
        <w:rPr>
          <w:rStyle w:val="SpecialCharTok"/>
        </w:rPr>
        <w:t>%&gt;%</w:t>
      </w:r>
      <w:r>
        <w:rPr>
          <w:rStyle w:val="NormalTok"/>
        </w:rPr>
        <w:t xml:space="preserve"> </w:t>
      </w:r>
      <w:r>
        <w:br/>
      </w:r>
      <w:r>
        <w:rPr>
          <w:rStyle w:val="NormalTok"/>
        </w:rPr>
        <w:t xml:space="preserve">                          </w:t>
      </w:r>
      <w:r>
        <w:rPr>
          <w:rStyle w:val="FunctionTok"/>
        </w:rPr>
        <w:t>arrange</w:t>
      </w:r>
      <w:r>
        <w:rPr>
          <w:rStyle w:val="NormalTok"/>
        </w:rPr>
        <w:t>(grappe,menage)</w:t>
      </w:r>
    </w:p>
    <w:p w:rsidR="00AE2328" w:rsidRDefault="00233810">
      <w:pPr>
        <w:pStyle w:val="FirstParagraph"/>
      </w:pPr>
      <w:r>
        <w:t xml:space="preserve">Dans la nouvelle base, nous avons de nouveaux manquants du </w:t>
      </w:r>
      <w:r>
        <w:t>à la fusion et qui sont propres à 2021, on va donc faire les derniers réglements</w:t>
      </w:r>
    </w:p>
    <w:p w:rsidR="00AE2328" w:rsidRDefault="00233810">
      <w:pPr>
        <w:pStyle w:val="SourceCode"/>
      </w:pPr>
      <w:r>
        <w:rPr>
          <w:rStyle w:val="NormalTok"/>
        </w:rPr>
        <w:t xml:space="preserve">welfare_merge </w:t>
      </w:r>
      <w:r>
        <w:rPr>
          <w:rStyle w:val="OtherTok"/>
        </w:rPr>
        <w:t>&lt;-</w:t>
      </w:r>
      <w:r>
        <w:rPr>
          <w:rStyle w:val="NormalTok"/>
        </w:rPr>
        <w:t xml:space="preserve"> welfare_merge </w:t>
      </w:r>
      <w:r>
        <w:rPr>
          <w:rStyle w:val="SpecialCharTok"/>
        </w:rPr>
        <w:t>%&gt;%</w:t>
      </w:r>
      <w:r>
        <w:rPr>
          <w:rStyle w:val="NormalTok"/>
        </w:rPr>
        <w:t xml:space="preserve"> </w:t>
      </w:r>
      <w:r>
        <w:br/>
      </w:r>
      <w:r>
        <w:rPr>
          <w:rStyle w:val="NormalTok"/>
        </w:rPr>
        <w:t xml:space="preserve">  labelled</w:t>
      </w:r>
      <w:r>
        <w:rPr>
          <w:rStyle w:val="SpecialCharTok"/>
        </w:rPr>
        <w:t>::</w:t>
      </w:r>
      <w:r>
        <w:rPr>
          <w:rStyle w:val="FunctionTok"/>
        </w:rPr>
        <w:t>to_factor</w:t>
      </w:r>
      <w:r>
        <w:rPr>
          <w:rStyle w:val="NormalTok"/>
        </w:rPr>
        <w:t>()</w:t>
      </w:r>
    </w:p>
    <w:p w:rsidR="00AE2328" w:rsidRDefault="00233810">
      <w:pPr>
        <w:pStyle w:val="SourceCode"/>
      </w:pPr>
      <w:r>
        <w:rPr>
          <w:rStyle w:val="CommentTok"/>
        </w:rPr>
        <w:t># nous allons faire un extrait de la base</w:t>
      </w:r>
      <w:r>
        <w:br/>
      </w:r>
      <w:r>
        <w:rPr>
          <w:rStyle w:val="NormalTok"/>
        </w:rPr>
        <w:t>welfare_merge[</w:t>
      </w:r>
      <w:r>
        <w:rPr>
          <w:rStyle w:val="DecValTok"/>
        </w:rPr>
        <w:t>1</w:t>
      </w:r>
      <w:r>
        <w:rPr>
          <w:rStyle w:val="SpecialCharTok"/>
        </w:rPr>
        <w:t>:</w:t>
      </w:r>
      <w:r>
        <w:rPr>
          <w:rStyle w:val="DecValTok"/>
        </w:rPr>
        <w:t>20</w:t>
      </w:r>
      <w:r>
        <w:rPr>
          <w:rStyle w:val="NormalTok"/>
        </w:rPr>
        <w:t>,</w:t>
      </w:r>
      <w:r>
        <w:rPr>
          <w:rStyle w:val="DecValTok"/>
        </w:rPr>
        <w:t>1</w:t>
      </w:r>
      <w:r>
        <w:rPr>
          <w:rStyle w:val="SpecialCharTok"/>
        </w:rPr>
        <w:t>:</w:t>
      </w:r>
      <w:r>
        <w:rPr>
          <w:rStyle w:val="DecValTok"/>
        </w:rPr>
        <w:t>20</w:t>
      </w:r>
      <w:r>
        <w:rPr>
          <w:rStyle w:val="NormalTok"/>
        </w:rPr>
        <w:t>]</w:t>
      </w:r>
    </w:p>
    <w:p w:rsidR="00AE2328" w:rsidRDefault="00233810">
      <w:pPr>
        <w:pStyle w:val="SourceCode"/>
      </w:pPr>
      <w:r>
        <w:rPr>
          <w:rStyle w:val="VerbatimChar"/>
        </w:rPr>
        <w:t>## # A tibble: 20 × 20</w:t>
      </w:r>
      <w:r>
        <w:br/>
      </w:r>
      <w:r>
        <w:rPr>
          <w:rStyle w:val="VerbatimChar"/>
        </w:rPr>
        <w:t>##    country  year  hhid</w:t>
      </w:r>
      <w:r>
        <w:rPr>
          <w:rStyle w:val="VerbatimChar"/>
        </w:rPr>
        <w:t xml:space="preserve"> grappe menage vague zae   region milieu hhweight hhsize</w:t>
      </w:r>
      <w:r>
        <w:br/>
      </w:r>
      <w:r>
        <w:rPr>
          <w:rStyle w:val="VerbatimChar"/>
        </w:rPr>
        <w:t>##    &lt;chr&gt;   &lt;dbl&gt; &lt;dbl&gt;  &lt;dbl&gt;  &lt;dbl&gt; &lt;dbl&gt; &lt;fct&gt; &lt;fct&gt;  &lt;fct&gt;     &lt;dbl&gt;  &lt;dbl&gt;</w:t>
      </w:r>
      <w:r>
        <w:br/>
      </w:r>
      <w:r>
        <w:rPr>
          <w:rStyle w:val="VerbatimChar"/>
        </w:rPr>
        <w:t>##  1 SEN      2018  1001      1      1     1 Dakar dakar  Urbain    1750.      2</w:t>
      </w:r>
      <w:r>
        <w:br/>
      </w:r>
      <w:r>
        <w:rPr>
          <w:rStyle w:val="VerbatimChar"/>
        </w:rPr>
        <w:t xml:space="preserve">##  2 SEN      2018  1002      1   </w:t>
      </w:r>
      <w:r>
        <w:rPr>
          <w:rStyle w:val="VerbatimChar"/>
        </w:rPr>
        <w:t xml:space="preserve">   2     1 Dakar dakar  Urbain    1750.      2</w:t>
      </w:r>
      <w:r>
        <w:br/>
      </w:r>
      <w:r>
        <w:rPr>
          <w:rStyle w:val="VerbatimChar"/>
        </w:rPr>
        <w:t>##  3 SEN      2018  1003      1      3     1 Dakar dakar  Urbain    1750.      1</w:t>
      </w:r>
      <w:r>
        <w:br/>
      </w:r>
      <w:r>
        <w:rPr>
          <w:rStyle w:val="VerbatimChar"/>
        </w:rPr>
        <w:t>##  4 SEN      2018  2001      2      1     2 Dakar dakar  Urbain     266.     10</w:t>
      </w:r>
      <w:r>
        <w:br/>
      </w:r>
      <w:r>
        <w:rPr>
          <w:rStyle w:val="VerbatimChar"/>
        </w:rPr>
        <w:t>##  5 SEN      2021   201      2      1     2 Dakar dakar  Urbain     290.      9</w:t>
      </w:r>
      <w:r>
        <w:br/>
      </w:r>
      <w:r>
        <w:rPr>
          <w:rStyle w:val="VerbatimChar"/>
        </w:rPr>
        <w:t>##  6 SEN      2018  2002      2      2     2 Dakar dakar  Urbain     266.      6</w:t>
      </w:r>
      <w:r>
        <w:br/>
      </w:r>
      <w:r>
        <w:rPr>
          <w:rStyle w:val="VerbatimChar"/>
        </w:rPr>
        <w:t>##  7 SEN      2018  2003      2      3     2 Dakar dakar  Urbain     266.      4</w:t>
      </w:r>
      <w:r>
        <w:br/>
      </w:r>
      <w:r>
        <w:rPr>
          <w:rStyle w:val="VerbatimChar"/>
        </w:rPr>
        <w:t xml:space="preserve">##  8 SEN </w:t>
      </w:r>
      <w:r>
        <w:rPr>
          <w:rStyle w:val="VerbatimChar"/>
        </w:rPr>
        <w:t xml:space="preserve">     2021   203      2      3     2 Dakar dakar  Urbain     386.      3</w:t>
      </w:r>
      <w:r>
        <w:br/>
      </w:r>
      <w:r>
        <w:rPr>
          <w:rStyle w:val="VerbatimChar"/>
        </w:rPr>
        <w:t>##  9 SEN      2018  2004      2      4     2 Dakar dakar  Urbain     266.      3</w:t>
      </w:r>
      <w:r>
        <w:br/>
      </w:r>
      <w:r>
        <w:rPr>
          <w:rStyle w:val="VerbatimChar"/>
        </w:rPr>
        <w:t xml:space="preserve">## 10 SEN      2021   204      2      4     2 Dakar dakar  Urbain     290.      </w:t>
      </w:r>
      <w:r>
        <w:rPr>
          <w:rStyle w:val="VerbatimChar"/>
        </w:rPr>
        <w:lastRenderedPageBreak/>
        <w:t>3</w:t>
      </w:r>
      <w:r>
        <w:br/>
      </w:r>
      <w:r>
        <w:rPr>
          <w:rStyle w:val="VerbatimChar"/>
        </w:rPr>
        <w:t xml:space="preserve">## 11 SEN      2018 </w:t>
      </w:r>
      <w:r>
        <w:rPr>
          <w:rStyle w:val="VerbatimChar"/>
        </w:rPr>
        <w:t xml:space="preserve"> 2005      2      5     2 Dakar dakar  Urbain     266.      2</w:t>
      </w:r>
      <w:r>
        <w:br/>
      </w:r>
      <w:r>
        <w:rPr>
          <w:rStyle w:val="VerbatimChar"/>
        </w:rPr>
        <w:t>## 12 SEN      2021   205      2      5     2 Dakar dakar  Urbain     386.      3</w:t>
      </w:r>
      <w:r>
        <w:br/>
      </w:r>
      <w:r>
        <w:rPr>
          <w:rStyle w:val="VerbatimChar"/>
        </w:rPr>
        <w:t>## 13 SEN      2018  2006      2      6     2 Dakar dakar  Urbain     266.      3</w:t>
      </w:r>
      <w:r>
        <w:br/>
      </w:r>
      <w:r>
        <w:rPr>
          <w:rStyle w:val="VerbatimChar"/>
        </w:rPr>
        <w:t xml:space="preserve">## 14 SEN      2021   206     </w:t>
      </w:r>
      <w:r>
        <w:rPr>
          <w:rStyle w:val="VerbatimChar"/>
        </w:rPr>
        <w:t xml:space="preserve"> 2      6     2 Dakar dakar  Urbain     290.      3</w:t>
      </w:r>
      <w:r>
        <w:br/>
      </w:r>
      <w:r>
        <w:rPr>
          <w:rStyle w:val="VerbatimChar"/>
        </w:rPr>
        <w:t>## 15 SEN      2018  2007      2      7     2 Dakar dakar  Urbain     266.      1</w:t>
      </w:r>
      <w:r>
        <w:br/>
      </w:r>
      <w:r>
        <w:rPr>
          <w:rStyle w:val="VerbatimChar"/>
        </w:rPr>
        <w:t>## 16 SEN      2021   207      2      7     2 Dakar dakar  Urbain     290.      1</w:t>
      </w:r>
      <w:r>
        <w:br/>
      </w:r>
      <w:r>
        <w:rPr>
          <w:rStyle w:val="VerbatimChar"/>
        </w:rPr>
        <w:t xml:space="preserve">## 17 SEN      2018  2008      2      8 </w:t>
      </w:r>
      <w:r>
        <w:rPr>
          <w:rStyle w:val="VerbatimChar"/>
        </w:rPr>
        <w:t xml:space="preserve">    2 Dakar dakar  Urbain     266.      4</w:t>
      </w:r>
      <w:r>
        <w:br/>
      </w:r>
      <w:r>
        <w:rPr>
          <w:rStyle w:val="VerbatimChar"/>
        </w:rPr>
        <w:t>## 18 SEN      2021   208      2      8     2 Dakar dakar  Urbain     290.      1</w:t>
      </w:r>
      <w:r>
        <w:br/>
      </w:r>
      <w:r>
        <w:rPr>
          <w:rStyle w:val="VerbatimChar"/>
        </w:rPr>
        <w:t>## 19 SEN      2018  2009      2      9     2 Dakar dakar  Urbain     266.      1</w:t>
      </w:r>
      <w:r>
        <w:br/>
      </w:r>
      <w:r>
        <w:rPr>
          <w:rStyle w:val="VerbatimChar"/>
        </w:rPr>
        <w:t>## 20 SEN      2018  2010      2     10     2 Daka</w:t>
      </w:r>
      <w:r>
        <w:rPr>
          <w:rStyle w:val="VerbatimChar"/>
        </w:rPr>
        <w:t>r dakar  Urbain     266.      3</w:t>
      </w:r>
      <w:r>
        <w:br/>
      </w:r>
      <w:r>
        <w:rPr>
          <w:rStyle w:val="VerbatimChar"/>
        </w:rPr>
        <w:t>## # ℹ 9 more variables: eqadu1 &lt;dbl&gt;, eqadu2 &lt;dbl&gt;, hgender &lt;fct&gt;, hage &lt;dbl&gt;,</w:t>
      </w:r>
      <w:r>
        <w:br/>
      </w:r>
      <w:r>
        <w:rPr>
          <w:rStyle w:val="VerbatimChar"/>
        </w:rPr>
        <w:t>## #   hmstat &lt;fct&gt;, hreligion &lt;fct&gt;, hnation &lt;fct&gt;, halfab &lt;fct&gt;, heduc &lt;fct&gt;</w:t>
      </w:r>
    </w:p>
    <w:p w:rsidR="00AE2328" w:rsidRDefault="00233810">
      <w:pPr>
        <w:pStyle w:val="SourceCode"/>
      </w:pPr>
      <w:r>
        <w:rPr>
          <w:rStyle w:val="CommentTok"/>
        </w:rPr>
        <w:t># Nous avons afficher les vingt premiéres lignes et colonnes</w:t>
      </w:r>
    </w:p>
    <w:p w:rsidR="00AE2328" w:rsidRDefault="00233810">
      <w:pPr>
        <w:pStyle w:val="Titre1"/>
      </w:pPr>
      <w:bookmarkStart w:id="9" w:name="télécharger-la-nouvelle-base-fusionnée"/>
      <w:bookmarkEnd w:id="7"/>
      <w:bookmarkEnd w:id="8"/>
      <w:r>
        <w:t>Télécharger la nouvelle base fusionnée</w:t>
      </w:r>
    </w:p>
    <w:p w:rsidR="00AE2328" w:rsidRDefault="00233810">
      <w:pPr>
        <w:pStyle w:val="SourceCode"/>
      </w:pPr>
      <w:r>
        <w:rPr>
          <w:rStyle w:val="NormalTok"/>
        </w:rPr>
        <w:t xml:space="preserve">welfare_merge </w:t>
      </w:r>
      <w:r>
        <w:rPr>
          <w:rStyle w:val="OtherTok"/>
        </w:rPr>
        <w:t>&lt;-</w:t>
      </w:r>
      <w:r>
        <w:rPr>
          <w:rStyle w:val="NormalTok"/>
        </w:rPr>
        <w:t xml:space="preserve"> </w:t>
      </w:r>
      <w:r>
        <w:rPr>
          <w:rStyle w:val="FunctionTok"/>
        </w:rPr>
        <w:t>as.data.frame</w:t>
      </w:r>
      <w:r>
        <w:rPr>
          <w:rStyle w:val="NormalTok"/>
        </w:rPr>
        <w:t>(welfare_merge)</w:t>
      </w:r>
      <w:r>
        <w:br/>
      </w:r>
      <w:r>
        <w:rPr>
          <w:rStyle w:val="FunctionTok"/>
        </w:rPr>
        <w:t>write.csv</w:t>
      </w:r>
      <w:r>
        <w:rPr>
          <w:rStyle w:val="NormalTok"/>
        </w:rPr>
        <w:t xml:space="preserve">(welfare_merge, </w:t>
      </w:r>
      <w:r>
        <w:rPr>
          <w:rStyle w:val="StringTok"/>
        </w:rPr>
        <w:t>"welfare_merge.csv"</w:t>
      </w:r>
      <w:r>
        <w:rPr>
          <w:rStyle w:val="NormalTok"/>
        </w:rPr>
        <w:t xml:space="preserve">, </w:t>
      </w:r>
      <w:r>
        <w:rPr>
          <w:rStyle w:val="AttributeTok"/>
        </w:rPr>
        <w:t>row.names =</w:t>
      </w:r>
      <w:r>
        <w:rPr>
          <w:rStyle w:val="NormalTok"/>
        </w:rPr>
        <w:t xml:space="preserve"> </w:t>
      </w:r>
      <w:r>
        <w:rPr>
          <w:rStyle w:val="ConstantTok"/>
        </w:rPr>
        <w:t>FALSE</w:t>
      </w:r>
      <w:r>
        <w:rPr>
          <w:rStyle w:val="NormalTok"/>
        </w:rPr>
        <w:t>)</w:t>
      </w:r>
      <w:r>
        <w:br/>
      </w:r>
      <w:r>
        <w:rPr>
          <w:rStyle w:val="FunctionTok"/>
        </w:rPr>
        <w:t>write.csv</w:t>
      </w:r>
      <w:r>
        <w:rPr>
          <w:rStyle w:val="NormalTok"/>
        </w:rPr>
        <w:t xml:space="preserve">(welfare_merge, </w:t>
      </w:r>
      <w:r>
        <w:rPr>
          <w:rStyle w:val="StringTok"/>
        </w:rPr>
        <w:t>"welfare_merge.dta"</w:t>
      </w:r>
      <w:r>
        <w:rPr>
          <w:rStyle w:val="NormalTok"/>
        </w:rPr>
        <w:t xml:space="preserve">, </w:t>
      </w:r>
      <w:r>
        <w:rPr>
          <w:rStyle w:val="AttributeTok"/>
        </w:rPr>
        <w:t>row.names =</w:t>
      </w:r>
      <w:r>
        <w:rPr>
          <w:rStyle w:val="NormalTok"/>
        </w:rPr>
        <w:t xml:space="preserve"> </w:t>
      </w:r>
      <w:r>
        <w:rPr>
          <w:rStyle w:val="ConstantTok"/>
        </w:rPr>
        <w:t>FALSE</w:t>
      </w:r>
      <w:r>
        <w:rPr>
          <w:rStyle w:val="NormalTok"/>
        </w:rPr>
        <w:t>)</w:t>
      </w:r>
    </w:p>
    <w:p w:rsidR="00AE2328" w:rsidRDefault="00233810">
      <w:pPr>
        <w:pStyle w:val="Titre1"/>
      </w:pPr>
      <w:bookmarkStart w:id="10" w:name="X4a75eb48a86bbd29bb72391a148046343dbb6f0"/>
      <w:bookmarkEnd w:id="9"/>
      <w:r>
        <w:t>Maintenant, nous allons faire quelques st</w:t>
      </w:r>
      <w:r>
        <w:t>atistiques sur la nouvelle base</w:t>
      </w:r>
    </w:p>
    <w:p w:rsidR="00AE2328" w:rsidRDefault="00233810">
      <w:pPr>
        <w:pStyle w:val="SourceCode"/>
      </w:pPr>
      <w:r>
        <w:rPr>
          <w:rStyle w:val="NormalTok"/>
        </w:rPr>
        <w:t xml:space="preserve">Table </w:t>
      </w:r>
      <w:r>
        <w:rPr>
          <w:rStyle w:val="OtherTok"/>
        </w:rPr>
        <w:t>&lt;-</w:t>
      </w:r>
      <w:r>
        <w:rPr>
          <w:rStyle w:val="NormalTok"/>
        </w:rPr>
        <w:t xml:space="preserve"> welfare_merge </w:t>
      </w:r>
      <w:r>
        <w:rPr>
          <w:rStyle w:val="SpecialCharTok"/>
        </w:rPr>
        <w:t>%&gt;%</w:t>
      </w:r>
      <w:r>
        <w:br/>
      </w:r>
      <w:r>
        <w:rPr>
          <w:rStyle w:val="NormalTok"/>
        </w:rPr>
        <w:t xml:space="preserve">  </w:t>
      </w:r>
      <w:r>
        <w:rPr>
          <w:rStyle w:val="FunctionTok"/>
        </w:rPr>
        <w:t>select</w:t>
      </w:r>
      <w:r>
        <w:rPr>
          <w:rStyle w:val="NormalTok"/>
        </w:rPr>
        <w:t xml:space="preserve">(year, hgender, hage, hhsize,halfab, zae, pcexp) </w:t>
      </w:r>
      <w:r>
        <w:rPr>
          <w:rStyle w:val="SpecialCharTok"/>
        </w:rPr>
        <w:t>%&gt;%</w:t>
      </w:r>
      <w:r>
        <w:rPr>
          <w:rStyle w:val="NormalTok"/>
        </w:rPr>
        <w:t xml:space="preserve"> </w:t>
      </w:r>
      <w:r>
        <w:br/>
      </w:r>
      <w:r>
        <w:rPr>
          <w:rStyle w:val="NormalTok"/>
        </w:rPr>
        <w:t xml:space="preserve">  </w:t>
      </w:r>
      <w:r>
        <w:rPr>
          <w:rStyle w:val="FunctionTok"/>
        </w:rPr>
        <w:t>tbl_summary</w:t>
      </w:r>
      <w:r>
        <w:rPr>
          <w:rStyle w:val="NormalTok"/>
        </w:rPr>
        <w:t>(</w:t>
      </w:r>
      <w:r>
        <w:rPr>
          <w:rStyle w:val="AttributeTok"/>
        </w:rPr>
        <w:t>by =</w:t>
      </w:r>
      <w:r>
        <w:rPr>
          <w:rStyle w:val="NormalTok"/>
        </w:rPr>
        <w:t xml:space="preserve"> year,  </w:t>
      </w:r>
      <w:r>
        <w:br/>
      </w:r>
      <w:r>
        <w:rPr>
          <w:rStyle w:val="NormalTok"/>
        </w:rPr>
        <w:t xml:space="preserve">              </w:t>
      </w:r>
      <w:r>
        <w:br/>
      </w:r>
      <w:r>
        <w:rPr>
          <w:rStyle w:val="NormalTok"/>
        </w:rPr>
        <w:t xml:space="preserve">              </w:t>
      </w:r>
      <w:r>
        <w:rPr>
          <w:rStyle w:val="AttributeTok"/>
        </w:rPr>
        <w:t>label =</w:t>
      </w:r>
      <w:r>
        <w:rPr>
          <w:rStyle w:val="NormalTok"/>
        </w:rPr>
        <w:t xml:space="preserve"> </w:t>
      </w:r>
      <w:r>
        <w:rPr>
          <w:rStyle w:val="FunctionTok"/>
        </w:rPr>
        <w:t>list</w:t>
      </w:r>
      <w:r>
        <w:rPr>
          <w:rStyle w:val="NormalTok"/>
        </w:rPr>
        <w:t xml:space="preserve">( </w:t>
      </w:r>
      <w:r>
        <w:br/>
      </w:r>
      <w:r>
        <w:rPr>
          <w:rStyle w:val="NormalTok"/>
        </w:rPr>
        <w:t xml:space="preserve">                hgender </w:t>
      </w:r>
      <w:r>
        <w:rPr>
          <w:rStyle w:val="SpecialCharTok"/>
        </w:rPr>
        <w:t>~</w:t>
      </w:r>
      <w:r>
        <w:rPr>
          <w:rStyle w:val="NormalTok"/>
        </w:rPr>
        <w:t xml:space="preserve"> </w:t>
      </w:r>
      <w:r>
        <w:rPr>
          <w:rStyle w:val="StringTok"/>
        </w:rPr>
        <w:t>"Sexe du chef de ménage"</w:t>
      </w:r>
      <w:r>
        <w:rPr>
          <w:rStyle w:val="NormalTok"/>
        </w:rPr>
        <w:t>,</w:t>
      </w:r>
      <w:r>
        <w:br/>
      </w:r>
      <w:r>
        <w:rPr>
          <w:rStyle w:val="NormalTok"/>
        </w:rPr>
        <w:t xml:space="preserve">                hage </w:t>
      </w:r>
      <w:r>
        <w:rPr>
          <w:rStyle w:val="SpecialCharTok"/>
        </w:rPr>
        <w:t>~</w:t>
      </w:r>
      <w:r>
        <w:rPr>
          <w:rStyle w:val="NormalTok"/>
        </w:rPr>
        <w:t xml:space="preserve"> </w:t>
      </w:r>
      <w:r>
        <w:rPr>
          <w:rStyle w:val="StringTok"/>
        </w:rPr>
        <w:t>"Âge (moyenne)"</w:t>
      </w:r>
      <w:r>
        <w:rPr>
          <w:rStyle w:val="NormalTok"/>
        </w:rPr>
        <w:t>,</w:t>
      </w:r>
      <w:r>
        <w:br/>
      </w:r>
      <w:r>
        <w:rPr>
          <w:rStyle w:val="NormalTok"/>
        </w:rPr>
        <w:t xml:space="preserve">                hhsize </w:t>
      </w:r>
      <w:r>
        <w:rPr>
          <w:rStyle w:val="SpecialCharTok"/>
        </w:rPr>
        <w:t>~</w:t>
      </w:r>
      <w:r>
        <w:rPr>
          <w:rStyle w:val="NormalTok"/>
        </w:rPr>
        <w:t xml:space="preserve"> </w:t>
      </w:r>
      <w:r>
        <w:rPr>
          <w:rStyle w:val="StringTok"/>
        </w:rPr>
        <w:t>"Taille du ménage"</w:t>
      </w:r>
      <w:r>
        <w:rPr>
          <w:rStyle w:val="NormalTok"/>
        </w:rPr>
        <w:t>,</w:t>
      </w:r>
      <w:r>
        <w:br/>
      </w:r>
      <w:r>
        <w:rPr>
          <w:rStyle w:val="NormalTok"/>
        </w:rPr>
        <w:t xml:space="preserve">                 halfab</w:t>
      </w:r>
      <w:r>
        <w:rPr>
          <w:rStyle w:val="SpecialCharTok"/>
        </w:rPr>
        <w:t>~</w:t>
      </w:r>
      <w:r>
        <w:rPr>
          <w:rStyle w:val="NormalTok"/>
        </w:rPr>
        <w:t xml:space="preserve"> </w:t>
      </w:r>
      <w:r>
        <w:rPr>
          <w:rStyle w:val="StringTok"/>
        </w:rPr>
        <w:t>"Niveau d'alphabétisation du chef de ménage"</w:t>
      </w:r>
      <w:r>
        <w:rPr>
          <w:rStyle w:val="NormalTok"/>
        </w:rPr>
        <w:t>,</w:t>
      </w:r>
      <w:r>
        <w:br/>
      </w:r>
      <w:r>
        <w:rPr>
          <w:rStyle w:val="NormalTok"/>
        </w:rPr>
        <w:t xml:space="preserve">                zae </w:t>
      </w:r>
      <w:r>
        <w:rPr>
          <w:rStyle w:val="SpecialCharTok"/>
        </w:rPr>
        <w:t>~</w:t>
      </w:r>
      <w:r>
        <w:rPr>
          <w:rStyle w:val="NormalTok"/>
        </w:rPr>
        <w:t xml:space="preserve"> </w:t>
      </w:r>
      <w:r>
        <w:rPr>
          <w:rStyle w:val="StringTok"/>
        </w:rPr>
        <w:t>"Zone agroécologiques"</w:t>
      </w:r>
      <w:r>
        <w:rPr>
          <w:rStyle w:val="NormalTok"/>
        </w:rPr>
        <w:t>,</w:t>
      </w:r>
      <w:r>
        <w:br/>
      </w:r>
      <w:r>
        <w:rPr>
          <w:rStyle w:val="NormalTok"/>
        </w:rPr>
        <w:t xml:space="preserve">                pcexp </w:t>
      </w:r>
      <w:r>
        <w:rPr>
          <w:rStyle w:val="SpecialCharTok"/>
        </w:rPr>
        <w:t>~</w:t>
      </w:r>
      <w:r>
        <w:rPr>
          <w:rStyle w:val="NormalTok"/>
        </w:rPr>
        <w:t xml:space="preserve"> </w:t>
      </w:r>
      <w:r>
        <w:rPr>
          <w:rStyle w:val="StringTok"/>
        </w:rPr>
        <w:t>"Dépense per capital (FCFA)"</w:t>
      </w:r>
      <w:r>
        <w:br/>
      </w:r>
      <w:r>
        <w:rPr>
          <w:rStyle w:val="NormalTok"/>
        </w:rPr>
        <w:lastRenderedPageBreak/>
        <w:t xml:space="preserve"> </w:t>
      </w:r>
      <w:r>
        <w:rPr>
          <w:rStyle w:val="NormalTok"/>
        </w:rPr>
        <w:t xml:space="preserve">             ),</w:t>
      </w:r>
      <w:r>
        <w:br/>
      </w:r>
      <w:r>
        <w:rPr>
          <w:rStyle w:val="NormalTok"/>
        </w:rPr>
        <w:t xml:space="preserve">              </w:t>
      </w:r>
      <w:r>
        <w:br/>
      </w:r>
      <w:r>
        <w:rPr>
          <w:rStyle w:val="NormalTok"/>
        </w:rPr>
        <w:t xml:space="preserve">              </w:t>
      </w:r>
      <w:r>
        <w:rPr>
          <w:rStyle w:val="AttributeTok"/>
        </w:rPr>
        <w:t>missing =</w:t>
      </w:r>
      <w:r>
        <w:rPr>
          <w:rStyle w:val="NormalTok"/>
        </w:rPr>
        <w:t xml:space="preserve"> </w:t>
      </w:r>
      <w:r>
        <w:rPr>
          <w:rStyle w:val="StringTok"/>
        </w:rPr>
        <w:t>"no"</w:t>
      </w:r>
      <w:r>
        <w:rPr>
          <w:rStyle w:val="NormalTok"/>
        </w:rPr>
        <w:t xml:space="preserve">,  </w:t>
      </w:r>
      <w:r>
        <w:br/>
      </w:r>
      <w:r>
        <w:rPr>
          <w:rStyle w:val="NormalTok"/>
        </w:rPr>
        <w:t xml:space="preserve">              </w:t>
      </w:r>
      <w:r>
        <w:br/>
      </w:r>
      <w:r>
        <w:rPr>
          <w:rStyle w:val="NormalTok"/>
        </w:rPr>
        <w:t xml:space="preserve">              </w:t>
      </w:r>
      <w:r>
        <w:rPr>
          <w:rStyle w:val="AttributeTok"/>
        </w:rPr>
        <w:t>statistic =</w:t>
      </w:r>
      <w:r>
        <w:rPr>
          <w:rStyle w:val="NormalTok"/>
        </w:rPr>
        <w:t xml:space="preserve"> </w:t>
      </w:r>
      <w:r>
        <w:rPr>
          <w:rStyle w:val="FunctionTok"/>
        </w:rPr>
        <w:t>list</w:t>
      </w:r>
      <w:r>
        <w:rPr>
          <w:rStyle w:val="NormalTok"/>
        </w:rPr>
        <w:t>(</w:t>
      </w:r>
      <w:r>
        <w:br/>
      </w:r>
      <w:r>
        <w:rPr>
          <w:rStyle w:val="NormalTok"/>
        </w:rPr>
        <w:t xml:space="preserve">                </w:t>
      </w:r>
      <w:r>
        <w:rPr>
          <w:rStyle w:val="FunctionTok"/>
        </w:rPr>
        <w:t>all_continuous</w:t>
      </w:r>
      <w:r>
        <w:rPr>
          <w:rStyle w:val="NormalTok"/>
        </w:rPr>
        <w:t xml:space="preserve">() </w:t>
      </w:r>
      <w:r>
        <w:rPr>
          <w:rStyle w:val="SpecialCharTok"/>
        </w:rPr>
        <w:t>~</w:t>
      </w:r>
      <w:r>
        <w:rPr>
          <w:rStyle w:val="NormalTok"/>
        </w:rPr>
        <w:t xml:space="preserve"> </w:t>
      </w:r>
      <w:r>
        <w:rPr>
          <w:rStyle w:val="StringTok"/>
        </w:rPr>
        <w:t>"{mean} ± {sd}"</w:t>
      </w:r>
      <w:r>
        <w:rPr>
          <w:rStyle w:val="NormalTok"/>
        </w:rPr>
        <w:t xml:space="preserve">, </w:t>
      </w:r>
      <w:r>
        <w:br/>
      </w:r>
      <w:r>
        <w:rPr>
          <w:rStyle w:val="NormalTok"/>
        </w:rPr>
        <w:t xml:space="preserve">                </w:t>
      </w:r>
      <w:r>
        <w:rPr>
          <w:rStyle w:val="FunctionTok"/>
        </w:rPr>
        <w:t>all_categorical</w:t>
      </w:r>
      <w:r>
        <w:rPr>
          <w:rStyle w:val="NormalTok"/>
        </w:rPr>
        <w:t xml:space="preserve">() </w:t>
      </w:r>
      <w:r>
        <w:rPr>
          <w:rStyle w:val="SpecialCharTok"/>
        </w:rPr>
        <w:t>~</w:t>
      </w:r>
      <w:r>
        <w:rPr>
          <w:rStyle w:val="NormalTok"/>
        </w:rPr>
        <w:t xml:space="preserve"> </w:t>
      </w:r>
      <w:r>
        <w:rPr>
          <w:rStyle w:val="StringTok"/>
        </w:rPr>
        <w:t>"{n} ({p}%)"</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NormalTok"/>
        </w:rPr>
        <w:t xml:space="preserve">   </w:t>
      </w:r>
      <w:r>
        <w:rPr>
          <w:rStyle w:val="AttributeTok"/>
        </w:rPr>
        <w:t>digits =</w:t>
      </w:r>
      <w:r>
        <w:rPr>
          <w:rStyle w:val="NormalTok"/>
        </w:rPr>
        <w:t xml:space="preserve"> </w:t>
      </w:r>
      <w:r>
        <w:rPr>
          <w:rStyle w:val="FunctionTok"/>
        </w:rPr>
        <w:t>all_continuous</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br/>
      </w:r>
      <w:r>
        <w:rPr>
          <w:rStyle w:val="NormalTok"/>
        </w:rPr>
        <w:t xml:space="preserve">              ) </w:t>
      </w:r>
      <w:r>
        <w:rPr>
          <w:rStyle w:val="SpecialCharTok"/>
        </w:rPr>
        <w:t>%&gt;%</w:t>
      </w:r>
      <w:r>
        <w:br/>
      </w:r>
      <w:r>
        <w:rPr>
          <w:rStyle w:val="NormalTok"/>
        </w:rPr>
        <w:t xml:space="preserve">  </w:t>
      </w:r>
      <w:r>
        <w:br/>
      </w:r>
      <w:r>
        <w:rPr>
          <w:rStyle w:val="NormalTok"/>
        </w:rPr>
        <w:t xml:space="preserve">  </w:t>
      </w:r>
      <w:r>
        <w:rPr>
          <w:rStyle w:val="FunctionTok"/>
        </w:rPr>
        <w:t>bold_labels</w:t>
      </w:r>
      <w:r>
        <w:rPr>
          <w:rStyle w:val="NormalTok"/>
        </w:rPr>
        <w:t>()</w:t>
      </w:r>
      <w:r>
        <w:br/>
      </w:r>
      <w:r>
        <w:br/>
      </w:r>
      <w:r>
        <w:rPr>
          <w:rStyle w:val="NormalTok"/>
        </w:rPr>
        <w:t>Table</w:t>
      </w:r>
    </w:p>
    <w:tbl>
      <w:tblPr>
        <w:tblStyle w:val="Table"/>
        <w:tblW w:w="0" w:type="auto"/>
        <w:jc w:val="center"/>
        <w:tblCellMar>
          <w:left w:w="60" w:type="dxa"/>
          <w:right w:w="60" w:type="dxa"/>
        </w:tblCellMar>
        <w:tblLook w:val="0000" w:firstRow="0" w:lastRow="0" w:firstColumn="0" w:lastColumn="0" w:noHBand="0" w:noVBand="0"/>
      </w:tblPr>
      <w:tblGrid>
        <w:gridCol w:w="3825"/>
        <w:gridCol w:w="1930"/>
        <w:gridCol w:w="1930"/>
      </w:tblGrid>
      <w:tr w:rsidR="00AE2328" w:rsidTr="00AE2328">
        <w:trPr>
          <w:cantSplit/>
          <w:tblHeader/>
          <w:jc w:val="center"/>
        </w:trPr>
        <w:tc>
          <w:tcPr>
            <w:tcW w:w="0" w:type="auto"/>
            <w:tcBorders>
              <w:top w:val="single" w:sz="16" w:space="0" w:color="D3D3D3"/>
              <w:left w:val="single" w:sz="0" w:space="0" w:color="D3D3D3"/>
              <w:bottom w:val="single" w:sz="16" w:space="0" w:color="D3D3D3"/>
            </w:tcBorders>
          </w:tcPr>
          <w:p w:rsidR="00AE2328" w:rsidRDefault="00233810">
            <w:pPr>
              <w:keepNext/>
              <w:spacing w:after="60"/>
            </w:pPr>
            <w:r>
              <w:rPr>
                <w:rFonts w:ascii="Calibri" w:hAnsi="Calibri"/>
                <w:b/>
                <w:sz w:val="20"/>
              </w:rPr>
              <w:t>Characteristic</w:t>
            </w:r>
          </w:p>
        </w:tc>
        <w:tc>
          <w:tcPr>
            <w:tcW w:w="0" w:type="auto"/>
            <w:tcBorders>
              <w:top w:val="single" w:sz="16" w:space="0" w:color="D3D3D3"/>
              <w:bottom w:val="single" w:sz="16" w:space="0" w:color="D3D3D3"/>
            </w:tcBorders>
          </w:tcPr>
          <w:p w:rsidR="00AE2328" w:rsidRDefault="00233810">
            <w:pPr>
              <w:keepNext/>
              <w:spacing w:after="60"/>
              <w:jc w:val="center"/>
            </w:pPr>
            <w:r>
              <w:rPr>
                <w:rFonts w:ascii="Calibri" w:hAnsi="Calibri"/>
                <w:b/>
                <w:sz w:val="20"/>
              </w:rPr>
              <w:t>2018</w:t>
            </w:r>
            <w:r>
              <w:rPr>
                <w:rFonts w:ascii="Calibri" w:hAnsi="Calibri"/>
                <w:sz w:val="20"/>
              </w:rPr>
              <w:t xml:space="preserve"> N = 7,156</w:t>
            </w:r>
            <w:r>
              <w:rPr>
                <w:rFonts w:ascii="Calibri" w:hAnsi="Calibri"/>
                <w:i/>
                <w:sz w:val="20"/>
                <w:vertAlign w:val="superscript"/>
              </w:rPr>
              <w:t>1</w:t>
            </w:r>
          </w:p>
        </w:tc>
        <w:tc>
          <w:tcPr>
            <w:tcW w:w="0" w:type="auto"/>
            <w:tcBorders>
              <w:top w:val="single" w:sz="16" w:space="0" w:color="D3D3D3"/>
              <w:bottom w:val="single" w:sz="16" w:space="0" w:color="D3D3D3"/>
              <w:right w:val="single" w:sz="0" w:space="0" w:color="D3D3D3"/>
            </w:tcBorders>
          </w:tcPr>
          <w:p w:rsidR="00AE2328" w:rsidRDefault="00233810">
            <w:pPr>
              <w:keepNext/>
              <w:spacing w:after="60"/>
              <w:jc w:val="center"/>
            </w:pPr>
            <w:r>
              <w:rPr>
                <w:rFonts w:ascii="Calibri" w:hAnsi="Calibri"/>
                <w:b/>
                <w:sz w:val="20"/>
              </w:rPr>
              <w:t>2021</w:t>
            </w:r>
            <w:r>
              <w:rPr>
                <w:rFonts w:ascii="Calibri" w:hAnsi="Calibri"/>
                <w:sz w:val="20"/>
              </w:rPr>
              <w:t xml:space="preserve"> N = 7,120</w:t>
            </w:r>
            <w:r>
              <w:rPr>
                <w:rFonts w:ascii="Calibri" w:hAnsi="Calibri"/>
                <w:i/>
                <w:sz w:val="20"/>
                <w:vertAlign w:val="superscript"/>
              </w:rPr>
              <w:t>1</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b/>
                <w:sz w:val="20"/>
              </w:rPr>
              <w:t>Sexe du chef de ménage</w:t>
            </w:r>
          </w:p>
        </w:tc>
        <w:tc>
          <w:tcPr>
            <w:tcW w:w="0" w:type="auto"/>
            <w:tcBorders>
              <w:top w:val="single" w:sz="0" w:space="0" w:color="D3D3D3"/>
              <w:left w:val="single" w:sz="0" w:space="0" w:color="D3D3D3"/>
              <w:bottom w:val="single" w:sz="0" w:space="0" w:color="D3D3D3"/>
              <w:right w:val="single" w:sz="0" w:space="0" w:color="D3D3D3"/>
            </w:tcBorders>
          </w:tcPr>
          <w:p w:rsidR="00AE2328" w:rsidRDefault="00AE232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rsidR="00AE2328" w:rsidRDefault="00AE2328">
            <w:pPr>
              <w:keepNext/>
              <w:spacing w:after="60"/>
              <w:jc w:val="center"/>
            </w:pP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Masculin</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5,280 (74%)</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5,095 (72%)</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Féminin</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1,876 (26%)</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2,025 (28%)</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b/>
                <w:sz w:val="20"/>
              </w:rPr>
              <w:t>Âge (moyenne)</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51.5 ± 14.1</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54.1 ± 13.7</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b/>
                <w:sz w:val="20"/>
              </w:rPr>
              <w:t>Taille du ménage</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9.2 ± 6.0</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8.7 ± 5.3</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b/>
                <w:sz w:val="20"/>
              </w:rPr>
              <w:t>Niveau d'alphabétisation du chef de ménage</w:t>
            </w:r>
          </w:p>
        </w:tc>
        <w:tc>
          <w:tcPr>
            <w:tcW w:w="0" w:type="auto"/>
            <w:tcBorders>
              <w:top w:val="single" w:sz="0" w:space="0" w:color="D3D3D3"/>
              <w:left w:val="single" w:sz="0" w:space="0" w:color="D3D3D3"/>
              <w:bottom w:val="single" w:sz="0" w:space="0" w:color="D3D3D3"/>
              <w:right w:val="single" w:sz="0" w:space="0" w:color="D3D3D3"/>
            </w:tcBorders>
          </w:tcPr>
          <w:p w:rsidR="00AE2328" w:rsidRDefault="00AE232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rsidR="00AE2328" w:rsidRDefault="00AE2328">
            <w:pPr>
              <w:keepNext/>
              <w:spacing w:after="60"/>
              <w:jc w:val="center"/>
            </w:pP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Non</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3,788 (53%)</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3,477 (49%)</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Oui</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3,368 (47%)</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3,643 (51%)</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b/>
                <w:sz w:val="20"/>
              </w:rPr>
              <w:t>Zone agroécologiques</w:t>
            </w:r>
          </w:p>
        </w:tc>
        <w:tc>
          <w:tcPr>
            <w:tcW w:w="0" w:type="auto"/>
            <w:tcBorders>
              <w:top w:val="single" w:sz="0" w:space="0" w:color="D3D3D3"/>
              <w:left w:val="single" w:sz="0" w:space="0" w:color="D3D3D3"/>
              <w:bottom w:val="single" w:sz="0" w:space="0" w:color="D3D3D3"/>
              <w:right w:val="single" w:sz="0" w:space="0" w:color="D3D3D3"/>
            </w:tcBorders>
          </w:tcPr>
          <w:p w:rsidR="00AE2328" w:rsidRDefault="00AE232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rsidR="00AE2328" w:rsidRDefault="00AE2328">
            <w:pPr>
              <w:keepNext/>
              <w:spacing w:after="60"/>
              <w:jc w:val="center"/>
            </w:pP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Kédougou</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456 (6.4%)</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452 (6.3%)</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Saint-Louis-Matam</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912 (13%)</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911 (13%)</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Thies-Diourbel-Louga</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1,602 (22%)</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1,599 (22%)</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Kaolack-Fatick-Kaffrine</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1,414 (20%)</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1,413 (20%)</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Ziguinchor-Tamba-Kolda-Sédhiou</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1,752 (24%)</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1,740 (24%)</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sz w:val="20"/>
              </w:rPr>
              <w:t>    Dakar</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1,020 (14%)</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1,005 (14%)</w:t>
            </w:r>
          </w:p>
        </w:tc>
      </w:tr>
      <w:tr w:rsidR="00AE2328" w:rsidTr="00AE2328">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pPr>
            <w:r>
              <w:rPr>
                <w:rFonts w:ascii="Calibri" w:hAnsi="Calibri"/>
                <w:b/>
                <w:sz w:val="20"/>
              </w:rPr>
              <w:t>Dépense per capital (FCFA)</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 xml:space="preserve">615,630.2 ± </w:t>
            </w:r>
            <w:r>
              <w:rPr>
                <w:rFonts w:ascii="Calibri" w:hAnsi="Calibri"/>
                <w:sz w:val="20"/>
              </w:rPr>
              <w:t>624,819.1</w:t>
            </w:r>
          </w:p>
        </w:tc>
        <w:tc>
          <w:tcPr>
            <w:tcW w:w="0" w:type="auto"/>
            <w:tcBorders>
              <w:top w:val="single" w:sz="0" w:space="0" w:color="D3D3D3"/>
              <w:left w:val="single" w:sz="0" w:space="0" w:color="D3D3D3"/>
              <w:bottom w:val="single" w:sz="0" w:space="0" w:color="D3D3D3"/>
              <w:right w:val="single" w:sz="0" w:space="0" w:color="D3D3D3"/>
            </w:tcBorders>
          </w:tcPr>
          <w:p w:rsidR="00AE2328" w:rsidRDefault="00233810">
            <w:pPr>
              <w:keepNext/>
              <w:spacing w:after="60"/>
              <w:jc w:val="center"/>
            </w:pPr>
            <w:r>
              <w:rPr>
                <w:rFonts w:ascii="Calibri" w:hAnsi="Calibri"/>
                <w:sz w:val="20"/>
              </w:rPr>
              <w:t>621,198.4 ± 536,958.0</w:t>
            </w:r>
          </w:p>
        </w:tc>
      </w:tr>
      <w:tr w:rsidR="00AE2328" w:rsidTr="00AE2328">
        <w:trPr>
          <w:cantSplit/>
          <w:jc w:val="center"/>
        </w:trPr>
        <w:tc>
          <w:tcPr>
            <w:tcW w:w="0" w:type="auto"/>
            <w:gridSpan w:val="3"/>
          </w:tcPr>
          <w:p w:rsidR="00AE2328" w:rsidRDefault="00233810">
            <w:pPr>
              <w:keepNext/>
              <w:spacing w:after="60"/>
            </w:pPr>
            <w:r>
              <w:rPr>
                <w:rFonts w:ascii="Calibri" w:hAnsi="Calibri"/>
                <w:i/>
                <w:sz w:val="20"/>
                <w:vertAlign w:val="superscript"/>
              </w:rPr>
              <w:t>1</w:t>
            </w:r>
            <w:r>
              <w:rPr>
                <w:rFonts w:ascii="Calibri" w:hAnsi="Calibri"/>
                <w:sz w:val="20"/>
              </w:rPr>
              <w:t>n (%); Mean ± SD</w:t>
            </w:r>
          </w:p>
        </w:tc>
      </w:tr>
    </w:tbl>
    <w:p w:rsidR="00AE2328" w:rsidRDefault="00233810">
      <w:pPr>
        <w:pStyle w:val="FirstParagraph"/>
      </w:pPr>
      <w:r>
        <w:t>#Interprétation des résultats</w:t>
      </w:r>
    </w:p>
    <w:p w:rsidR="00AE2328" w:rsidRDefault="00233810">
      <w:pPr>
        <w:pStyle w:val="Titre2"/>
      </w:pPr>
      <w:bookmarkStart w:id="11" w:name="sexe-du-chef-de-ménage"/>
      <w:r>
        <w:t>Sexe du chef de ménage</w:t>
      </w:r>
    </w:p>
    <w:p w:rsidR="00AE2328" w:rsidRDefault="00233810">
      <w:pPr>
        <w:pStyle w:val="FirstParagraph"/>
      </w:pPr>
      <w:r>
        <w:t>La proportion de ménages dirigés par des femmes augmente légèrement (de 26% à 28%).</w:t>
      </w:r>
    </w:p>
    <w:p w:rsidR="00AE2328" w:rsidRDefault="00233810">
      <w:pPr>
        <w:pStyle w:val="Corpsdetexte"/>
      </w:pPr>
      <w:r>
        <w:t>Cela peut être dû à des changements sociétaux (ex. autonomisation des femmes), économiques (ex. migration des hommes pour le travail) ou démographiques (ex. veuvage).</w:t>
      </w:r>
    </w:p>
    <w:p w:rsidR="00AE2328" w:rsidRDefault="00233810">
      <w:pPr>
        <w:pStyle w:val="Titre2"/>
      </w:pPr>
      <w:bookmarkStart w:id="12" w:name="age-moyen-du-chef-de-ménage"/>
      <w:bookmarkEnd w:id="11"/>
      <w:r>
        <w:lastRenderedPageBreak/>
        <w:t>Age moyen du chef de ménage</w:t>
      </w:r>
    </w:p>
    <w:p w:rsidR="00AE2328" w:rsidRDefault="00233810">
      <w:pPr>
        <w:pStyle w:val="FirstParagraph"/>
      </w:pPr>
      <w:r>
        <w:t>La taille moyenne des ménages diminue légèrement (9.2 → 8.7 p</w:t>
      </w:r>
      <w:r>
        <w:t>ersonnes).</w:t>
      </w:r>
    </w:p>
    <w:p w:rsidR="00AE2328" w:rsidRDefault="00233810">
      <w:pPr>
        <w:pStyle w:val="Corpsdetexte"/>
      </w:pPr>
      <w:r>
        <w:t>Possible explication : baisse du taux de fécondité, indépendance accrue des jeunes adultes ou migration vers les villes.</w:t>
      </w:r>
    </w:p>
    <w:p w:rsidR="00AE2328" w:rsidRDefault="00233810">
      <w:pPr>
        <w:pStyle w:val="Titre2"/>
      </w:pPr>
      <w:bookmarkStart w:id="13" w:name="alphabétisation-du-chef-de-ménage"/>
      <w:bookmarkEnd w:id="12"/>
      <w:r>
        <w:t>Alphabétisation du chef de ménage</w:t>
      </w:r>
    </w:p>
    <w:p w:rsidR="00AE2328" w:rsidRDefault="00233810">
      <w:pPr>
        <w:pStyle w:val="FirstParagraph"/>
      </w:pPr>
      <w:r>
        <w:t>Amélioration de l’alphabétisation (+4 points).</w:t>
      </w:r>
    </w:p>
    <w:p w:rsidR="00AE2328" w:rsidRDefault="00233810">
      <w:pPr>
        <w:pStyle w:val="Corpsdetexte"/>
      </w:pPr>
      <w:r>
        <w:t xml:space="preserve">Possible impact des politiques d’éducation </w:t>
      </w:r>
      <w:r>
        <w:t>ou de l’accès accru à l’information (ex. internet, campagnes de sensibilisation).</w:t>
      </w:r>
    </w:p>
    <w:p w:rsidR="00AE2328" w:rsidRDefault="00233810">
      <w:pPr>
        <w:pStyle w:val="Titre2"/>
      </w:pPr>
      <w:bookmarkStart w:id="14" w:name="répartition-géographique"/>
      <w:bookmarkEnd w:id="13"/>
      <w:r>
        <w:t>Répartition géographique</w:t>
      </w:r>
    </w:p>
    <w:p w:rsidR="00AE2328" w:rsidRDefault="00233810">
      <w:pPr>
        <w:pStyle w:val="FirstParagraph"/>
      </w:pPr>
      <w:r>
        <w:t>Distribution stable des ménages dans les différentes zones.</w:t>
      </w:r>
    </w:p>
    <w:p w:rsidR="00AE2328" w:rsidRDefault="00233810">
      <w:pPr>
        <w:pStyle w:val="Corpsdetexte"/>
      </w:pPr>
      <w:r>
        <w:t>Aucune migration importante observée entre ces deux années.</w:t>
      </w:r>
    </w:p>
    <w:p w:rsidR="00AE2328" w:rsidRDefault="00233810">
      <w:pPr>
        <w:pStyle w:val="Titre2"/>
      </w:pPr>
      <w:bookmarkStart w:id="15" w:name="dépense-per-capita"/>
      <w:bookmarkEnd w:id="14"/>
      <w:r>
        <w:t>Dépense per capita</w:t>
      </w:r>
    </w:p>
    <w:p w:rsidR="00AE2328" w:rsidRDefault="00233810">
      <w:pPr>
        <w:pStyle w:val="FirstParagraph"/>
      </w:pPr>
      <w:r>
        <w:t>Légère aug</w:t>
      </w:r>
      <w:r>
        <w:t>mentation des dépenses par habitant (615,630 → 621,198 FCFA).</w:t>
      </w:r>
    </w:p>
    <w:p w:rsidR="00AE2328" w:rsidRDefault="00233810">
      <w:pPr>
        <w:pStyle w:val="Corpsdetexte"/>
      </w:pPr>
      <w:r>
        <w:t>Écart-type diminue (624,819 → 536,958 FCFA) → moins d’inégalités dans les dépenses.</w:t>
      </w:r>
    </w:p>
    <w:p w:rsidR="00AE2328" w:rsidRDefault="00233810">
      <w:pPr>
        <w:pStyle w:val="Corpsdetexte"/>
      </w:pPr>
      <w:r>
        <w:t>Cela peut suggérer une stabilisation économique ou un meilleur accès aux ressources.</w:t>
      </w:r>
    </w:p>
    <w:p w:rsidR="00AE2328" w:rsidRDefault="00233810">
      <w:pPr>
        <w:pStyle w:val="Titre1"/>
      </w:pPr>
      <w:bookmarkStart w:id="16" w:name="conclusion-générale"/>
      <w:bookmarkEnd w:id="10"/>
      <w:bookmarkEnd w:id="15"/>
      <w:r>
        <w:t>Conclusion générale</w:t>
      </w:r>
    </w:p>
    <w:p w:rsidR="00AE2328" w:rsidRDefault="00233810">
      <w:pPr>
        <w:pStyle w:val="FirstParagraph"/>
      </w:pPr>
      <w:r>
        <w:t>Les r</w:t>
      </w:r>
      <w:r>
        <w:t>ésultats montrent des évolutions significatives entre les deux années. On observe une légère augmentation de la proportion de femmes chefs de ménage, une amélioration du niveau d’alphabétisation et une hausse des dépenses par habitant, ce qui suggère des p</w:t>
      </w:r>
      <w:r>
        <w:t>rogrès en matière d’éducation et de conditions de vie. Toutefois, le vieillissement des chefs de ménage et la diminution de la taille des ménages pourraient refléter des changements démographiques notables, tels qu’une baisse du renouvellement générationne</w:t>
      </w:r>
      <w:r>
        <w:t>l ou une évolution des structures familiales. Ces tendances méritent d’être suivies pour mieux comprendre leur impact sur le bien-être des ménages.</w:t>
      </w:r>
      <w:bookmarkEnd w:id="16"/>
    </w:p>
    <w:sectPr w:rsidR="00AE232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984C2B4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328"/>
    <w:rsid w:val="00233810"/>
    <w:rsid w:val="00AE2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716D25-A2BF-4E0E-826B-90CD2EB36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Corpsdetexte"/>
    <w:link w:val="Titre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Corpsdetexte"/>
    <w:link w:val="Titre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Corpsdetexte"/>
    <w:link w:val="Titre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Corpsdetexte"/>
    <w:link w:val="Titre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Corpsdetexte"/>
    <w:link w:val="Titre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Corpsdetexte"/>
    <w:link w:val="Titre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Corpsdetexte"/>
    <w:link w:val="Titre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Corpsdetexte"/>
    <w:link w:val="Titre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Corpsdetexte"/>
    <w:link w:val="Titre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link w:val="TitreC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10FD9"/>
    <w:rPr>
      <w:rFonts w:asciiTheme="majorHAnsi" w:eastAsiaTheme="majorEastAsia" w:hAnsiTheme="majorHAnsi" w:cstheme="majorBidi"/>
      <w:spacing w:val="-10"/>
      <w:kern w:val="28"/>
      <w:sz w:val="56"/>
      <w:szCs w:val="56"/>
    </w:rPr>
  </w:style>
  <w:style w:type="paragraph" w:styleId="Sous-titre">
    <w:name w:val="Subtitle"/>
    <w:basedOn w:val="Normal"/>
    <w:next w:val="Corpsdetexte"/>
    <w:link w:val="Sous-titreC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10FD9"/>
    <w:rPr>
      <w:rFonts w:eastAsiaTheme="majorEastAsia" w:cstheme="majorBidi"/>
      <w:color w:val="595959" w:themeColor="text1" w:themeTint="A6"/>
      <w:spacing w:val="15"/>
      <w:sz w:val="28"/>
      <w:szCs w:val="28"/>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character" w:customStyle="1" w:styleId="Titre1Car">
    <w:name w:val="Titre 1 Car"/>
    <w:basedOn w:val="Policepardfaut"/>
    <w:link w:val="Titre1"/>
    <w:uiPriority w:val="9"/>
    <w:rsid w:val="00A10FD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10FD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10F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10F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10F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10F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10F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10FD9"/>
    <w:rPr>
      <w:rFonts w:eastAsiaTheme="majorEastAsia" w:cstheme="majorBidi"/>
      <w:color w:val="272727" w:themeColor="text1" w:themeTint="D8"/>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basedOn w:val="Notedebasdepage"/>
    <w:next w:val="Notedebasdepag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156082" w:themeColor="accent1"/>
    </w:rPr>
  </w:style>
  <w:style w:type="paragraph" w:styleId="En-ttedetabledesmatires">
    <w:name w:val="TOC Heading"/>
    <w:basedOn w:val="Titre1"/>
    <w:next w:val="Corpsdetexte"/>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4652</Words>
  <Characters>25586</Characters>
  <Application>Microsoft Office Word</Application>
  <DocSecurity>0</DocSecurity>
  <Lines>213</Lines>
  <Paragraphs>60</Paragraphs>
  <ScaleCrop>false</ScaleCrop>
  <HeadingPairs>
    <vt:vector size="2" baseType="variant">
      <vt:variant>
        <vt:lpstr>Titre</vt:lpstr>
      </vt:variant>
      <vt:variant>
        <vt:i4>1</vt:i4>
      </vt:variant>
    </vt:vector>
  </HeadingPairs>
  <TitlesOfParts>
    <vt:vector size="1" baseType="lpstr">
      <vt:lpstr>welfare merger</vt:lpstr>
    </vt:vector>
  </TitlesOfParts>
  <Company/>
  <LinksUpToDate>false</LinksUpToDate>
  <CharactersWithSpaces>30178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welfare merger</dc:title>
  <dc:creator>Dior MBENGUE</dc:creator>
  <cp:keywords/>
  <cp:lastModifiedBy>DIOR</cp:lastModifiedBy>
  <cp:revision>2</cp:revision>
  <dcterms:created xsi:type="dcterms:W3CDTF">2025-03-31T14:24:00Z</dcterms:created>
  <dcterms:modified xsi:type="dcterms:W3CDTF">2025-03-31T14:24:00Z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2025-03-20</vt:lpwstr>
  </property>
  <property fmtid="{D5CDD505-2E9C-101B-9397-08002B2CF9AE}" pid="3" name="output">
    <vt:lpwstr>word_document</vt:lpwstr>
  </property>
</Properties>
</file>