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C7048" w14:textId="60F61921" w:rsidR="00C94DD7" w:rsidRPr="00872515" w:rsidRDefault="00C94DD7" w:rsidP="00C94DD7">
      <w:pPr>
        <w:pStyle w:val="Default"/>
        <w:spacing w:before="120" w:line="276" w:lineRule="auto"/>
        <w:jc w:val="center"/>
        <w:rPr>
          <w:rFonts w:ascii="Times New Roman" w:eastAsia="Times New Roman" w:hAnsi="Times New Roman" w:cs="Times New Roman"/>
          <w:b/>
          <w:bCs/>
          <w:color w:val="auto"/>
          <w:sz w:val="22"/>
          <w:szCs w:val="22"/>
          <w:lang w:val="fr-FR"/>
        </w:rPr>
      </w:pPr>
      <w:r w:rsidRPr="00872515">
        <w:rPr>
          <w:rFonts w:ascii="Times New Roman" w:eastAsia="Times New Roman" w:hAnsi="Times New Roman" w:cs="Times New Roman"/>
          <w:b/>
          <w:bCs/>
          <w:color w:val="auto"/>
          <w:sz w:val="22"/>
          <w:szCs w:val="22"/>
          <w:lang w:val="fr-FR"/>
        </w:rPr>
        <w:t xml:space="preserve">Test de management et d’analyse des données avec </w:t>
      </w:r>
      <w:r>
        <w:rPr>
          <w:rFonts w:ascii="Times New Roman" w:eastAsia="Times New Roman" w:hAnsi="Times New Roman" w:cs="Times New Roman"/>
          <w:b/>
          <w:bCs/>
          <w:color w:val="auto"/>
          <w:sz w:val="22"/>
          <w:szCs w:val="22"/>
          <w:lang w:val="fr-FR"/>
        </w:rPr>
        <w:t>R</w:t>
      </w:r>
    </w:p>
    <w:p w14:paraId="4F4C3726" w14:textId="2FF80DB6" w:rsidR="00C94DD7" w:rsidRPr="00872515" w:rsidRDefault="00C94DD7" w:rsidP="00C94DD7">
      <w:pPr>
        <w:pStyle w:val="Default"/>
        <w:spacing w:before="120" w:line="276" w:lineRule="auto"/>
        <w:jc w:val="center"/>
        <w:rPr>
          <w:rFonts w:ascii="Times New Roman" w:eastAsia="Times New Roman" w:hAnsi="Times New Roman" w:cs="Times New Roman"/>
          <w:b/>
          <w:bCs/>
          <w:color w:val="auto"/>
          <w:sz w:val="22"/>
          <w:szCs w:val="22"/>
        </w:rPr>
      </w:pPr>
      <w:proofErr w:type="spellStart"/>
      <w:r>
        <w:rPr>
          <w:rFonts w:ascii="Times New Roman" w:eastAsia="Times New Roman" w:hAnsi="Times New Roman" w:cs="Times New Roman"/>
          <w:b/>
          <w:bCs/>
          <w:color w:val="auto"/>
          <w:sz w:val="22"/>
          <w:szCs w:val="22"/>
        </w:rPr>
        <w:t>Enseignant</w:t>
      </w:r>
      <w:proofErr w:type="spellEnd"/>
      <w:r>
        <w:rPr>
          <w:rFonts w:ascii="Times New Roman" w:eastAsia="Times New Roman" w:hAnsi="Times New Roman" w:cs="Times New Roman"/>
          <w:b/>
          <w:bCs/>
          <w:color w:val="auto"/>
          <w:sz w:val="22"/>
          <w:szCs w:val="22"/>
        </w:rPr>
        <w:t>: Aboubacar Hema</w:t>
      </w:r>
    </w:p>
    <w:p w14:paraId="39EC811A" w14:textId="77777777" w:rsidR="00C94DD7" w:rsidRPr="00872515" w:rsidRDefault="00C94DD7" w:rsidP="00C94DD7">
      <w:pPr>
        <w:pStyle w:val="Default"/>
        <w:spacing w:before="120" w:line="276" w:lineRule="auto"/>
        <w:rPr>
          <w:rFonts w:ascii="Times New Roman" w:eastAsia="Times New Roman" w:hAnsi="Times New Roman" w:cs="Times New Roman"/>
          <w:b/>
          <w:bCs/>
          <w:color w:val="auto"/>
          <w:sz w:val="22"/>
          <w:szCs w:val="22"/>
          <w:u w:val="single"/>
        </w:rPr>
      </w:pPr>
    </w:p>
    <w:p w14:paraId="4121832F" w14:textId="77777777" w:rsidR="00C94DD7" w:rsidRPr="00872515" w:rsidRDefault="00C94DD7" w:rsidP="00C94DD7">
      <w:pPr>
        <w:pStyle w:val="Default"/>
        <w:spacing w:before="120" w:line="276" w:lineRule="auto"/>
        <w:rPr>
          <w:rFonts w:ascii="Times New Roman" w:eastAsia="Times New Roman" w:hAnsi="Times New Roman" w:cs="Times New Roman"/>
          <w:b/>
          <w:bCs/>
          <w:color w:val="auto"/>
          <w:sz w:val="22"/>
          <w:szCs w:val="22"/>
          <w:u w:val="single"/>
          <w:lang w:val="fr-FR"/>
        </w:rPr>
      </w:pPr>
      <w:r w:rsidRPr="00872515">
        <w:rPr>
          <w:rFonts w:ascii="Times New Roman" w:eastAsia="Times New Roman" w:hAnsi="Times New Roman" w:cs="Times New Roman"/>
          <w:b/>
          <w:bCs/>
          <w:color w:val="auto"/>
          <w:sz w:val="22"/>
          <w:szCs w:val="22"/>
          <w:u w:val="single"/>
          <w:lang w:val="fr-FR"/>
        </w:rPr>
        <w:t>Instructions :</w:t>
      </w:r>
    </w:p>
    <w:p w14:paraId="3DB27984" w14:textId="2DB0D0A9" w:rsidR="00C94DD7" w:rsidRPr="00872515" w:rsidRDefault="00C94DD7" w:rsidP="00C94DD7">
      <w:p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Vous avez 3 heures à partir du moment où vous recevez ce test pour envoyer vos réponses </w:t>
      </w:r>
      <w:r w:rsidR="00FC5039">
        <w:rPr>
          <w:rFonts w:ascii="Times New Roman" w:eastAsia="Times New Roman" w:hAnsi="Times New Roman" w:cs="Times New Roman"/>
          <w:kern w:val="0"/>
          <w14:ligatures w14:val="none"/>
        </w:rPr>
        <w:t>dans le compte GitHub du cours (</w:t>
      </w:r>
      <w:proofErr w:type="spellStart"/>
      <w:r w:rsidR="00FC5039" w:rsidRPr="00FC5039">
        <w:rPr>
          <w:rFonts w:ascii="Times New Roman" w:eastAsia="Times New Roman" w:hAnsi="Times New Roman" w:cs="Times New Roman"/>
          <w:kern w:val="0"/>
          <w14:ligatures w14:val="none"/>
        </w:rPr>
        <w:fldChar w:fldCharType="begin"/>
      </w:r>
      <w:r w:rsidR="00FC5039" w:rsidRPr="00FC5039">
        <w:rPr>
          <w:rFonts w:ascii="Times New Roman" w:eastAsia="Times New Roman" w:hAnsi="Times New Roman" w:cs="Times New Roman"/>
          <w:kern w:val="0"/>
          <w14:ligatures w14:val="none"/>
        </w:rPr>
        <w:instrText>HYPERLINK "https://github.com/Abson-dev/Projet-statistique-sous-R"</w:instrText>
      </w:r>
      <w:r w:rsidR="00FC5039" w:rsidRPr="00FC5039">
        <w:rPr>
          <w:rFonts w:ascii="Times New Roman" w:eastAsia="Times New Roman" w:hAnsi="Times New Roman" w:cs="Times New Roman"/>
          <w:kern w:val="0"/>
          <w14:ligatures w14:val="none"/>
        </w:rPr>
      </w:r>
      <w:r w:rsidR="00FC5039" w:rsidRPr="00FC5039">
        <w:rPr>
          <w:rFonts w:ascii="Times New Roman" w:eastAsia="Times New Roman" w:hAnsi="Times New Roman" w:cs="Times New Roman"/>
          <w:kern w:val="0"/>
          <w14:ligatures w14:val="none"/>
        </w:rPr>
        <w:fldChar w:fldCharType="separate"/>
      </w:r>
      <w:r w:rsidR="00FC5039" w:rsidRPr="00FC5039">
        <w:rPr>
          <w:rStyle w:val="Hyperlink"/>
          <w:rFonts w:ascii="Times New Roman" w:eastAsia="Times New Roman" w:hAnsi="Times New Roman" w:cs="Times New Roman"/>
          <w:kern w:val="0"/>
          <w14:ligatures w14:val="none"/>
        </w:rPr>
        <w:t>Abson</w:t>
      </w:r>
      <w:proofErr w:type="spellEnd"/>
      <w:r w:rsidR="00FC5039" w:rsidRPr="00FC5039">
        <w:rPr>
          <w:rStyle w:val="Hyperlink"/>
          <w:rFonts w:ascii="Times New Roman" w:eastAsia="Times New Roman" w:hAnsi="Times New Roman" w:cs="Times New Roman"/>
          <w:kern w:val="0"/>
          <w14:ligatures w14:val="none"/>
        </w:rPr>
        <w:t>-dev/Projet-statistique-sous-R</w:t>
      </w:r>
      <w:r w:rsidR="00FC5039" w:rsidRPr="00FC5039">
        <w:rPr>
          <w:rFonts w:ascii="Times New Roman" w:eastAsia="Times New Roman" w:hAnsi="Times New Roman" w:cs="Times New Roman"/>
          <w:kern w:val="0"/>
          <w14:ligatures w14:val="none"/>
        </w:rPr>
        <w:fldChar w:fldCharType="end"/>
      </w:r>
      <w:r w:rsidR="00FC5039">
        <w:rPr>
          <w:rFonts w:ascii="Times New Roman" w:eastAsia="Times New Roman" w:hAnsi="Times New Roman" w:cs="Times New Roman"/>
          <w:kern w:val="0"/>
          <w14:ligatures w14:val="none"/>
        </w:rPr>
        <w:t>)</w:t>
      </w:r>
      <w:r w:rsidRPr="00872515">
        <w:rPr>
          <w:rFonts w:ascii="Times New Roman" w:eastAsia="Times New Roman" w:hAnsi="Times New Roman" w:cs="Times New Roman"/>
          <w:color w:val="0000FF"/>
          <w:kern w:val="0"/>
          <w:u w:val="single"/>
          <w14:ligatures w14:val="none"/>
        </w:rPr>
        <w:t>.</w:t>
      </w:r>
      <w:r w:rsidRPr="00872515">
        <w:rPr>
          <w:rFonts w:ascii="Times New Roman" w:eastAsia="Times New Roman" w:hAnsi="Times New Roman" w:cs="Times New Roman"/>
          <w:kern w:val="0"/>
          <w14:ligatures w14:val="none"/>
        </w:rPr>
        <w:t xml:space="preserve"> Les soumissions tardives ne seront pas prises en compte. Veuillez renvoyer dans un fichier zip :</w:t>
      </w:r>
    </w:p>
    <w:p w14:paraId="02EC95D2" w14:textId="77777777" w:rsidR="00C94DD7" w:rsidRPr="00872515" w:rsidRDefault="00C94DD7" w:rsidP="00C94DD7">
      <w:pPr>
        <w:pStyle w:val="ListParagraph"/>
        <w:numPr>
          <w:ilvl w:val="0"/>
          <w:numId w:val="8"/>
        </w:numPr>
        <w:spacing w:before="120" w:after="0" w:line="240" w:lineRule="auto"/>
        <w:rPr>
          <w:rFonts w:ascii="Times New Roman" w:eastAsia="Times New Roman" w:hAnsi="Times New Roman" w:cs="Times New Roman"/>
          <w:kern w:val="0"/>
          <w14:ligatures w14:val="none"/>
        </w:rPr>
      </w:pPr>
      <w:proofErr w:type="gramStart"/>
      <w:r w:rsidRPr="00872515">
        <w:rPr>
          <w:rFonts w:ascii="Times New Roman" w:eastAsia="Times New Roman" w:hAnsi="Times New Roman" w:cs="Times New Roman"/>
          <w:kern w:val="0"/>
          <w14:ligatures w14:val="none"/>
        </w:rPr>
        <w:t>le</w:t>
      </w:r>
      <w:proofErr w:type="gramEnd"/>
      <w:r w:rsidRPr="00872515">
        <w:rPr>
          <w:rFonts w:ascii="Times New Roman" w:eastAsia="Times New Roman" w:hAnsi="Times New Roman" w:cs="Times New Roman"/>
          <w:kern w:val="0"/>
          <w14:ligatures w14:val="none"/>
        </w:rPr>
        <w:t xml:space="preserve"> document .log </w:t>
      </w:r>
    </w:p>
    <w:p w14:paraId="493C5D19" w14:textId="77777777" w:rsidR="00C94DD7" w:rsidRPr="00872515" w:rsidRDefault="00C94DD7" w:rsidP="00C94DD7">
      <w:pPr>
        <w:pStyle w:val="ListParagraph"/>
        <w:numPr>
          <w:ilvl w:val="0"/>
          <w:numId w:val="8"/>
        </w:numPr>
        <w:spacing w:before="120" w:after="0" w:line="240" w:lineRule="auto"/>
        <w:rPr>
          <w:rFonts w:ascii="Times New Roman" w:eastAsia="Times New Roman" w:hAnsi="Times New Roman" w:cs="Times New Roman"/>
          <w:kern w:val="0"/>
          <w14:ligatures w14:val="none"/>
        </w:rPr>
      </w:pPr>
      <w:proofErr w:type="gramStart"/>
      <w:r w:rsidRPr="00872515">
        <w:rPr>
          <w:rFonts w:ascii="Times New Roman" w:eastAsia="Times New Roman" w:hAnsi="Times New Roman" w:cs="Times New Roman"/>
          <w:kern w:val="0"/>
          <w14:ligatures w14:val="none"/>
        </w:rPr>
        <w:t>le</w:t>
      </w:r>
      <w:proofErr w:type="gramEnd"/>
      <w:r w:rsidRPr="00872515">
        <w:rPr>
          <w:rFonts w:ascii="Times New Roman" w:eastAsia="Times New Roman" w:hAnsi="Times New Roman" w:cs="Times New Roman"/>
          <w:kern w:val="0"/>
          <w14:ligatures w14:val="none"/>
        </w:rPr>
        <w:t xml:space="preserve"> do-file commenté .do</w:t>
      </w:r>
    </w:p>
    <w:p w14:paraId="2BCC70B0" w14:textId="085DE3B2" w:rsidR="00C94DD7" w:rsidRPr="00872515" w:rsidRDefault="00C94DD7" w:rsidP="00C94DD7">
      <w:p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Vous devez compléter ce test </w:t>
      </w:r>
      <w:r w:rsidRPr="00872515">
        <w:rPr>
          <w:rFonts w:ascii="Times New Roman" w:eastAsia="Times New Roman" w:hAnsi="Times New Roman" w:cs="Times New Roman"/>
          <w:b/>
          <w:bCs/>
          <w:kern w:val="0"/>
          <w14:ligatures w14:val="none"/>
        </w:rPr>
        <w:t>seul, sans l’aide d’une tierce personne</w:t>
      </w:r>
      <w:r w:rsidRPr="00872515">
        <w:rPr>
          <w:rFonts w:ascii="Times New Roman" w:eastAsia="Times New Roman" w:hAnsi="Times New Roman" w:cs="Times New Roman"/>
          <w:kern w:val="0"/>
          <w14:ligatures w14:val="none"/>
        </w:rPr>
        <w:t xml:space="preserve">. En revanche, l’utilisation d’internet est </w:t>
      </w:r>
      <w:r w:rsidRPr="00872515">
        <w:rPr>
          <w:rFonts w:ascii="Times New Roman" w:eastAsia="Times New Roman" w:hAnsi="Times New Roman" w:cs="Times New Roman"/>
          <w:b/>
          <w:bCs/>
          <w:kern w:val="0"/>
          <w14:ligatures w14:val="none"/>
        </w:rPr>
        <w:t xml:space="preserve">autorisée pour effectuer des recherches documentaires ou consulter le support </w:t>
      </w:r>
      <w:r w:rsidR="00FC5039">
        <w:rPr>
          <w:rFonts w:ascii="Times New Roman" w:eastAsia="Times New Roman" w:hAnsi="Times New Roman" w:cs="Times New Roman"/>
          <w:b/>
          <w:bCs/>
          <w:kern w:val="0"/>
          <w14:ligatures w14:val="none"/>
        </w:rPr>
        <w:t>R</w:t>
      </w:r>
      <w:r w:rsidRPr="00872515">
        <w:rPr>
          <w:rFonts w:ascii="Times New Roman" w:eastAsia="Times New Roman" w:hAnsi="Times New Roman" w:cs="Times New Roman"/>
          <w:kern w:val="0"/>
          <w14:ligatures w14:val="none"/>
        </w:rPr>
        <w:t>.</w:t>
      </w:r>
    </w:p>
    <w:p w14:paraId="5D0BC9EE" w14:textId="77777777" w:rsidR="00C94DD7" w:rsidRPr="00872515" w:rsidRDefault="00C94DD7" w:rsidP="00C94DD7">
      <w:p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br/>
        <w:t>Nous évaluerons vos compétences dans cinq catégories :</w:t>
      </w:r>
    </w:p>
    <w:p w14:paraId="284E9FEE" w14:textId="69C0176F"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Compétences de base en management des données avec </w:t>
      </w:r>
      <w:r>
        <w:rPr>
          <w:rFonts w:ascii="Times New Roman" w:eastAsia="Times New Roman" w:hAnsi="Times New Roman" w:cs="Times New Roman"/>
          <w:kern w:val="0"/>
          <w14:ligatures w14:val="none"/>
        </w:rPr>
        <w:t>R</w:t>
      </w:r>
    </w:p>
    <w:p w14:paraId="6B5A3996" w14:textId="5C22BCB2"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Compétences avancées en management des données avec </w:t>
      </w:r>
      <w:r>
        <w:rPr>
          <w:rFonts w:ascii="Times New Roman" w:eastAsia="Times New Roman" w:hAnsi="Times New Roman" w:cs="Times New Roman"/>
          <w:kern w:val="0"/>
          <w14:ligatures w14:val="none"/>
        </w:rPr>
        <w:t>R</w:t>
      </w:r>
    </w:p>
    <w:p w14:paraId="7F601E4F" w14:textId="77777777"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Compétences en statistiques</w:t>
      </w:r>
    </w:p>
    <w:p w14:paraId="2577AF6B" w14:textId="77777777"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Clarté des codes et reproductibilité des résultats</w:t>
      </w:r>
    </w:p>
    <w:p w14:paraId="7B9152F1" w14:textId="77777777"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Interprétation des résultats</w:t>
      </w:r>
    </w:p>
    <w:p w14:paraId="1127D4CD" w14:textId="77777777" w:rsidR="00C94DD7" w:rsidRPr="00872515" w:rsidRDefault="00C94DD7" w:rsidP="00C94DD7">
      <w:pPr>
        <w:numPr>
          <w:ilvl w:val="0"/>
          <w:numId w:val="6"/>
        </w:numPr>
        <w:spacing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Compétences rédactionnelles</w:t>
      </w:r>
    </w:p>
    <w:p w14:paraId="1A6AF264" w14:textId="385B07B6" w:rsidR="00C94DD7" w:rsidRPr="00872515" w:rsidRDefault="00C94DD7" w:rsidP="00C94DD7">
      <w:pPr>
        <w:pStyle w:val="Default"/>
        <w:spacing w:before="120" w:line="276" w:lineRule="auto"/>
        <w:rPr>
          <w:rFonts w:ascii="Times New Roman" w:eastAsia="Times New Roman" w:hAnsi="Times New Roman" w:cs="Times New Roman"/>
          <w:color w:val="auto"/>
          <w:sz w:val="22"/>
          <w:szCs w:val="22"/>
          <w:lang w:val="fr-FR"/>
        </w:rPr>
      </w:pPr>
      <w:r w:rsidRPr="00872515">
        <w:rPr>
          <w:rFonts w:ascii="Times New Roman" w:eastAsia="Times New Roman" w:hAnsi="Times New Roman" w:cs="Times New Roman"/>
          <w:color w:val="auto"/>
          <w:sz w:val="22"/>
          <w:szCs w:val="22"/>
          <w:lang w:val="fr-FR"/>
        </w:rPr>
        <w:t xml:space="preserve">Pour tous les exercices, </w:t>
      </w:r>
      <w:r w:rsidRPr="00872515">
        <w:rPr>
          <w:rFonts w:ascii="Times New Roman" w:eastAsia="Times New Roman" w:hAnsi="Times New Roman" w:cs="Times New Roman"/>
          <w:b/>
          <w:bCs/>
          <w:color w:val="auto"/>
          <w:sz w:val="22"/>
          <w:szCs w:val="22"/>
          <w:lang w:val="fr-FR"/>
        </w:rPr>
        <w:t>comment</w:t>
      </w:r>
      <w:r>
        <w:rPr>
          <w:rFonts w:ascii="Times New Roman" w:eastAsia="Times New Roman" w:hAnsi="Times New Roman" w:cs="Times New Roman"/>
          <w:b/>
          <w:bCs/>
          <w:color w:val="auto"/>
          <w:sz w:val="22"/>
          <w:szCs w:val="22"/>
          <w:lang w:val="fr-FR"/>
        </w:rPr>
        <w:t>ez</w:t>
      </w:r>
      <w:r>
        <w:rPr>
          <w:rFonts w:ascii="Times New Roman" w:eastAsia="Times New Roman" w:hAnsi="Times New Roman" w:cs="Times New Roman"/>
          <w:color w:val="auto"/>
          <w:sz w:val="22"/>
          <w:szCs w:val="22"/>
          <w:lang w:val="fr-FR"/>
        </w:rPr>
        <w:t xml:space="preserve"> vos codes et les sorties</w:t>
      </w:r>
      <w:r w:rsidRPr="00872515">
        <w:rPr>
          <w:rFonts w:ascii="Times New Roman" w:eastAsia="Times New Roman" w:hAnsi="Times New Roman" w:cs="Times New Roman"/>
          <w:color w:val="auto"/>
          <w:sz w:val="22"/>
          <w:szCs w:val="22"/>
          <w:lang w:val="fr-FR"/>
        </w:rPr>
        <w:t>.</w:t>
      </w:r>
    </w:p>
    <w:p w14:paraId="13E1ADF7" w14:textId="77777777" w:rsidR="00C94DD7" w:rsidRPr="00872515" w:rsidRDefault="00C94DD7" w:rsidP="00C94DD7">
      <w:pPr>
        <w:pStyle w:val="Default"/>
        <w:spacing w:before="120" w:line="276" w:lineRule="auto"/>
        <w:rPr>
          <w:rFonts w:ascii="Times New Roman" w:eastAsia="Times New Roman" w:hAnsi="Times New Roman" w:cs="Times New Roman"/>
          <w:b/>
          <w:bCs/>
          <w:color w:val="auto"/>
          <w:sz w:val="22"/>
          <w:szCs w:val="22"/>
          <w:u w:val="single"/>
          <w:lang w:val="fr-FR"/>
        </w:rPr>
      </w:pPr>
      <w:r w:rsidRPr="00872515">
        <w:rPr>
          <w:rFonts w:ascii="Times New Roman" w:eastAsia="Times New Roman" w:hAnsi="Times New Roman" w:cs="Times New Roman"/>
          <w:b/>
          <w:bCs/>
          <w:color w:val="auto"/>
          <w:sz w:val="22"/>
          <w:szCs w:val="22"/>
          <w:u w:val="single"/>
          <w:lang w:val="fr-FR"/>
        </w:rPr>
        <w:t>Epreuve :</w:t>
      </w:r>
    </w:p>
    <w:p w14:paraId="53DB99B9" w14:textId="3890204D" w:rsidR="00C94DD7" w:rsidRPr="00872515" w:rsidRDefault="00C94DD7" w:rsidP="00C94DD7">
      <w:pPr>
        <w:pStyle w:val="Default"/>
        <w:spacing w:before="120" w:line="276" w:lineRule="auto"/>
        <w:rPr>
          <w:rFonts w:ascii="Times New Roman" w:eastAsia="Times New Roman" w:hAnsi="Times New Roman" w:cs="Times New Roman"/>
          <w:color w:val="auto"/>
          <w:sz w:val="22"/>
          <w:szCs w:val="22"/>
          <w:lang w:val="fr-FR"/>
        </w:rPr>
      </w:pPr>
      <w:r w:rsidRPr="00872515">
        <w:rPr>
          <w:rFonts w:ascii="Times New Roman" w:eastAsia="Times New Roman" w:hAnsi="Times New Roman" w:cs="Times New Roman"/>
          <w:color w:val="auto"/>
          <w:sz w:val="22"/>
          <w:szCs w:val="22"/>
          <w:lang w:val="fr-FR"/>
        </w:rPr>
        <w:t xml:space="preserve">Cette épreuve est composée de </w:t>
      </w:r>
      <w:r w:rsidR="00FC5039">
        <w:rPr>
          <w:rFonts w:ascii="Times New Roman" w:eastAsia="Times New Roman" w:hAnsi="Times New Roman" w:cs="Times New Roman"/>
          <w:color w:val="auto"/>
          <w:sz w:val="22"/>
          <w:szCs w:val="22"/>
          <w:lang w:val="fr-FR"/>
        </w:rPr>
        <w:t>2</w:t>
      </w:r>
      <w:r w:rsidRPr="00872515">
        <w:rPr>
          <w:rFonts w:ascii="Times New Roman" w:eastAsia="Times New Roman" w:hAnsi="Times New Roman" w:cs="Times New Roman"/>
          <w:color w:val="auto"/>
          <w:sz w:val="22"/>
          <w:szCs w:val="22"/>
          <w:lang w:val="fr-FR"/>
        </w:rPr>
        <w:t xml:space="preserve"> parties ; </w:t>
      </w:r>
    </w:p>
    <w:p w14:paraId="2AA52281" w14:textId="77777777" w:rsidR="00C94DD7" w:rsidRPr="00872515" w:rsidRDefault="00C94DD7" w:rsidP="00C94DD7">
      <w:pPr>
        <w:pStyle w:val="ListParagraph"/>
        <w:numPr>
          <w:ilvl w:val="0"/>
          <w:numId w:val="9"/>
        </w:num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Gestion et nettoyage des bases de données, </w:t>
      </w:r>
    </w:p>
    <w:p w14:paraId="00CF4434" w14:textId="77777777" w:rsidR="00C94DD7" w:rsidRDefault="00C94DD7" w:rsidP="00C94DD7">
      <w:pPr>
        <w:pStyle w:val="ListParagraph"/>
        <w:numPr>
          <w:ilvl w:val="0"/>
          <w:numId w:val="9"/>
        </w:numPr>
        <w:spacing w:before="120" w:after="0" w:line="240"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Empilement et Fusion des données</w:t>
      </w:r>
    </w:p>
    <w:p w14:paraId="508534D4" w14:textId="2A783CC8" w:rsidR="00C94DD7" w:rsidRPr="00C94DD7" w:rsidRDefault="00C94DD7" w:rsidP="00C94DD7">
      <w:pPr>
        <w:spacing w:before="120" w:after="0" w:line="240" w:lineRule="auto"/>
        <w:rPr>
          <w:rFonts w:ascii="Times New Roman" w:eastAsia="Times New Roman" w:hAnsi="Times New Roman" w:cs="Times New Roman"/>
          <w:kern w:val="0"/>
          <w14:ligatures w14:val="none"/>
        </w:rPr>
      </w:pPr>
      <w:r w:rsidRPr="00C94DD7">
        <w:rPr>
          <w:rFonts w:ascii="Times New Roman" w:eastAsia="Times New Roman" w:hAnsi="Times New Roman" w:cs="Times New Roman"/>
          <w:kern w:val="0"/>
          <w14:ligatures w14:val="none"/>
        </w:rPr>
        <w:t xml:space="preserve">Les bases de données utilisées dans ce test proviennent d’enquêtes réalisées auprès des mères pour analyser la composition nutritionnelle du régime alimentaire des mères et de leurs enfants au cours des dernières 24 heures. Les données ont été collectées à deux moments distincts : au début de l’étude (Baseline) et à la fin de </w:t>
      </w:r>
      <w:proofErr w:type="gramStart"/>
      <w:r w:rsidRPr="00C94DD7">
        <w:rPr>
          <w:rFonts w:ascii="Times New Roman" w:eastAsia="Times New Roman" w:hAnsi="Times New Roman" w:cs="Times New Roman"/>
          <w:kern w:val="0"/>
          <w14:ligatures w14:val="none"/>
        </w:rPr>
        <w:t>l’étude  (</w:t>
      </w:r>
      <w:proofErr w:type="spellStart"/>
      <w:proofErr w:type="gramEnd"/>
      <w:r w:rsidRPr="00C94DD7">
        <w:rPr>
          <w:rFonts w:ascii="Times New Roman" w:eastAsia="Times New Roman" w:hAnsi="Times New Roman" w:cs="Times New Roman"/>
          <w:kern w:val="0"/>
          <w14:ligatures w14:val="none"/>
        </w:rPr>
        <w:t>Endline</w:t>
      </w:r>
      <w:proofErr w:type="spellEnd"/>
      <w:r w:rsidRPr="00C94DD7">
        <w:rPr>
          <w:rFonts w:ascii="Times New Roman" w:eastAsia="Times New Roman" w:hAnsi="Times New Roman" w:cs="Times New Roman"/>
          <w:kern w:val="0"/>
          <w14:ligatures w14:val="none"/>
        </w:rPr>
        <w:t>). Elles comprennent :</w:t>
      </w:r>
    </w:p>
    <w:p w14:paraId="21489357" w14:textId="77777777" w:rsidR="00C94DD7" w:rsidRPr="00872515" w:rsidRDefault="00C94DD7" w:rsidP="00C94DD7">
      <w:pPr>
        <w:numPr>
          <w:ilvl w:val="0"/>
          <w:numId w:val="4"/>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Les informations sur l’alimentation des mères lors des enquêtes Baseline (</w:t>
      </w:r>
      <w:proofErr w:type="spellStart"/>
      <w:r w:rsidRPr="00872515">
        <w:rPr>
          <w:rFonts w:ascii="Times New Roman" w:eastAsia="Times New Roman" w:hAnsi="Times New Roman" w:cs="Times New Roman"/>
          <w:b/>
          <w:bCs/>
          <w:i/>
          <w:iCs/>
          <w:kern w:val="0"/>
          <w14:ligatures w14:val="none"/>
        </w:rPr>
        <w:t>food_comp_mother_baseline.dta</w:t>
      </w:r>
      <w:proofErr w:type="spellEnd"/>
      <w:r w:rsidRPr="00872515">
        <w:rPr>
          <w:rFonts w:ascii="Times New Roman" w:eastAsia="Times New Roman" w:hAnsi="Times New Roman" w:cs="Times New Roman"/>
          <w:kern w:val="0"/>
          <w14:ligatures w14:val="none"/>
        </w:rPr>
        <w:t xml:space="preserve">) et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xml:space="preserve"> (</w:t>
      </w:r>
      <w:proofErr w:type="spellStart"/>
      <w:r w:rsidRPr="00872515">
        <w:rPr>
          <w:rFonts w:ascii="Times New Roman" w:eastAsia="Times New Roman" w:hAnsi="Times New Roman" w:cs="Times New Roman"/>
          <w:b/>
          <w:bCs/>
          <w:i/>
          <w:iCs/>
          <w:kern w:val="0"/>
          <w14:ligatures w14:val="none"/>
        </w:rPr>
        <w:t>food_comp_mother_endline.dta</w:t>
      </w:r>
      <w:proofErr w:type="spellEnd"/>
      <w:r w:rsidRPr="00872515">
        <w:rPr>
          <w:rFonts w:ascii="Times New Roman" w:eastAsia="Times New Roman" w:hAnsi="Times New Roman" w:cs="Times New Roman"/>
          <w:kern w:val="0"/>
          <w14:ligatures w14:val="none"/>
        </w:rPr>
        <w:t xml:space="preserve">). Ces bases détaillent les quantités d’énergie et de nutriments (protéines, lipides, calcium, fer, zinc, vitamine B6, vitamine B12, vitamine C) consommées lors de chacun des 4 repas (petit-déjeuner, déjeuner, diner, snacks/gouter). </w:t>
      </w:r>
    </w:p>
    <w:p w14:paraId="784940C7" w14:textId="77777777" w:rsidR="00C94DD7" w:rsidRPr="00872515" w:rsidRDefault="00C94DD7" w:rsidP="00C94DD7">
      <w:pPr>
        <w:numPr>
          <w:ilvl w:val="0"/>
          <w:numId w:val="4"/>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Les données sur l’alimentation des enfants recueillies aux mêmes périodes : Baseline (</w:t>
      </w:r>
      <w:proofErr w:type="spellStart"/>
      <w:r w:rsidRPr="00872515">
        <w:rPr>
          <w:rFonts w:ascii="Times New Roman" w:eastAsia="Times New Roman" w:hAnsi="Times New Roman" w:cs="Times New Roman"/>
          <w:b/>
          <w:bCs/>
          <w:i/>
          <w:iCs/>
          <w:kern w:val="0"/>
          <w14:ligatures w14:val="none"/>
        </w:rPr>
        <w:t>food_comp_child_baseline.dta</w:t>
      </w:r>
      <w:proofErr w:type="spellEnd"/>
      <w:r w:rsidRPr="00872515">
        <w:rPr>
          <w:rFonts w:ascii="Times New Roman" w:eastAsia="Times New Roman" w:hAnsi="Times New Roman" w:cs="Times New Roman"/>
          <w:kern w:val="0"/>
          <w14:ligatures w14:val="none"/>
        </w:rPr>
        <w:t xml:space="preserve">) et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xml:space="preserve"> (</w:t>
      </w:r>
      <w:proofErr w:type="spellStart"/>
      <w:r w:rsidRPr="00872515">
        <w:rPr>
          <w:rFonts w:ascii="Times New Roman" w:eastAsia="Times New Roman" w:hAnsi="Times New Roman" w:cs="Times New Roman"/>
          <w:b/>
          <w:bCs/>
          <w:i/>
          <w:iCs/>
          <w:kern w:val="0"/>
          <w14:ligatures w14:val="none"/>
        </w:rPr>
        <w:t>food_comp_child_endline.dta</w:t>
      </w:r>
      <w:proofErr w:type="spellEnd"/>
      <w:r w:rsidRPr="00872515">
        <w:rPr>
          <w:rFonts w:ascii="Times New Roman" w:eastAsia="Times New Roman" w:hAnsi="Times New Roman" w:cs="Times New Roman"/>
          <w:kern w:val="0"/>
          <w14:ligatures w14:val="none"/>
        </w:rPr>
        <w:t>), données organisées selon le même modèle que pour les mères.</w:t>
      </w:r>
    </w:p>
    <w:p w14:paraId="2D46F9C5" w14:textId="77777777" w:rsidR="00C94DD7" w:rsidRPr="00872515" w:rsidRDefault="00C94DD7" w:rsidP="00C94DD7">
      <w:pPr>
        <w:numPr>
          <w:ilvl w:val="0"/>
          <w:numId w:val="4"/>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Les caractéristiques des ménages ayant participé à l’étude : </w:t>
      </w:r>
      <w:proofErr w:type="spellStart"/>
      <w:r w:rsidRPr="00872515">
        <w:rPr>
          <w:rFonts w:ascii="Times New Roman" w:eastAsia="Times New Roman" w:hAnsi="Times New Roman" w:cs="Times New Roman"/>
          <w:b/>
          <w:bCs/>
          <w:i/>
          <w:iCs/>
          <w:kern w:val="0"/>
          <w14:ligatures w14:val="none"/>
        </w:rPr>
        <w:t>base_menage.dta</w:t>
      </w:r>
      <w:proofErr w:type="spellEnd"/>
    </w:p>
    <w:p w14:paraId="16E8CE90" w14:textId="77777777" w:rsidR="00C94DD7" w:rsidRPr="00872515" w:rsidRDefault="00C94DD7" w:rsidP="00C94DD7">
      <w:p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Votre tâche est de réaliser le nettoyage, la fusion et l’analyse des données en suivant les étapes décrites ci-dessous. Écrivez avec commentaires les </w:t>
      </w:r>
      <w:r w:rsidRPr="00872515">
        <w:rPr>
          <w:rFonts w:ascii="Times New Roman" w:eastAsia="Times New Roman" w:hAnsi="Times New Roman" w:cs="Times New Roman"/>
          <w:b/>
          <w:bCs/>
          <w:kern w:val="0"/>
          <w14:ligatures w14:val="none"/>
        </w:rPr>
        <w:t>commandes Stata</w:t>
      </w:r>
      <w:r w:rsidRPr="00872515">
        <w:rPr>
          <w:rFonts w:ascii="Times New Roman" w:eastAsia="Times New Roman" w:hAnsi="Times New Roman" w:cs="Times New Roman"/>
          <w:kern w:val="0"/>
          <w14:ligatures w14:val="none"/>
        </w:rPr>
        <w:t xml:space="preserve"> correspondantes pour chaque étape.</w:t>
      </w:r>
    </w:p>
    <w:p w14:paraId="7C49358A" w14:textId="77777777" w:rsidR="00C94DD7" w:rsidRDefault="00C94DD7" w:rsidP="00C94DD7">
      <w:pPr>
        <w:spacing w:before="120" w:after="0" w:line="276" w:lineRule="auto"/>
        <w:rPr>
          <w:rFonts w:ascii="Times New Roman" w:eastAsia="Times New Roman" w:hAnsi="Times New Roman" w:cs="Times New Roman"/>
          <w:b/>
          <w:bCs/>
          <w:kern w:val="0"/>
          <w14:ligatures w14:val="none"/>
        </w:rPr>
      </w:pPr>
    </w:p>
    <w:p w14:paraId="1F97D710" w14:textId="77777777" w:rsidR="00C94DD7" w:rsidRPr="00872515" w:rsidRDefault="00C94DD7" w:rsidP="00C94DD7">
      <w:pPr>
        <w:spacing w:before="120" w:after="0" w:line="276" w:lineRule="auto"/>
        <w:rPr>
          <w:rFonts w:ascii="Times New Roman" w:eastAsia="Times New Roman" w:hAnsi="Times New Roman" w:cs="Times New Roman"/>
          <w:b/>
          <w:bCs/>
          <w:kern w:val="0"/>
          <w14:ligatures w14:val="none"/>
        </w:rPr>
      </w:pPr>
      <w:r w:rsidRPr="00872515">
        <w:rPr>
          <w:rFonts w:ascii="Times New Roman" w:eastAsia="Times New Roman" w:hAnsi="Times New Roman" w:cs="Times New Roman"/>
          <w:b/>
          <w:bCs/>
          <w:kern w:val="0"/>
          <w14:ligatures w14:val="none"/>
        </w:rPr>
        <w:t>Partie 1 : Gestion et nettoyage des bases de données</w:t>
      </w:r>
    </w:p>
    <w:p w14:paraId="1F2231E5" w14:textId="77777777" w:rsidR="00C94DD7" w:rsidRPr="00872515"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Vérifiez la présence de doublons dans les bases de données Baseline,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xml:space="preserve"> et ménage. Supprimez les doublons si nécessaire.</w:t>
      </w:r>
    </w:p>
    <w:p w14:paraId="7DE0D0B1" w14:textId="77777777" w:rsidR="00C94DD7" w:rsidRPr="00872515"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Assurez-vous que les noms des variables sont cohérents entre les bases de données Baseline et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xml:space="preserve"> (par exemple, les noms des nutriments doivent être identiques). Si ce n’est pas le cas, apportez des corrections.</w:t>
      </w:r>
    </w:p>
    <w:p w14:paraId="34B3007A" w14:textId="326AA4A4" w:rsidR="00C94DD7" w:rsidRPr="00872515"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Certaines variables peuvent contenir des données manquantes, cependant suivant une logique bien établie, il est possible de corriger ces données manquantes. Veuillez vérifier soigneusement les données et corriger les données manquantes de </w:t>
      </w:r>
      <w:r w:rsidR="003C58E0" w:rsidRPr="00872515">
        <w:rPr>
          <w:rFonts w:ascii="Times New Roman" w:eastAsia="Times New Roman" w:hAnsi="Times New Roman" w:cs="Times New Roman"/>
          <w:kern w:val="0"/>
          <w14:ligatures w14:val="none"/>
        </w:rPr>
        <w:t>certaines variables si possibles</w:t>
      </w:r>
      <w:r w:rsidRPr="00872515">
        <w:rPr>
          <w:rFonts w:ascii="Times New Roman" w:eastAsia="Times New Roman" w:hAnsi="Times New Roman" w:cs="Times New Roman"/>
          <w:kern w:val="0"/>
          <w14:ligatures w14:val="none"/>
        </w:rPr>
        <w:t>.</w:t>
      </w:r>
    </w:p>
    <w:p w14:paraId="52260AA2" w14:textId="77777777" w:rsidR="00C94DD7" w:rsidRPr="00C94DD7"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C94DD7">
        <w:rPr>
          <w:rFonts w:ascii="Times New Roman" w:eastAsia="Times New Roman" w:hAnsi="Times New Roman" w:cs="Times New Roman"/>
          <w:kern w:val="0"/>
          <w14:ligatures w14:val="none"/>
        </w:rPr>
        <w:t>Quelle est la consommation d’énergie moyenne à chaque repas pour l’ensemble des mères lors de l’enquête de base ?</w:t>
      </w:r>
    </w:p>
    <w:p w14:paraId="1872B92D" w14:textId="77777777" w:rsidR="00C94DD7" w:rsidRPr="00872515" w:rsidRDefault="00C94DD7" w:rsidP="00C94DD7">
      <w:pPr>
        <w:numPr>
          <w:ilvl w:val="0"/>
          <w:numId w:val="1"/>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Après vérification et correction de chaque base de données : </w:t>
      </w:r>
    </w:p>
    <w:p w14:paraId="0436C267"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food_comp_mother_baseline.dta</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mother_baseline_v1.dta</w:t>
      </w:r>
    </w:p>
    <w:p w14:paraId="43CC8EBB"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food_comp_mother_endline.dta</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mother_endline_v1.dta</w:t>
      </w:r>
    </w:p>
    <w:p w14:paraId="198C874F"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food_comp_child_baseline.dta</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child_baseline_v1.dta</w:t>
      </w:r>
    </w:p>
    <w:p w14:paraId="3F2FA057"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food_comp_child_endline.dta</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child_endline_v1.dta</w:t>
      </w:r>
    </w:p>
    <w:p w14:paraId="2126FDC1" w14:textId="77777777" w:rsidR="00C94DD7" w:rsidRPr="00872515" w:rsidRDefault="00C94DD7" w:rsidP="00C94DD7">
      <w:pPr>
        <w:pStyle w:val="ListParagraph"/>
        <w:numPr>
          <w:ilvl w:val="2"/>
          <w:numId w:val="5"/>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les changements de la base </w:t>
      </w:r>
      <w:proofErr w:type="spellStart"/>
      <w:r w:rsidRPr="00872515">
        <w:rPr>
          <w:rFonts w:ascii="Times New Roman" w:eastAsia="Times New Roman" w:hAnsi="Times New Roman" w:cs="Times New Roman"/>
          <w:b/>
          <w:bCs/>
          <w:i/>
          <w:iCs/>
          <w:kern w:val="0"/>
          <w14:ligatures w14:val="none"/>
        </w:rPr>
        <w:t>base_menage.dta</w:t>
      </w:r>
      <w:proofErr w:type="spellEnd"/>
      <w:r w:rsidRPr="00872515">
        <w:rPr>
          <w:rFonts w:ascii="Times New Roman" w:eastAsia="Times New Roman" w:hAnsi="Times New Roman" w:cs="Times New Roman"/>
          <w:b/>
          <w:bCs/>
          <w:i/>
          <w:iCs/>
          <w:kern w:val="0"/>
          <w14:ligatures w14:val="none"/>
        </w:rPr>
        <w:t xml:space="preserve"> </w:t>
      </w:r>
      <w:r w:rsidRPr="00872515">
        <w:rPr>
          <w:rFonts w:ascii="Times New Roman" w:eastAsia="Times New Roman" w:hAnsi="Times New Roman" w:cs="Times New Roman"/>
          <w:kern w:val="0"/>
          <w14:ligatures w14:val="none"/>
        </w:rPr>
        <w:t xml:space="preserve">en </w:t>
      </w:r>
      <w:proofErr w:type="spellStart"/>
      <w:r w:rsidRPr="00872515">
        <w:rPr>
          <w:rFonts w:ascii="Times New Roman" w:eastAsia="Times New Roman" w:hAnsi="Times New Roman" w:cs="Times New Roman"/>
          <w:b/>
          <w:bCs/>
          <w:i/>
          <w:iCs/>
          <w:kern w:val="0"/>
          <w14:ligatures w14:val="none"/>
        </w:rPr>
        <w:t>base_menage_final.dta</w:t>
      </w:r>
      <w:proofErr w:type="spellEnd"/>
    </w:p>
    <w:p w14:paraId="6FE187E9" w14:textId="77777777" w:rsidR="00C94DD7" w:rsidRPr="00872515" w:rsidRDefault="00C94DD7" w:rsidP="00C94DD7">
      <w:pPr>
        <w:spacing w:before="120" w:after="0" w:line="276" w:lineRule="auto"/>
        <w:rPr>
          <w:rFonts w:ascii="Times New Roman" w:eastAsia="Times New Roman" w:hAnsi="Times New Roman" w:cs="Times New Roman"/>
          <w:b/>
          <w:bCs/>
          <w:kern w:val="0"/>
          <w14:ligatures w14:val="none"/>
        </w:rPr>
      </w:pPr>
    </w:p>
    <w:p w14:paraId="3A27FBB1" w14:textId="6C6D5F58" w:rsidR="00C94DD7" w:rsidRPr="00872515" w:rsidRDefault="00C94DD7" w:rsidP="00C94DD7">
      <w:pPr>
        <w:spacing w:before="120" w:after="0" w:line="276" w:lineRule="auto"/>
        <w:rPr>
          <w:rFonts w:ascii="Times New Roman" w:eastAsia="Times New Roman" w:hAnsi="Times New Roman" w:cs="Times New Roman"/>
          <w:b/>
          <w:bCs/>
          <w:kern w:val="0"/>
          <w14:ligatures w14:val="none"/>
        </w:rPr>
      </w:pPr>
      <w:r w:rsidRPr="00872515">
        <w:rPr>
          <w:rFonts w:ascii="Times New Roman" w:eastAsia="Times New Roman" w:hAnsi="Times New Roman" w:cs="Times New Roman"/>
          <w:b/>
          <w:bCs/>
          <w:kern w:val="0"/>
          <w14:ligatures w14:val="none"/>
        </w:rPr>
        <w:t>Partie 2 : E</w:t>
      </w:r>
      <w:r>
        <w:rPr>
          <w:rFonts w:ascii="Times New Roman" w:eastAsia="Times New Roman" w:hAnsi="Times New Roman" w:cs="Times New Roman"/>
          <w:b/>
          <w:bCs/>
          <w:kern w:val="0"/>
          <w14:ligatures w14:val="none"/>
        </w:rPr>
        <w:t>m</w:t>
      </w:r>
      <w:r w:rsidRPr="00872515">
        <w:rPr>
          <w:rFonts w:ascii="Times New Roman" w:eastAsia="Times New Roman" w:hAnsi="Times New Roman" w:cs="Times New Roman"/>
          <w:b/>
          <w:bCs/>
          <w:kern w:val="0"/>
          <w14:ligatures w14:val="none"/>
        </w:rPr>
        <w:t>pilement et Fusion des données</w:t>
      </w:r>
    </w:p>
    <w:p w14:paraId="2AEF8D7E" w14:textId="77777777" w:rsidR="00C94DD7" w:rsidRPr="00872515" w:rsidRDefault="00C94DD7" w:rsidP="00C94DD7">
      <w:p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Maintenant que vous avez vérifié et corrigé les possibles incohérences dans les bases de données suivre les instructions suivantes :</w:t>
      </w:r>
    </w:p>
    <w:p w14:paraId="4313EC98" w14:textId="77777777" w:rsidR="00C94DD7" w:rsidRPr="00872515" w:rsidRDefault="00C94DD7" w:rsidP="00C94DD7">
      <w:pPr>
        <w:numPr>
          <w:ilvl w:val="0"/>
          <w:numId w:val="2"/>
        </w:numPr>
        <w:spacing w:before="120" w:after="0" w:line="276" w:lineRule="auto"/>
        <w:rPr>
          <w:rFonts w:ascii="Times New Roman" w:eastAsia="Times New Roman" w:hAnsi="Times New Roman" w:cs="Times New Roman"/>
          <w:b/>
          <w:bCs/>
          <w:kern w:val="0"/>
          <w14:ligatures w14:val="none"/>
        </w:rPr>
      </w:pPr>
      <w:r w:rsidRPr="00872515">
        <w:rPr>
          <w:rFonts w:ascii="Times New Roman" w:eastAsia="Times New Roman" w:hAnsi="Times New Roman" w:cs="Times New Roman"/>
          <w:b/>
          <w:bCs/>
          <w:kern w:val="0"/>
          <w14:ligatures w14:val="none"/>
        </w:rPr>
        <w:t>Baseline</w:t>
      </w:r>
    </w:p>
    <w:p w14:paraId="6E686A8B"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Empilez les bases de données des mères (</w:t>
      </w:r>
      <w:r w:rsidRPr="00872515">
        <w:rPr>
          <w:rFonts w:ascii="Times New Roman" w:eastAsia="Times New Roman" w:hAnsi="Times New Roman" w:cs="Times New Roman"/>
          <w:b/>
          <w:bCs/>
          <w:i/>
          <w:iCs/>
          <w:kern w:val="0"/>
          <w14:ligatures w14:val="none"/>
        </w:rPr>
        <w:t>mother_baseline_v1.dta</w:t>
      </w:r>
      <w:r w:rsidRPr="00872515">
        <w:rPr>
          <w:rFonts w:ascii="Times New Roman" w:eastAsia="Times New Roman" w:hAnsi="Times New Roman" w:cs="Times New Roman"/>
          <w:kern w:val="0"/>
          <w14:ligatures w14:val="none"/>
        </w:rPr>
        <w:t>) et des enfants (</w:t>
      </w:r>
      <w:r w:rsidRPr="00872515">
        <w:rPr>
          <w:rFonts w:ascii="Times New Roman" w:eastAsia="Times New Roman" w:hAnsi="Times New Roman" w:cs="Times New Roman"/>
          <w:b/>
          <w:bCs/>
          <w:i/>
          <w:iCs/>
          <w:kern w:val="0"/>
          <w14:ligatures w14:val="none"/>
        </w:rPr>
        <w:t>child_baseline_v1.dta</w:t>
      </w:r>
      <w:r w:rsidRPr="00872515">
        <w:rPr>
          <w:rFonts w:ascii="Times New Roman" w:eastAsia="Times New Roman" w:hAnsi="Times New Roman" w:cs="Times New Roman"/>
          <w:kern w:val="0"/>
          <w14:ligatures w14:val="none"/>
        </w:rPr>
        <w:t xml:space="preserve">) de sorte que pour chaque ménage de l’étude, on retrouve une ou plusieurs lignes concernant la mère et sa consommation journalière et une ou plusieurs lignes concernant la consommation de l’enfant. </w:t>
      </w:r>
    </w:p>
    <w:p w14:paraId="36CC42D8"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Renommez toutes les variables de consommation </w:t>
      </w:r>
      <w:proofErr w:type="spellStart"/>
      <w:r w:rsidRPr="00872515">
        <w:rPr>
          <w:rFonts w:ascii="Times New Roman" w:eastAsia="Times New Roman" w:hAnsi="Times New Roman" w:cs="Times New Roman"/>
          <w:i/>
          <w:iCs/>
          <w:kern w:val="0"/>
          <w14:ligatures w14:val="none"/>
        </w:rPr>
        <w:t>energ_kcal</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jusqu’à</w:t>
      </w:r>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vit_c_mcg</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 ajoutant le suffixe</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_b</w:t>
      </w:r>
      <w:r w:rsidRPr="00872515">
        <w:rPr>
          <w:rFonts w:ascii="Times New Roman" w:eastAsia="Times New Roman" w:hAnsi="Times New Roman" w:cs="Times New Roman"/>
          <w:i/>
          <w:iCs/>
          <w:kern w:val="0"/>
          <w14:ligatures w14:val="none"/>
        </w:rPr>
        <w:t xml:space="preserve"> pour </w:t>
      </w:r>
      <w:r w:rsidRPr="00872515">
        <w:rPr>
          <w:rFonts w:ascii="Times New Roman" w:eastAsia="Times New Roman" w:hAnsi="Times New Roman" w:cs="Times New Roman"/>
          <w:kern w:val="0"/>
          <w14:ligatures w14:val="none"/>
        </w:rPr>
        <w:t>faire référence à l’enquête Baseline.</w:t>
      </w:r>
    </w:p>
    <w:p w14:paraId="552D251F"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Créez une base de données qui résume les consommations journalières totales par individu (somme des 4 repas) pour l’énergie et tous les nutriments en utilisant la commande collapse.</w:t>
      </w:r>
    </w:p>
    <w:p w14:paraId="3FF5E922"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Sauvegardez la base de données finale contenant seulement les </w:t>
      </w:r>
      <w:proofErr w:type="spellStart"/>
      <w:r w:rsidRPr="00872515">
        <w:rPr>
          <w:rFonts w:ascii="Times New Roman" w:eastAsia="Times New Roman" w:hAnsi="Times New Roman" w:cs="Times New Roman"/>
          <w:i/>
          <w:iCs/>
          <w:kern w:val="0"/>
          <w14:ligatures w14:val="none"/>
        </w:rPr>
        <w:t>hhid</w:t>
      </w:r>
      <w:proofErr w:type="spellEnd"/>
      <w:r w:rsidRPr="00872515">
        <w:rPr>
          <w:rFonts w:ascii="Times New Roman" w:eastAsia="Times New Roman" w:hAnsi="Times New Roman" w:cs="Times New Roman"/>
          <w:i/>
          <w:iCs/>
          <w:kern w:val="0"/>
          <w14:ligatures w14:val="none"/>
        </w:rPr>
        <w:t xml:space="preserve"> s1_q2 </w:t>
      </w:r>
      <w:proofErr w:type="spellStart"/>
      <w:r w:rsidRPr="00872515">
        <w:rPr>
          <w:rFonts w:ascii="Times New Roman" w:eastAsia="Times New Roman" w:hAnsi="Times New Roman" w:cs="Times New Roman"/>
          <w:i/>
          <w:iCs/>
          <w:kern w:val="0"/>
          <w14:ligatures w14:val="none"/>
        </w:rPr>
        <w:t>energ_kcal</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protein_g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lipid_tot_g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calcium_mg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iron_mg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zinc_mg</w:t>
      </w:r>
      <w:proofErr w:type="spellEnd"/>
      <w:r w:rsidRPr="00872515">
        <w:rPr>
          <w:rFonts w:ascii="Times New Roman" w:eastAsia="Times New Roman" w:hAnsi="Times New Roman" w:cs="Times New Roman"/>
          <w:kern w:val="0"/>
          <w14:ligatures w14:val="none"/>
        </w:rPr>
        <w:t xml:space="preserve"> sous le nom « </w:t>
      </w:r>
      <w:proofErr w:type="spellStart"/>
      <w:r w:rsidRPr="00872515">
        <w:rPr>
          <w:rFonts w:ascii="Times New Roman" w:eastAsia="Times New Roman" w:hAnsi="Times New Roman" w:cs="Times New Roman"/>
          <w:b/>
          <w:bCs/>
          <w:i/>
          <w:iCs/>
          <w:kern w:val="0"/>
          <w14:ligatures w14:val="none"/>
        </w:rPr>
        <w:t>baseline_final.dta</w:t>
      </w:r>
      <w:proofErr w:type="spellEnd"/>
      <w:r w:rsidRPr="00872515">
        <w:rPr>
          <w:rFonts w:ascii="Times New Roman" w:eastAsia="Times New Roman" w:hAnsi="Times New Roman" w:cs="Times New Roman"/>
          <w:b/>
          <w:bCs/>
          <w:i/>
          <w:iCs/>
          <w:kern w:val="0"/>
          <w14:ligatures w14:val="none"/>
        </w:rPr>
        <w:t> »</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Veuillez noter que pour cette base de données, pour chaque ménage, nous avons une ligne pour la mère et une ligne pour l’enfant.</w:t>
      </w:r>
    </w:p>
    <w:p w14:paraId="57FD9325" w14:textId="77777777" w:rsidR="00C94DD7" w:rsidRPr="00872515" w:rsidRDefault="00C94DD7" w:rsidP="00C94DD7">
      <w:pPr>
        <w:pStyle w:val="ListParagraph"/>
        <w:spacing w:before="120" w:after="0" w:line="276" w:lineRule="auto"/>
        <w:ind w:left="1080"/>
        <w:rPr>
          <w:rFonts w:ascii="Times New Roman" w:eastAsia="Times New Roman" w:hAnsi="Times New Roman" w:cs="Times New Roman"/>
          <w:kern w:val="0"/>
          <w14:ligatures w14:val="none"/>
        </w:rPr>
      </w:pPr>
    </w:p>
    <w:p w14:paraId="3602CB75" w14:textId="77777777" w:rsidR="00C94DD7" w:rsidRPr="00872515" w:rsidRDefault="00C94DD7" w:rsidP="00C94DD7">
      <w:pPr>
        <w:pStyle w:val="ListParagraph"/>
        <w:numPr>
          <w:ilvl w:val="0"/>
          <w:numId w:val="2"/>
        </w:numPr>
        <w:spacing w:before="120" w:after="0" w:line="276" w:lineRule="auto"/>
        <w:rPr>
          <w:rFonts w:ascii="Times New Roman" w:eastAsia="Times New Roman" w:hAnsi="Times New Roman" w:cs="Times New Roman"/>
          <w:b/>
          <w:bCs/>
          <w:kern w:val="0"/>
          <w14:ligatures w14:val="none"/>
        </w:rPr>
      </w:pPr>
      <w:proofErr w:type="spellStart"/>
      <w:r w:rsidRPr="00872515">
        <w:rPr>
          <w:rFonts w:ascii="Times New Roman" w:eastAsia="Times New Roman" w:hAnsi="Times New Roman" w:cs="Times New Roman"/>
          <w:b/>
          <w:bCs/>
          <w:kern w:val="0"/>
          <w14:ligatures w14:val="none"/>
        </w:rPr>
        <w:t>Endline</w:t>
      </w:r>
      <w:proofErr w:type="spellEnd"/>
    </w:p>
    <w:p w14:paraId="24441941"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Empilez les bases de données des mères (</w:t>
      </w:r>
      <w:r w:rsidRPr="00872515">
        <w:rPr>
          <w:rFonts w:ascii="Times New Roman" w:eastAsia="Times New Roman" w:hAnsi="Times New Roman" w:cs="Times New Roman"/>
          <w:b/>
          <w:bCs/>
          <w:i/>
          <w:iCs/>
          <w:kern w:val="0"/>
          <w14:ligatures w14:val="none"/>
        </w:rPr>
        <w:t>mother_endline_v1.dta</w:t>
      </w:r>
      <w:r w:rsidRPr="00872515">
        <w:rPr>
          <w:rFonts w:ascii="Times New Roman" w:eastAsia="Times New Roman" w:hAnsi="Times New Roman" w:cs="Times New Roman"/>
          <w:kern w:val="0"/>
          <w14:ligatures w14:val="none"/>
        </w:rPr>
        <w:t>) et des enfants (</w:t>
      </w:r>
      <w:r w:rsidRPr="00872515">
        <w:rPr>
          <w:rFonts w:ascii="Times New Roman" w:eastAsia="Times New Roman" w:hAnsi="Times New Roman" w:cs="Times New Roman"/>
          <w:b/>
          <w:bCs/>
          <w:i/>
          <w:iCs/>
          <w:kern w:val="0"/>
          <w14:ligatures w14:val="none"/>
        </w:rPr>
        <w:t>child_endline_v1.dta</w:t>
      </w:r>
      <w:r w:rsidRPr="00872515">
        <w:rPr>
          <w:rFonts w:ascii="Times New Roman" w:eastAsia="Times New Roman" w:hAnsi="Times New Roman" w:cs="Times New Roman"/>
          <w:kern w:val="0"/>
          <w14:ligatures w14:val="none"/>
        </w:rPr>
        <w:t xml:space="preserve">) de sorte que pour chaque ménage de l’étude, on retrouve une ou plusieurs lignes concernant la mère et sa consommation journalière et une ou plusieurs lignes concernant la consommation de l’enfant. Renommez toutes les variables de consommation </w:t>
      </w:r>
      <w:proofErr w:type="spellStart"/>
      <w:r w:rsidRPr="00872515">
        <w:rPr>
          <w:rFonts w:ascii="Times New Roman" w:eastAsia="Times New Roman" w:hAnsi="Times New Roman" w:cs="Times New Roman"/>
          <w:i/>
          <w:iCs/>
          <w:kern w:val="0"/>
          <w14:ligatures w14:val="none"/>
        </w:rPr>
        <w:t>energ_kcal</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jusqu’à</w:t>
      </w:r>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vit_c_mcg</w:t>
      </w:r>
      <w:proofErr w:type="spellEnd"/>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en ajoutant le suffixe</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b/>
          <w:bCs/>
          <w:i/>
          <w:iCs/>
          <w:kern w:val="0"/>
          <w14:ligatures w14:val="none"/>
        </w:rPr>
        <w:t>_e</w:t>
      </w:r>
      <w:r w:rsidRPr="00872515">
        <w:rPr>
          <w:rFonts w:ascii="Times New Roman" w:eastAsia="Times New Roman" w:hAnsi="Times New Roman" w:cs="Times New Roman"/>
          <w:i/>
          <w:iCs/>
          <w:kern w:val="0"/>
          <w14:ligatures w14:val="none"/>
        </w:rPr>
        <w:t xml:space="preserve"> pour </w:t>
      </w:r>
      <w:r w:rsidRPr="00872515">
        <w:rPr>
          <w:rFonts w:ascii="Times New Roman" w:eastAsia="Times New Roman" w:hAnsi="Times New Roman" w:cs="Times New Roman"/>
          <w:kern w:val="0"/>
          <w14:ligatures w14:val="none"/>
        </w:rPr>
        <w:t xml:space="preserve">faire référence à l’enquête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w:t>
      </w:r>
    </w:p>
    <w:p w14:paraId="63898C9B"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Créez une base de données qui résume les consommations journalières totales par individu (somme des 4 repas) pour l’énergie et tous les nutriments en utilisant la commande collapse.</w:t>
      </w:r>
    </w:p>
    <w:p w14:paraId="2EE406C7" w14:textId="77777777" w:rsidR="00C94DD7" w:rsidRPr="00872515" w:rsidRDefault="00C94DD7" w:rsidP="00C94DD7">
      <w:pPr>
        <w:pStyle w:val="ListParagraph"/>
        <w:numPr>
          <w:ilvl w:val="2"/>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Sauvegarder la base de données finale contenant seulement les </w:t>
      </w:r>
      <w:proofErr w:type="spellStart"/>
      <w:r w:rsidRPr="00872515">
        <w:rPr>
          <w:rFonts w:ascii="Times New Roman" w:eastAsia="Times New Roman" w:hAnsi="Times New Roman" w:cs="Times New Roman"/>
          <w:i/>
          <w:iCs/>
          <w:kern w:val="0"/>
          <w14:ligatures w14:val="none"/>
        </w:rPr>
        <w:t>hhid</w:t>
      </w:r>
      <w:proofErr w:type="spellEnd"/>
      <w:r w:rsidRPr="00872515">
        <w:rPr>
          <w:rFonts w:ascii="Times New Roman" w:eastAsia="Times New Roman" w:hAnsi="Times New Roman" w:cs="Times New Roman"/>
          <w:i/>
          <w:iCs/>
          <w:kern w:val="0"/>
          <w14:ligatures w14:val="none"/>
        </w:rPr>
        <w:t xml:space="preserve"> s1_q2 </w:t>
      </w:r>
      <w:proofErr w:type="spellStart"/>
      <w:r w:rsidRPr="00872515">
        <w:rPr>
          <w:rFonts w:ascii="Times New Roman" w:eastAsia="Times New Roman" w:hAnsi="Times New Roman" w:cs="Times New Roman"/>
          <w:i/>
          <w:iCs/>
          <w:kern w:val="0"/>
          <w14:ligatures w14:val="none"/>
        </w:rPr>
        <w:t>energ_</w:t>
      </w:r>
      <w:proofErr w:type="gramStart"/>
      <w:r w:rsidRPr="00872515">
        <w:rPr>
          <w:rFonts w:ascii="Times New Roman" w:eastAsia="Times New Roman" w:hAnsi="Times New Roman" w:cs="Times New Roman"/>
          <w:i/>
          <w:iCs/>
          <w:kern w:val="0"/>
          <w14:ligatures w14:val="none"/>
        </w:rPr>
        <w:t>kcal</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protein</w:t>
      </w:r>
      <w:proofErr w:type="gramEnd"/>
      <w:r w:rsidRPr="00872515">
        <w:rPr>
          <w:rFonts w:ascii="Times New Roman" w:eastAsia="Times New Roman" w:hAnsi="Times New Roman" w:cs="Times New Roman"/>
          <w:i/>
          <w:iCs/>
          <w:kern w:val="0"/>
          <w14:ligatures w14:val="none"/>
        </w:rPr>
        <w:t>_g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lipid_tot_g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calcium_mg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iron_mg</w:t>
      </w:r>
      <w:proofErr w:type="spellEnd"/>
      <w:r w:rsidRPr="00872515">
        <w:rPr>
          <w:rFonts w:ascii="Times New Roman" w:eastAsia="Times New Roman" w:hAnsi="Times New Roman" w:cs="Times New Roman"/>
          <w:i/>
          <w:iCs/>
          <w:kern w:val="0"/>
          <w14:ligatures w14:val="none"/>
        </w:rPr>
        <w:t xml:space="preserve"> </w:t>
      </w:r>
      <w:proofErr w:type="spellStart"/>
      <w:r w:rsidRPr="00872515">
        <w:rPr>
          <w:rFonts w:ascii="Times New Roman" w:eastAsia="Times New Roman" w:hAnsi="Times New Roman" w:cs="Times New Roman"/>
          <w:i/>
          <w:iCs/>
          <w:kern w:val="0"/>
          <w14:ligatures w14:val="none"/>
        </w:rPr>
        <w:t>zinc_mg</w:t>
      </w:r>
      <w:proofErr w:type="spellEnd"/>
      <w:r w:rsidRPr="00872515">
        <w:rPr>
          <w:rFonts w:ascii="Times New Roman" w:eastAsia="Times New Roman" w:hAnsi="Times New Roman" w:cs="Times New Roman"/>
          <w:kern w:val="0"/>
          <w14:ligatures w14:val="none"/>
        </w:rPr>
        <w:t xml:space="preserve"> sous le nom « </w:t>
      </w:r>
      <w:proofErr w:type="spellStart"/>
      <w:r w:rsidRPr="00872515">
        <w:rPr>
          <w:rFonts w:ascii="Times New Roman" w:eastAsia="Times New Roman" w:hAnsi="Times New Roman" w:cs="Times New Roman"/>
          <w:b/>
          <w:bCs/>
          <w:i/>
          <w:iCs/>
          <w:kern w:val="0"/>
          <w14:ligatures w14:val="none"/>
        </w:rPr>
        <w:t>endline_final.dta</w:t>
      </w:r>
      <w:proofErr w:type="spellEnd"/>
      <w:r w:rsidRPr="00872515">
        <w:rPr>
          <w:rFonts w:ascii="Times New Roman" w:eastAsia="Times New Roman" w:hAnsi="Times New Roman" w:cs="Times New Roman"/>
          <w:b/>
          <w:bCs/>
          <w:i/>
          <w:iCs/>
          <w:kern w:val="0"/>
          <w14:ligatures w14:val="none"/>
        </w:rPr>
        <w:t> »</w:t>
      </w:r>
      <w:r w:rsidRPr="00872515">
        <w:rPr>
          <w:rFonts w:ascii="Times New Roman" w:eastAsia="Times New Roman" w:hAnsi="Times New Roman" w:cs="Times New Roman"/>
          <w:i/>
          <w:iCs/>
          <w:kern w:val="0"/>
          <w14:ligatures w14:val="none"/>
        </w:rPr>
        <w:t xml:space="preserve">. </w:t>
      </w:r>
      <w:r w:rsidRPr="00872515">
        <w:rPr>
          <w:rFonts w:ascii="Times New Roman" w:eastAsia="Times New Roman" w:hAnsi="Times New Roman" w:cs="Times New Roman"/>
          <w:kern w:val="0"/>
          <w14:ligatures w14:val="none"/>
        </w:rPr>
        <w:t>Veuillez noter que pour cette base de données, pour chaque ménage, nous avons une ligne pour la mère et une ligne pour l’enfant.</w:t>
      </w:r>
    </w:p>
    <w:p w14:paraId="7CE4CC6B" w14:textId="77777777" w:rsidR="00C94DD7" w:rsidRPr="00872515" w:rsidRDefault="00C94DD7" w:rsidP="00C94DD7">
      <w:pPr>
        <w:pStyle w:val="ListParagraph"/>
        <w:spacing w:before="120" w:after="0" w:line="276" w:lineRule="auto"/>
        <w:ind w:left="1080"/>
        <w:rPr>
          <w:rFonts w:ascii="Times New Roman" w:eastAsia="Times New Roman" w:hAnsi="Times New Roman" w:cs="Times New Roman"/>
          <w:kern w:val="0"/>
          <w14:ligatures w14:val="none"/>
        </w:rPr>
      </w:pPr>
    </w:p>
    <w:p w14:paraId="708313B0" w14:textId="77777777" w:rsidR="00C94DD7" w:rsidRPr="00872515" w:rsidRDefault="00C94DD7" w:rsidP="00C94DD7">
      <w:pPr>
        <w:numPr>
          <w:ilvl w:val="0"/>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Fusionnez les données </w:t>
      </w:r>
      <w:proofErr w:type="spellStart"/>
      <w:r w:rsidRPr="00872515">
        <w:rPr>
          <w:rFonts w:ascii="Times New Roman" w:eastAsia="Times New Roman" w:hAnsi="Times New Roman" w:cs="Times New Roman"/>
          <w:b/>
          <w:bCs/>
          <w:i/>
          <w:iCs/>
          <w:kern w:val="0"/>
          <w14:ligatures w14:val="none"/>
        </w:rPr>
        <w:t>baseline_final.dta</w:t>
      </w:r>
      <w:proofErr w:type="spellEnd"/>
      <w:r w:rsidRPr="00872515">
        <w:rPr>
          <w:rFonts w:ascii="Times New Roman" w:eastAsia="Times New Roman" w:hAnsi="Times New Roman" w:cs="Times New Roman"/>
          <w:b/>
          <w:bCs/>
          <w:i/>
          <w:iCs/>
          <w:kern w:val="0"/>
          <w14:ligatures w14:val="none"/>
        </w:rPr>
        <w:t> </w:t>
      </w:r>
      <w:r w:rsidRPr="00872515">
        <w:rPr>
          <w:rFonts w:ascii="Times New Roman" w:eastAsia="Times New Roman" w:hAnsi="Times New Roman" w:cs="Times New Roman"/>
          <w:kern w:val="0"/>
          <w14:ligatures w14:val="none"/>
        </w:rPr>
        <w:t xml:space="preserve">  et </w:t>
      </w:r>
      <w:proofErr w:type="spellStart"/>
      <w:r w:rsidRPr="00872515">
        <w:rPr>
          <w:rFonts w:ascii="Times New Roman" w:eastAsia="Times New Roman" w:hAnsi="Times New Roman" w:cs="Times New Roman"/>
          <w:b/>
          <w:bCs/>
          <w:i/>
          <w:iCs/>
          <w:kern w:val="0"/>
          <w14:ligatures w14:val="none"/>
        </w:rPr>
        <w:t>endline_final.dta</w:t>
      </w:r>
      <w:proofErr w:type="spellEnd"/>
      <w:r w:rsidRPr="00872515">
        <w:rPr>
          <w:rFonts w:ascii="Times New Roman" w:eastAsia="Times New Roman" w:hAnsi="Times New Roman" w:cs="Times New Roman"/>
          <w:b/>
          <w:bCs/>
          <w:i/>
          <w:iCs/>
          <w:kern w:val="0"/>
          <w14:ligatures w14:val="none"/>
        </w:rPr>
        <w:t xml:space="preserve">. </w:t>
      </w:r>
      <w:r w:rsidRPr="00872515">
        <w:rPr>
          <w:rFonts w:ascii="Times New Roman" w:eastAsia="Times New Roman" w:hAnsi="Times New Roman" w:cs="Times New Roman"/>
          <w:kern w:val="0"/>
          <w14:ligatures w14:val="none"/>
        </w:rPr>
        <w:t xml:space="preserve">La base de données résultant de cette fusion doit comporter le même nombre d’observations que les bases </w:t>
      </w:r>
      <w:proofErr w:type="spellStart"/>
      <w:r w:rsidRPr="00872515">
        <w:rPr>
          <w:rFonts w:ascii="Times New Roman" w:eastAsia="Times New Roman" w:hAnsi="Times New Roman" w:cs="Times New Roman"/>
          <w:b/>
          <w:bCs/>
          <w:i/>
          <w:iCs/>
          <w:kern w:val="0"/>
          <w14:ligatures w14:val="none"/>
        </w:rPr>
        <w:t>baseline_final.dta</w:t>
      </w:r>
      <w:proofErr w:type="spellEnd"/>
      <w:r w:rsidRPr="00872515">
        <w:rPr>
          <w:rFonts w:ascii="Times New Roman" w:eastAsia="Times New Roman" w:hAnsi="Times New Roman" w:cs="Times New Roman"/>
          <w:b/>
          <w:bCs/>
          <w:i/>
          <w:iCs/>
          <w:kern w:val="0"/>
          <w14:ligatures w14:val="none"/>
        </w:rPr>
        <w:t xml:space="preserve"> </w:t>
      </w:r>
      <w:r w:rsidRPr="00872515">
        <w:rPr>
          <w:rFonts w:ascii="Times New Roman" w:eastAsia="Times New Roman" w:hAnsi="Times New Roman" w:cs="Times New Roman"/>
          <w:kern w:val="0"/>
          <w14:ligatures w14:val="none"/>
        </w:rPr>
        <w:t>et</w:t>
      </w:r>
      <w:r w:rsidRPr="00872515">
        <w:rPr>
          <w:rFonts w:ascii="Times New Roman" w:eastAsia="Times New Roman" w:hAnsi="Times New Roman" w:cs="Times New Roman"/>
          <w:b/>
          <w:bCs/>
          <w:i/>
          <w:iCs/>
          <w:kern w:val="0"/>
          <w14:ligatures w14:val="none"/>
        </w:rPr>
        <w:t xml:space="preserve"> </w:t>
      </w:r>
      <w:proofErr w:type="spellStart"/>
      <w:r w:rsidRPr="00872515">
        <w:rPr>
          <w:rFonts w:ascii="Times New Roman" w:eastAsia="Times New Roman" w:hAnsi="Times New Roman" w:cs="Times New Roman"/>
          <w:b/>
          <w:bCs/>
          <w:i/>
          <w:iCs/>
          <w:kern w:val="0"/>
          <w14:ligatures w14:val="none"/>
        </w:rPr>
        <w:t>endline_final.dta</w:t>
      </w:r>
      <w:proofErr w:type="spellEnd"/>
      <w:r w:rsidRPr="00872515">
        <w:rPr>
          <w:rFonts w:ascii="Times New Roman" w:eastAsia="Times New Roman" w:hAnsi="Times New Roman" w:cs="Times New Roman"/>
          <w:b/>
          <w:bCs/>
          <w:i/>
          <w:iCs/>
          <w:kern w:val="0"/>
          <w14:ligatures w14:val="none"/>
        </w:rPr>
        <w:t xml:space="preserve">. </w:t>
      </w:r>
      <w:r w:rsidRPr="00872515">
        <w:rPr>
          <w:rFonts w:ascii="Times New Roman" w:eastAsia="Times New Roman" w:hAnsi="Times New Roman" w:cs="Times New Roman"/>
          <w:kern w:val="0"/>
          <w14:ligatures w14:val="none"/>
        </w:rPr>
        <w:t xml:space="preserve">Ainsi, sur une ligne d’observation, on retrouve à la fois les informations de l’enquête Baseline et de l’enquête </w:t>
      </w:r>
      <w:proofErr w:type="spellStart"/>
      <w:r w:rsidRPr="00872515">
        <w:rPr>
          <w:rFonts w:ascii="Times New Roman" w:eastAsia="Times New Roman" w:hAnsi="Times New Roman" w:cs="Times New Roman"/>
          <w:kern w:val="0"/>
          <w14:ligatures w14:val="none"/>
        </w:rPr>
        <w:t>Endline</w:t>
      </w:r>
      <w:proofErr w:type="spellEnd"/>
      <w:r w:rsidRPr="00872515">
        <w:rPr>
          <w:rFonts w:ascii="Times New Roman" w:eastAsia="Times New Roman" w:hAnsi="Times New Roman" w:cs="Times New Roman"/>
          <w:kern w:val="0"/>
          <w14:ligatures w14:val="none"/>
        </w:rPr>
        <w:t>, concernant l’individu (mère ou enfant).</w:t>
      </w:r>
    </w:p>
    <w:p w14:paraId="6F9739A6" w14:textId="77777777" w:rsidR="00C94DD7" w:rsidRPr="00872515" w:rsidRDefault="00C94DD7" w:rsidP="00C94DD7">
      <w:pPr>
        <w:numPr>
          <w:ilvl w:val="0"/>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 xml:space="preserve">En utilisant la base </w:t>
      </w:r>
      <w:proofErr w:type="spellStart"/>
      <w:r w:rsidRPr="00872515">
        <w:rPr>
          <w:rFonts w:ascii="Times New Roman" w:eastAsia="Times New Roman" w:hAnsi="Times New Roman" w:cs="Times New Roman"/>
          <w:b/>
          <w:bCs/>
          <w:i/>
          <w:iCs/>
          <w:kern w:val="0"/>
          <w14:ligatures w14:val="none"/>
        </w:rPr>
        <w:t>base_menage_final</w:t>
      </w:r>
      <w:proofErr w:type="spellEnd"/>
      <w:r w:rsidRPr="00872515">
        <w:rPr>
          <w:rFonts w:ascii="Times New Roman" w:eastAsia="Times New Roman" w:hAnsi="Times New Roman" w:cs="Times New Roman"/>
          <w:kern w:val="0"/>
          <w14:ligatures w14:val="none"/>
        </w:rPr>
        <w:t xml:space="preserve">, fusionnez les informations sur les caractéristiques des ménages telles que région, commune, village, statut matrimonial, taille du ménage, niveau d’éducation du chef de ménage, le ratio de dépendance, score HFIAS, la variable de traitement </w:t>
      </w:r>
      <w:r w:rsidRPr="00872515">
        <w:rPr>
          <w:rFonts w:ascii="Times New Roman" w:eastAsia="Times New Roman" w:hAnsi="Times New Roman" w:cs="Times New Roman"/>
          <w:b/>
          <w:bCs/>
          <w:kern w:val="0"/>
          <w14:ligatures w14:val="none"/>
        </w:rPr>
        <w:t>T1</w:t>
      </w:r>
      <w:r w:rsidRPr="00872515">
        <w:rPr>
          <w:rFonts w:ascii="Times New Roman" w:eastAsia="Times New Roman" w:hAnsi="Times New Roman" w:cs="Times New Roman"/>
          <w:kern w:val="0"/>
          <w14:ligatures w14:val="none"/>
        </w:rPr>
        <w:t>.</w:t>
      </w:r>
      <w:r w:rsidRPr="00872515">
        <w:rPr>
          <w:rFonts w:ascii="Times New Roman" w:eastAsia="Times New Roman" w:hAnsi="Times New Roman" w:cs="Times New Roman"/>
          <w:b/>
          <w:bCs/>
          <w:i/>
          <w:iCs/>
          <w:kern w:val="0"/>
          <w14:ligatures w14:val="none"/>
        </w:rPr>
        <w:t xml:space="preserve"> </w:t>
      </w:r>
    </w:p>
    <w:p w14:paraId="178B991B" w14:textId="77777777" w:rsidR="00C94DD7" w:rsidRPr="00872515" w:rsidRDefault="00C94DD7" w:rsidP="00C94DD7">
      <w:pPr>
        <w:numPr>
          <w:ilvl w:val="0"/>
          <w:numId w:val="2"/>
        </w:numPr>
        <w:spacing w:before="120" w:after="0" w:line="276" w:lineRule="auto"/>
        <w:rPr>
          <w:rFonts w:ascii="Times New Roman" w:eastAsia="Times New Roman" w:hAnsi="Times New Roman" w:cs="Times New Roman"/>
          <w:kern w:val="0"/>
          <w14:ligatures w14:val="none"/>
        </w:rPr>
      </w:pPr>
      <w:r w:rsidRPr="00872515">
        <w:rPr>
          <w:rFonts w:ascii="Times New Roman" w:eastAsia="Times New Roman" w:hAnsi="Times New Roman" w:cs="Times New Roman"/>
          <w:kern w:val="0"/>
          <w14:ligatures w14:val="none"/>
        </w:rPr>
        <w:t>Sauvegarder la base de données finale sous le nom </w:t>
      </w:r>
      <w:proofErr w:type="spellStart"/>
      <w:r w:rsidRPr="00872515">
        <w:rPr>
          <w:rFonts w:ascii="Times New Roman" w:eastAsia="Times New Roman" w:hAnsi="Times New Roman" w:cs="Times New Roman"/>
          <w:i/>
          <w:iCs/>
          <w:kern w:val="0"/>
          <w14:ligatures w14:val="none"/>
        </w:rPr>
        <w:t>base_finale</w:t>
      </w:r>
      <w:proofErr w:type="spellEnd"/>
      <w:r w:rsidRPr="00872515">
        <w:rPr>
          <w:rFonts w:ascii="Times New Roman" w:eastAsia="Times New Roman" w:hAnsi="Times New Roman" w:cs="Times New Roman"/>
          <w:i/>
          <w:iCs/>
          <w:kern w:val="0"/>
          <w14:ligatures w14:val="none"/>
        </w:rPr>
        <w:t>.</w:t>
      </w:r>
    </w:p>
    <w:p w14:paraId="617D67C4" w14:textId="77777777" w:rsidR="00C94DD7" w:rsidRPr="00872515" w:rsidRDefault="00C94DD7" w:rsidP="00C94DD7">
      <w:pPr>
        <w:spacing w:before="120" w:after="0" w:line="276" w:lineRule="auto"/>
        <w:rPr>
          <w:rFonts w:ascii="Times New Roman" w:eastAsia="Times New Roman" w:hAnsi="Times New Roman" w:cs="Times New Roman"/>
          <w:b/>
          <w:bCs/>
          <w:kern w:val="0"/>
          <w14:ligatures w14:val="none"/>
        </w:rPr>
      </w:pPr>
    </w:p>
    <w:p w14:paraId="6FCF215E" w14:textId="77777777" w:rsidR="00142A5A" w:rsidRDefault="00142A5A"/>
    <w:sectPr w:rsidR="0014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adeGothic CondEighteen">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051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D713C5"/>
    <w:multiLevelType w:val="multilevel"/>
    <w:tmpl w:val="3176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E563A"/>
    <w:multiLevelType w:val="hybridMultilevel"/>
    <w:tmpl w:val="4C4C5514"/>
    <w:lvl w:ilvl="0" w:tplc="EB06EE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A0D37"/>
    <w:multiLevelType w:val="multilevel"/>
    <w:tmpl w:val="E80C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B368B8"/>
    <w:multiLevelType w:val="hybridMultilevel"/>
    <w:tmpl w:val="1200DFD2"/>
    <w:lvl w:ilvl="0" w:tplc="329AB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C2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EC4503"/>
    <w:multiLevelType w:val="multilevel"/>
    <w:tmpl w:val="86585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9C3F32"/>
    <w:multiLevelType w:val="multilevel"/>
    <w:tmpl w:val="526C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6B5063"/>
    <w:multiLevelType w:val="hybridMultilevel"/>
    <w:tmpl w:val="1200DF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3876788">
    <w:abstractNumId w:val="7"/>
  </w:num>
  <w:num w:numId="2" w16cid:durableId="977806119">
    <w:abstractNumId w:val="0"/>
  </w:num>
  <w:num w:numId="3" w16cid:durableId="1245996455">
    <w:abstractNumId w:val="6"/>
  </w:num>
  <w:num w:numId="4" w16cid:durableId="493497814">
    <w:abstractNumId w:val="3"/>
  </w:num>
  <w:num w:numId="5" w16cid:durableId="1766806514">
    <w:abstractNumId w:val="5"/>
  </w:num>
  <w:num w:numId="6" w16cid:durableId="1330328016">
    <w:abstractNumId w:val="1"/>
  </w:num>
  <w:num w:numId="7" w16cid:durableId="283855986">
    <w:abstractNumId w:val="2"/>
  </w:num>
  <w:num w:numId="8" w16cid:durableId="513082061">
    <w:abstractNumId w:val="4"/>
  </w:num>
  <w:num w:numId="9" w16cid:durableId="5252950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7"/>
    <w:rsid w:val="00142A5A"/>
    <w:rsid w:val="003C58E0"/>
    <w:rsid w:val="00C94DD7"/>
    <w:rsid w:val="00F67877"/>
    <w:rsid w:val="00FC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46CE"/>
  <w15:chartTrackingRefBased/>
  <w15:docId w15:val="{3F3B169F-3086-42BA-AED0-45020F19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DD7"/>
    <w:rPr>
      <w:lang w:val="fr-FR"/>
    </w:rPr>
  </w:style>
  <w:style w:type="paragraph" w:styleId="Heading1">
    <w:name w:val="heading 1"/>
    <w:basedOn w:val="Normal"/>
    <w:next w:val="Normal"/>
    <w:link w:val="Heading1Char"/>
    <w:uiPriority w:val="9"/>
    <w:qFormat/>
    <w:rsid w:val="00C94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DD7"/>
    <w:rPr>
      <w:rFonts w:eastAsiaTheme="majorEastAsia" w:cstheme="majorBidi"/>
      <w:color w:val="272727" w:themeColor="text1" w:themeTint="D8"/>
    </w:rPr>
  </w:style>
  <w:style w:type="paragraph" w:styleId="Title">
    <w:name w:val="Title"/>
    <w:basedOn w:val="Normal"/>
    <w:next w:val="Normal"/>
    <w:link w:val="TitleChar"/>
    <w:uiPriority w:val="10"/>
    <w:qFormat/>
    <w:rsid w:val="00C94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DD7"/>
    <w:pPr>
      <w:spacing w:before="160"/>
      <w:jc w:val="center"/>
    </w:pPr>
    <w:rPr>
      <w:i/>
      <w:iCs/>
      <w:color w:val="404040" w:themeColor="text1" w:themeTint="BF"/>
    </w:rPr>
  </w:style>
  <w:style w:type="character" w:customStyle="1" w:styleId="QuoteChar">
    <w:name w:val="Quote Char"/>
    <w:basedOn w:val="DefaultParagraphFont"/>
    <w:link w:val="Quote"/>
    <w:uiPriority w:val="29"/>
    <w:rsid w:val="00C94DD7"/>
    <w:rPr>
      <w:i/>
      <w:iCs/>
      <w:color w:val="404040" w:themeColor="text1" w:themeTint="BF"/>
    </w:rPr>
  </w:style>
  <w:style w:type="paragraph" w:styleId="ListParagraph">
    <w:name w:val="List Paragraph"/>
    <w:basedOn w:val="Normal"/>
    <w:uiPriority w:val="34"/>
    <w:qFormat/>
    <w:rsid w:val="00C94DD7"/>
    <w:pPr>
      <w:ind w:left="720"/>
      <w:contextualSpacing/>
    </w:pPr>
  </w:style>
  <w:style w:type="character" w:styleId="IntenseEmphasis">
    <w:name w:val="Intense Emphasis"/>
    <w:basedOn w:val="DefaultParagraphFont"/>
    <w:uiPriority w:val="21"/>
    <w:qFormat/>
    <w:rsid w:val="00C94DD7"/>
    <w:rPr>
      <w:i/>
      <w:iCs/>
      <w:color w:val="0F4761" w:themeColor="accent1" w:themeShade="BF"/>
    </w:rPr>
  </w:style>
  <w:style w:type="paragraph" w:styleId="IntenseQuote">
    <w:name w:val="Intense Quote"/>
    <w:basedOn w:val="Normal"/>
    <w:next w:val="Normal"/>
    <w:link w:val="IntenseQuoteChar"/>
    <w:uiPriority w:val="30"/>
    <w:qFormat/>
    <w:rsid w:val="00C94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DD7"/>
    <w:rPr>
      <w:i/>
      <w:iCs/>
      <w:color w:val="0F4761" w:themeColor="accent1" w:themeShade="BF"/>
    </w:rPr>
  </w:style>
  <w:style w:type="character" w:styleId="IntenseReference">
    <w:name w:val="Intense Reference"/>
    <w:basedOn w:val="DefaultParagraphFont"/>
    <w:uiPriority w:val="32"/>
    <w:qFormat/>
    <w:rsid w:val="00C94DD7"/>
    <w:rPr>
      <w:b/>
      <w:bCs/>
      <w:smallCaps/>
      <w:color w:val="0F4761" w:themeColor="accent1" w:themeShade="BF"/>
      <w:spacing w:val="5"/>
    </w:rPr>
  </w:style>
  <w:style w:type="paragraph" w:customStyle="1" w:styleId="Default">
    <w:name w:val="Default"/>
    <w:rsid w:val="00C94DD7"/>
    <w:pPr>
      <w:autoSpaceDE w:val="0"/>
      <w:autoSpaceDN w:val="0"/>
      <w:adjustRightInd w:val="0"/>
      <w:spacing w:after="0" w:line="240" w:lineRule="auto"/>
    </w:pPr>
    <w:rPr>
      <w:rFonts w:ascii="TradeGothic CondEighteen" w:eastAsia="Calibri" w:hAnsi="TradeGothic CondEighteen" w:cs="TradeGothic CondEighteen"/>
      <w:color w:val="000000"/>
      <w:kern w:val="0"/>
      <w:sz w:val="24"/>
      <w:szCs w:val="24"/>
      <w14:ligatures w14:val="none"/>
    </w:rPr>
  </w:style>
  <w:style w:type="character" w:styleId="Hyperlink">
    <w:name w:val="Hyperlink"/>
    <w:basedOn w:val="DefaultParagraphFont"/>
    <w:uiPriority w:val="99"/>
    <w:unhideWhenUsed/>
    <w:rsid w:val="00C94DD7"/>
    <w:rPr>
      <w:color w:val="467886" w:themeColor="hyperlink"/>
      <w:u w:val="single"/>
    </w:rPr>
  </w:style>
  <w:style w:type="character" w:styleId="UnresolvedMention">
    <w:name w:val="Unresolved Mention"/>
    <w:basedOn w:val="DefaultParagraphFont"/>
    <w:uiPriority w:val="99"/>
    <w:semiHidden/>
    <w:unhideWhenUsed/>
    <w:rsid w:val="00FC5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(IFPRI-Senegal)</dc:creator>
  <cp:keywords/>
  <dc:description/>
  <cp:lastModifiedBy>Hema, Aboubacar (IFPRI-Senegal)</cp:lastModifiedBy>
  <cp:revision>1</cp:revision>
  <dcterms:created xsi:type="dcterms:W3CDTF">2025-02-24T10:41:00Z</dcterms:created>
  <dcterms:modified xsi:type="dcterms:W3CDTF">2025-02-24T11:26:00Z</dcterms:modified>
</cp:coreProperties>
</file>