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14:ligatures w14:val="standardContextual"/>
        </w:rPr>
        <w:id w:val="-376235226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  <w:sz w:val="24"/>
        </w:rPr>
      </w:sdtEndPr>
      <w:sdtContent>
        <w:p w14:paraId="4FEDFBB0" w14:textId="385F8B1A" w:rsidR="00196F6D" w:rsidRPr="00196F6D" w:rsidRDefault="00196F6D" w:rsidP="007058B4">
          <w:pPr>
            <w:pStyle w:val="Corpsdetexte"/>
            <w:spacing w:before="70"/>
            <w:ind w:left="24"/>
            <w:jc w:val="center"/>
          </w:pPr>
          <w:r w:rsidRPr="00447A22">
            <w:rPr>
              <w:w w:val="105"/>
              <w:sz w:val="32"/>
              <w:szCs w:val="32"/>
            </w:rPr>
            <w:t>RÉPUBLIQUE</w:t>
          </w:r>
          <w:r w:rsidRPr="00447A22">
            <w:rPr>
              <w:spacing w:val="2"/>
              <w:w w:val="105"/>
              <w:sz w:val="32"/>
              <w:szCs w:val="32"/>
            </w:rPr>
            <w:t xml:space="preserve"> </w:t>
          </w:r>
          <w:r w:rsidRPr="00447A22">
            <w:rPr>
              <w:w w:val="105"/>
              <w:sz w:val="32"/>
              <w:szCs w:val="32"/>
            </w:rPr>
            <w:t>DU</w:t>
          </w:r>
          <w:r w:rsidRPr="00447A22">
            <w:rPr>
              <w:spacing w:val="1"/>
              <w:w w:val="105"/>
              <w:sz w:val="32"/>
              <w:szCs w:val="32"/>
            </w:rPr>
            <w:t xml:space="preserve"> </w:t>
          </w:r>
          <w:r w:rsidRPr="00447A22">
            <w:rPr>
              <w:w w:val="105"/>
              <w:sz w:val="32"/>
              <w:szCs w:val="32"/>
            </w:rPr>
            <w:t>SÉNÉGAL</w:t>
          </w:r>
        </w:p>
        <w:p w14:paraId="77DD7EE1" w14:textId="77777777" w:rsidR="00196F6D" w:rsidRPr="00447A22" w:rsidRDefault="00196F6D" w:rsidP="007058B4">
          <w:pPr>
            <w:pStyle w:val="Corpsdetexte"/>
            <w:spacing w:before="70"/>
            <w:ind w:left="22"/>
            <w:jc w:val="center"/>
          </w:pPr>
          <w:r w:rsidRPr="00447A22">
            <w:rPr>
              <w:w w:val="105"/>
            </w:rPr>
            <w:t>Un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peuple-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un</w:t>
          </w:r>
          <w:r w:rsidRPr="00447A22">
            <w:rPr>
              <w:spacing w:val="10"/>
              <w:w w:val="105"/>
            </w:rPr>
            <w:t xml:space="preserve"> </w:t>
          </w:r>
          <w:r w:rsidRPr="00447A22">
            <w:rPr>
              <w:w w:val="105"/>
            </w:rPr>
            <w:t>But-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une</w:t>
          </w:r>
          <w:r w:rsidRPr="00447A22">
            <w:rPr>
              <w:spacing w:val="10"/>
              <w:w w:val="105"/>
            </w:rPr>
            <w:t xml:space="preserve"> </w:t>
          </w:r>
          <w:r w:rsidRPr="00447A22">
            <w:rPr>
              <w:w w:val="105"/>
            </w:rPr>
            <w:t>Foi</w:t>
          </w:r>
        </w:p>
        <w:p w14:paraId="075965D1" w14:textId="77777777" w:rsidR="00196F6D" w:rsidRPr="00447A22" w:rsidRDefault="00196F6D" w:rsidP="00196F6D">
          <w:pPr>
            <w:pStyle w:val="Corpsdetexte"/>
            <w:jc w:val="center"/>
            <w:rPr>
              <w:sz w:val="26"/>
            </w:rPr>
          </w:pPr>
          <w:r w:rsidRPr="00447A22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88FA354" wp14:editId="6B31569A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95680" cy="904875"/>
                <wp:effectExtent l="0" t="0" r="0" b="9525"/>
                <wp:wrapNone/>
                <wp:docPr id="53359075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59075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568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0BA3C1F2" w14:textId="77777777" w:rsidR="00196F6D" w:rsidRPr="00447A22" w:rsidRDefault="00196F6D" w:rsidP="00196F6D">
          <w:pPr>
            <w:pStyle w:val="Corpsdetexte"/>
            <w:jc w:val="center"/>
            <w:rPr>
              <w:sz w:val="26"/>
            </w:rPr>
          </w:pPr>
        </w:p>
        <w:p w14:paraId="24540B2D" w14:textId="77777777" w:rsidR="00196F6D" w:rsidRPr="00447A22" w:rsidRDefault="00196F6D" w:rsidP="00196F6D">
          <w:pPr>
            <w:pStyle w:val="Corpsdetexte"/>
            <w:jc w:val="center"/>
            <w:rPr>
              <w:sz w:val="26"/>
            </w:rPr>
          </w:pPr>
        </w:p>
        <w:p w14:paraId="473D81E8" w14:textId="77777777" w:rsidR="00196F6D" w:rsidRPr="00447A22" w:rsidRDefault="00196F6D" w:rsidP="00196F6D">
          <w:pPr>
            <w:pStyle w:val="Corpsdetexte"/>
            <w:spacing w:before="9"/>
            <w:jc w:val="center"/>
            <w:rPr>
              <w:sz w:val="28"/>
            </w:rPr>
          </w:pPr>
        </w:p>
        <w:p w14:paraId="1DAD82D7" w14:textId="5D544089" w:rsidR="00196F6D" w:rsidRPr="00447A22" w:rsidRDefault="00196F6D" w:rsidP="00196F6D">
          <w:pPr>
            <w:pStyle w:val="Corpsdetexte"/>
            <w:ind w:left="28"/>
            <w:jc w:val="center"/>
          </w:pPr>
          <w:r w:rsidRPr="00447A22">
            <w:t>**********************</w:t>
          </w:r>
        </w:p>
        <w:p w14:paraId="2481389D" w14:textId="77777777" w:rsidR="00196F6D" w:rsidRPr="00447A22" w:rsidRDefault="00196F6D" w:rsidP="00196F6D">
          <w:pPr>
            <w:pStyle w:val="Corpsdetexte"/>
            <w:spacing w:before="132"/>
            <w:ind w:left="29"/>
            <w:jc w:val="center"/>
          </w:pPr>
          <w:r w:rsidRPr="00447A22">
            <w:rPr>
              <w:w w:val="105"/>
            </w:rPr>
            <w:t>Agence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nationale</w:t>
          </w:r>
          <w:r w:rsidRPr="00447A22">
            <w:rPr>
              <w:spacing w:val="10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4"/>
              <w:w w:val="105"/>
            </w:rPr>
            <w:t xml:space="preserve"> </w:t>
          </w:r>
          <w:r w:rsidRPr="00447A22">
            <w:rPr>
              <w:w w:val="105"/>
            </w:rPr>
            <w:t>la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Statistique</w:t>
          </w:r>
          <w:r w:rsidRPr="00447A22">
            <w:rPr>
              <w:spacing w:val="6"/>
              <w:w w:val="105"/>
            </w:rPr>
            <w:t xml:space="preserve"> </w:t>
          </w:r>
          <w:r w:rsidRPr="00447A22">
            <w:rPr>
              <w:w w:val="105"/>
            </w:rPr>
            <w:t>et</w:t>
          </w:r>
          <w:r w:rsidRPr="00447A22">
            <w:rPr>
              <w:spacing w:val="12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la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Démographie</w:t>
          </w:r>
        </w:p>
        <w:p w14:paraId="0C65B5F5" w14:textId="77777777" w:rsidR="00196F6D" w:rsidRPr="00447A22" w:rsidRDefault="00196F6D" w:rsidP="00196F6D">
          <w:pPr>
            <w:pStyle w:val="Corpsdetexte"/>
            <w:jc w:val="center"/>
            <w:rPr>
              <w:sz w:val="26"/>
            </w:rPr>
          </w:pPr>
          <w:r w:rsidRPr="00447A22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15A11E96" wp14:editId="60DFF93F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866775" cy="790350"/>
                <wp:effectExtent l="0" t="0" r="0" b="0"/>
                <wp:wrapNone/>
                <wp:docPr id="119455091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55091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79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022017" w14:textId="77777777" w:rsidR="00196F6D" w:rsidRPr="00447A22" w:rsidRDefault="00196F6D" w:rsidP="00196F6D">
          <w:pPr>
            <w:pStyle w:val="Corpsdetexte"/>
            <w:jc w:val="center"/>
            <w:rPr>
              <w:sz w:val="26"/>
            </w:rPr>
          </w:pPr>
        </w:p>
        <w:p w14:paraId="2D95F304" w14:textId="77777777" w:rsidR="00196F6D" w:rsidRPr="00447A22" w:rsidRDefault="00196F6D" w:rsidP="00196F6D">
          <w:pPr>
            <w:pStyle w:val="Corpsdetexte"/>
            <w:jc w:val="center"/>
            <w:rPr>
              <w:sz w:val="26"/>
            </w:rPr>
          </w:pPr>
        </w:p>
        <w:p w14:paraId="6C98A011" w14:textId="7EB6B5C7" w:rsidR="00196F6D" w:rsidRPr="00447A22" w:rsidRDefault="00196F6D" w:rsidP="00196F6D">
          <w:pPr>
            <w:pStyle w:val="Corpsdetexte"/>
            <w:ind w:left="28"/>
            <w:jc w:val="center"/>
          </w:pPr>
          <w:r w:rsidRPr="00447A22">
            <w:t>****************</w:t>
          </w:r>
        </w:p>
        <w:p w14:paraId="05635792" w14:textId="4268978B" w:rsidR="00196F6D" w:rsidRDefault="00196F6D" w:rsidP="00196F6D">
          <w:pPr>
            <w:pStyle w:val="Corpsdetexte"/>
            <w:ind w:left="6"/>
            <w:jc w:val="center"/>
            <w:rPr>
              <w:w w:val="105"/>
            </w:rPr>
          </w:pPr>
          <w:r w:rsidRPr="00447A22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016D55D6" wp14:editId="418A79E6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571500" cy="438150"/>
                <wp:effectExtent l="0" t="0" r="0" b="0"/>
                <wp:wrapNone/>
                <wp:docPr id="89916764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16764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550172A7" w14:textId="77777777" w:rsidR="00196F6D" w:rsidRDefault="00196F6D" w:rsidP="00196F6D">
          <w:pPr>
            <w:pStyle w:val="Corpsdetexte"/>
            <w:ind w:left="6"/>
            <w:jc w:val="center"/>
            <w:rPr>
              <w:w w:val="105"/>
            </w:rPr>
          </w:pPr>
        </w:p>
        <w:p w14:paraId="36418E2F" w14:textId="34986257" w:rsidR="00196F6D" w:rsidRPr="00447A22" w:rsidRDefault="00196F6D" w:rsidP="00196F6D">
          <w:pPr>
            <w:pStyle w:val="Corpsdetexte"/>
            <w:ind w:left="6"/>
            <w:jc w:val="center"/>
          </w:pPr>
          <w:r w:rsidRPr="00447A22">
            <w:rPr>
              <w:w w:val="105"/>
            </w:rPr>
            <w:t>Ecole</w:t>
          </w:r>
          <w:r w:rsidRPr="00447A22">
            <w:rPr>
              <w:spacing w:val="3"/>
              <w:w w:val="105"/>
            </w:rPr>
            <w:t xml:space="preserve"> </w:t>
          </w:r>
          <w:r w:rsidRPr="00447A22">
            <w:rPr>
              <w:w w:val="105"/>
            </w:rPr>
            <w:t>nationale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-2"/>
              <w:w w:val="105"/>
            </w:rPr>
            <w:t xml:space="preserve"> </w:t>
          </w:r>
          <w:r w:rsidRPr="00447A22">
            <w:rPr>
              <w:w w:val="105"/>
            </w:rPr>
            <w:t>la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Statistique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et</w:t>
          </w:r>
          <w:r w:rsidRPr="00447A22">
            <w:rPr>
              <w:spacing w:val="8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3"/>
              <w:w w:val="105"/>
            </w:rPr>
            <w:t xml:space="preserve"> </w:t>
          </w:r>
          <w:r w:rsidRPr="00447A22">
            <w:rPr>
              <w:w w:val="105"/>
            </w:rPr>
            <w:t>l’Analyse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économique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Pierre</w:t>
          </w:r>
          <w:r w:rsidRPr="00447A22">
            <w:rPr>
              <w:spacing w:val="4"/>
              <w:w w:val="105"/>
            </w:rPr>
            <w:t xml:space="preserve"> </w:t>
          </w:r>
          <w:r w:rsidRPr="00447A22">
            <w:rPr>
              <w:w w:val="105"/>
            </w:rPr>
            <w:t>Ndiaye</w:t>
          </w:r>
        </w:p>
        <w:p w14:paraId="24B27383" w14:textId="77777777" w:rsidR="00196F6D" w:rsidRDefault="00196F6D" w:rsidP="00196F6D">
          <w:pPr>
            <w:pStyle w:val="Corpsdetexte"/>
            <w:rPr>
              <w:i/>
              <w:iCs/>
              <w:sz w:val="40"/>
              <w:szCs w:val="40"/>
            </w:rPr>
          </w:pPr>
        </w:p>
        <w:p w14:paraId="494544FA" w14:textId="36E02364" w:rsidR="00196F6D" w:rsidRPr="00196F6D" w:rsidRDefault="004254B0" w:rsidP="00196F6D">
          <w:pPr>
            <w:rPr>
              <w:rFonts w:cs="Times New Roman"/>
              <w:sz w:val="44"/>
              <w:szCs w:val="44"/>
            </w:rPr>
          </w:pPr>
          <w:r w:rsidRPr="00447A22">
            <w:rPr>
              <w:rFonts w:cs="Times New Roman"/>
              <w:noProof/>
              <w:sz w:val="44"/>
              <w:szCs w:val="4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058074" wp14:editId="4FBA929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562610</wp:posOffset>
                    </wp:positionV>
                    <wp:extent cx="5213350" cy="622300"/>
                    <wp:effectExtent l="0" t="0" r="0" b="63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3350" cy="622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559D5E" w14:textId="410F4018" w:rsidR="00196F6D" w:rsidRPr="00196F6D" w:rsidRDefault="00196F6D" w:rsidP="00196F6D">
                                <w:pPr>
                                  <w:pStyle w:val="Corpsdetexte"/>
                                  <w:ind w:left="42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96F6D">
                                  <w:rPr>
                                    <w:sz w:val="40"/>
                                    <w:szCs w:val="40"/>
                                  </w:rPr>
                                  <w:t>Cours de Statistiques exploratoires spatiales</w:t>
                                </w:r>
                                <w:r w:rsidR="0026080B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784BCA25" w14:textId="230C8BA2" w:rsidR="00196F6D" w:rsidRPr="00196F6D" w:rsidRDefault="00196F6D" w:rsidP="00196F6D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05807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44.3pt;width:410.5pt;height:4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" filled="f" stroked="f">
                    <v:textbox>
                      <w:txbxContent>
                        <w:p w14:paraId="33559D5E" w14:textId="410F4018" w:rsidR="00196F6D" w:rsidRPr="00196F6D" w:rsidRDefault="00196F6D" w:rsidP="00196F6D">
                          <w:pPr>
                            <w:pStyle w:val="Corpsdetexte"/>
                            <w:ind w:left="42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196F6D">
                            <w:rPr>
                              <w:sz w:val="40"/>
                              <w:szCs w:val="40"/>
                            </w:rPr>
                            <w:t>Cours de Statistiques exploratoires spatiales</w:t>
                          </w:r>
                          <w:r w:rsidR="0026080B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784BCA25" w14:textId="230C8BA2" w:rsidR="00196F6D" w:rsidRPr="00196F6D" w:rsidRDefault="00196F6D" w:rsidP="00196F6D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35FF4A09" w14:textId="63CE8F4F" w:rsidR="00196F6D" w:rsidRDefault="004254B0" w:rsidP="00196F6D">
          <w:pPr>
            <w:jc w:val="center"/>
            <w:rPr>
              <w:rFonts w:cs="Times New Roman"/>
              <w:b/>
              <w:szCs w:val="24"/>
            </w:rPr>
          </w:pPr>
          <w:r w:rsidRPr="00447A22">
            <w:rPr>
              <w:rFonts w:cs="Times New Roman"/>
              <w:noProof/>
              <w:sz w:val="44"/>
              <w:szCs w:val="44"/>
              <w:lang w:eastAsia="fr-FR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99B3B8" wp14:editId="3350F2D9">
                    <wp:simplePos x="0" y="0"/>
                    <wp:positionH relativeFrom="margin">
                      <wp:posOffset>122555</wp:posOffset>
                    </wp:positionH>
                    <wp:positionV relativeFrom="paragraph">
                      <wp:posOffset>82550</wp:posOffset>
                    </wp:positionV>
                    <wp:extent cx="5600700" cy="612140"/>
                    <wp:effectExtent l="76200" t="57150" r="76200" b="92710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00700" cy="61214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E56C349"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margin-left:9.65pt;margin-top:6.5pt;width:441pt;height:48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" fillcolor="#1f4d78 [1608]" stroked="f" strokeweight="1pt">
                    <v:shadow on="t" color="black" opacity="20971f" offset="0,2.2pt"/>
                    <w10:wrap anchorx="margin"/>
                  </v:shape>
                </w:pict>
              </mc:Fallback>
            </mc:AlternateContent>
          </w:r>
          <w:r w:rsidR="0026080B">
            <w:rPr>
              <w:rFonts w:cs="Times New Roman"/>
              <w:b/>
              <w:szCs w:val="24"/>
            </w:rPr>
            <w:t>Pays : Burkina Faso</w:t>
          </w:r>
        </w:p>
        <w:p w14:paraId="1F8588DB" w14:textId="77777777" w:rsidR="00196F6D" w:rsidRDefault="00196F6D" w:rsidP="00196F6D">
          <w:pPr>
            <w:jc w:val="center"/>
            <w:rPr>
              <w:rFonts w:cs="Times New Roman"/>
              <w:b/>
              <w:szCs w:val="24"/>
            </w:rPr>
          </w:pPr>
        </w:p>
        <w:p w14:paraId="6FF06DB6" w14:textId="1DC812CA" w:rsidR="00196F6D" w:rsidRPr="00447A22" w:rsidRDefault="00196F6D" w:rsidP="00196F6D">
          <w:pPr>
            <w:jc w:val="center"/>
            <w:rPr>
              <w:rFonts w:cs="Times New Roman"/>
              <w:b/>
              <w:szCs w:val="24"/>
            </w:rPr>
          </w:pPr>
          <w:r w:rsidRPr="00447A22">
            <w:rPr>
              <w:rFonts w:cs="Times New Roman"/>
              <w:b/>
              <w:szCs w:val="24"/>
            </w:rPr>
            <w:t>Réalisé par</w:t>
          </w:r>
          <w:r>
            <w:rPr>
              <w:rFonts w:cs="Times New Roman"/>
              <w:b/>
              <w:szCs w:val="24"/>
            </w:rPr>
            <w:t> :</w:t>
          </w:r>
          <w:r w:rsidRPr="00447A22">
            <w:rPr>
              <w:rFonts w:cs="Times New Roman"/>
              <w:b/>
              <w:szCs w:val="24"/>
            </w:rPr>
            <w:tab/>
          </w:r>
          <w:r w:rsidRPr="00447A22">
            <w:rPr>
              <w:rFonts w:cs="Times New Roman"/>
              <w:b/>
              <w:szCs w:val="24"/>
            </w:rPr>
            <w:tab/>
          </w:r>
          <w:r w:rsidRPr="00447A22">
            <w:rPr>
              <w:rFonts w:cs="Times New Roman"/>
              <w:b/>
              <w:szCs w:val="24"/>
            </w:rPr>
            <w:tab/>
          </w:r>
          <w:r w:rsidRPr="00447A22">
            <w:rPr>
              <w:rFonts w:cs="Times New Roman"/>
              <w:b/>
              <w:szCs w:val="24"/>
            </w:rPr>
            <w:tab/>
          </w:r>
          <w:r w:rsidRPr="00447A22">
            <w:rPr>
              <w:rFonts w:cs="Times New Roman"/>
              <w:b/>
              <w:szCs w:val="24"/>
            </w:rPr>
            <w:tab/>
          </w:r>
          <w:r w:rsidRPr="00447A22">
            <w:rPr>
              <w:rFonts w:cs="Times New Roman"/>
              <w:b/>
              <w:szCs w:val="24"/>
            </w:rPr>
            <w:tab/>
          </w:r>
          <w:r w:rsidRPr="00447A22">
            <w:rPr>
              <w:rFonts w:cs="Times New Roman"/>
              <w:b/>
              <w:szCs w:val="24"/>
            </w:rPr>
            <w:tab/>
            <w:t xml:space="preserve">              Sous la supervision de</w:t>
          </w:r>
          <w:r>
            <w:rPr>
              <w:rFonts w:cs="Times New Roman"/>
              <w:b/>
              <w:szCs w:val="24"/>
            </w:rPr>
            <w:t> :</w:t>
          </w:r>
        </w:p>
        <w:p w14:paraId="00A60A00" w14:textId="59CE097C" w:rsidR="00196F6D" w:rsidRDefault="00953B10" w:rsidP="00196F6D">
          <w:pPr>
            <w:jc w:val="both"/>
            <w:rPr>
              <w:rFonts w:cs="Times New Roman"/>
              <w:sz w:val="28"/>
              <w:szCs w:val="24"/>
            </w:rPr>
          </w:pPr>
          <w:r>
            <w:rPr>
              <w:rFonts w:cs="Times New Roman"/>
              <w:sz w:val="28"/>
              <w:szCs w:val="24"/>
            </w:rPr>
            <w:t>Alioune Abdou Salam KANE</w:t>
          </w:r>
          <w:r w:rsidR="00233F71">
            <w:rPr>
              <w:rFonts w:cs="Times New Roman"/>
              <w:sz w:val="28"/>
              <w:szCs w:val="24"/>
            </w:rPr>
            <w:t xml:space="preserve">                                             M. </w:t>
          </w:r>
          <w:proofErr w:type="spellStart"/>
          <w:r w:rsidR="00233F71">
            <w:rPr>
              <w:rFonts w:cs="Times New Roman"/>
              <w:sz w:val="28"/>
              <w:szCs w:val="24"/>
            </w:rPr>
            <w:t>Aboubacre</w:t>
          </w:r>
          <w:proofErr w:type="spellEnd"/>
          <w:r w:rsidR="00233F71">
            <w:rPr>
              <w:rFonts w:cs="Times New Roman"/>
              <w:sz w:val="28"/>
              <w:szCs w:val="24"/>
            </w:rPr>
            <w:t xml:space="preserve"> HEMA</w:t>
          </w:r>
        </w:p>
        <w:p w14:paraId="06309D8D" w14:textId="4B5FE4A7" w:rsidR="00D7544A" w:rsidRDefault="00953B10" w:rsidP="00196F6D">
          <w:pPr>
            <w:jc w:val="both"/>
            <w:rPr>
              <w:rFonts w:cs="Times New Roman"/>
              <w:sz w:val="28"/>
              <w:szCs w:val="24"/>
            </w:rPr>
          </w:pPr>
          <w:r>
            <w:rPr>
              <w:rFonts w:cs="Times New Roman"/>
              <w:sz w:val="28"/>
              <w:szCs w:val="24"/>
            </w:rPr>
            <w:t>Khadidiatou DIAKHATE</w:t>
          </w:r>
        </w:p>
        <w:p w14:paraId="61C10DE2" w14:textId="2F8F1E10" w:rsidR="00D7544A" w:rsidRPr="00233F71" w:rsidRDefault="00953B10" w:rsidP="00196F6D">
          <w:pPr>
            <w:jc w:val="both"/>
            <w:rPr>
              <w:rFonts w:cs="Times New Roman"/>
              <w:sz w:val="28"/>
              <w:szCs w:val="24"/>
              <w:lang w:val="en-US"/>
            </w:rPr>
          </w:pPr>
          <w:r w:rsidRPr="00233F71">
            <w:rPr>
              <w:rFonts w:cs="Times New Roman"/>
              <w:sz w:val="28"/>
              <w:szCs w:val="24"/>
              <w:lang w:val="en-US"/>
            </w:rPr>
            <w:t>Ange Emilson R</w:t>
          </w:r>
          <w:r w:rsidR="00233F71" w:rsidRPr="00233F71">
            <w:rPr>
              <w:rFonts w:cs="Times New Roman"/>
              <w:sz w:val="28"/>
              <w:szCs w:val="24"/>
              <w:lang w:val="en-US"/>
            </w:rPr>
            <w:t>ayan</w:t>
          </w:r>
          <w:r w:rsidRPr="00233F71">
            <w:rPr>
              <w:rFonts w:cs="Times New Roman"/>
              <w:sz w:val="28"/>
              <w:szCs w:val="24"/>
              <w:lang w:val="en-US"/>
            </w:rPr>
            <w:t xml:space="preserve"> RAHERINASOLO</w:t>
          </w:r>
        </w:p>
        <w:p w14:paraId="50827AC3" w14:textId="4BAE0E9F" w:rsidR="00953B10" w:rsidRPr="00233F71" w:rsidRDefault="00233F71" w:rsidP="00196F6D">
          <w:pPr>
            <w:jc w:val="both"/>
            <w:rPr>
              <w:rFonts w:cs="Times New Roman"/>
              <w:szCs w:val="24"/>
              <w:lang w:val="en-US"/>
            </w:rPr>
          </w:pPr>
          <w:r w:rsidRPr="00233F71">
            <w:rPr>
              <w:rFonts w:cs="Times New Roman"/>
              <w:szCs w:val="24"/>
              <w:lang w:val="en-US"/>
            </w:rPr>
            <w:t>Awa DIAW</w:t>
          </w:r>
        </w:p>
        <w:p w14:paraId="7CDA4FB4" w14:textId="77777777" w:rsidR="00196F6D" w:rsidRDefault="00196F6D" w:rsidP="00196F6D">
          <w:pPr>
            <w:jc w:val="both"/>
            <w:rPr>
              <w:rFonts w:cs="Times New Roman"/>
              <w:szCs w:val="24"/>
              <w:lang w:val="en-US"/>
            </w:rPr>
          </w:pPr>
          <w:r w:rsidRPr="00233F71">
            <w:rPr>
              <w:rFonts w:cs="Times New Roman"/>
              <w:szCs w:val="24"/>
              <w:lang w:val="en-US"/>
            </w:rPr>
            <w:tab/>
          </w:r>
          <w:r w:rsidRPr="00233F71">
            <w:rPr>
              <w:rFonts w:cs="Times New Roman"/>
              <w:szCs w:val="24"/>
              <w:lang w:val="en-US"/>
            </w:rPr>
            <w:tab/>
          </w:r>
          <w:r w:rsidRPr="00233F71">
            <w:rPr>
              <w:rFonts w:cs="Times New Roman"/>
              <w:szCs w:val="24"/>
              <w:lang w:val="en-US"/>
            </w:rPr>
            <w:tab/>
          </w:r>
          <w:r w:rsidRPr="00233F71">
            <w:rPr>
              <w:rFonts w:cs="Times New Roman"/>
              <w:szCs w:val="24"/>
              <w:lang w:val="en-US"/>
            </w:rPr>
            <w:tab/>
            <w:t xml:space="preserve">     </w:t>
          </w:r>
        </w:p>
        <w:p w14:paraId="77B15E5A" w14:textId="77777777" w:rsidR="003B7924" w:rsidRPr="00233F71" w:rsidRDefault="003B7924" w:rsidP="00196F6D">
          <w:pPr>
            <w:jc w:val="both"/>
            <w:rPr>
              <w:rFonts w:cs="Times New Roman"/>
              <w:szCs w:val="24"/>
              <w:lang w:val="en-US"/>
            </w:rPr>
          </w:pPr>
        </w:p>
        <w:p w14:paraId="5E30A4F3" w14:textId="10CAD7CA" w:rsidR="00196F6D" w:rsidRPr="002E3B57" w:rsidRDefault="00196F6D" w:rsidP="00196F6D">
          <w:pPr>
            <w:jc w:val="both"/>
            <w:rPr>
              <w:rFonts w:cs="Times New Roman"/>
              <w:szCs w:val="28"/>
            </w:rPr>
          </w:pPr>
          <w:r w:rsidRPr="00233F71">
            <w:rPr>
              <w:rFonts w:cs="Times New Roman"/>
              <w:szCs w:val="24"/>
              <w:lang w:val="en-US"/>
            </w:rPr>
            <w:t xml:space="preserve">                                                     </w:t>
          </w:r>
          <w:r w:rsidR="00956094">
            <w:rPr>
              <w:rFonts w:cs="Times New Roman"/>
              <w:b/>
              <w:bCs/>
              <w:szCs w:val="28"/>
            </w:rPr>
            <w:t>ISE1-Cycle long – Novembre 2024</w:t>
          </w:r>
        </w:p>
      </w:sdtContent>
    </w:sdt>
    <w:sdt>
      <w:sdtPr>
        <w:id w:val="5369442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0E0C20CB" w14:textId="77777777" w:rsidR="002E3B57" w:rsidRDefault="002E3B57" w:rsidP="002E3B57">
          <w:pPr>
            <w:pStyle w:val="En-ttedetabledesmatires"/>
            <w:jc w:val="left"/>
            <w:sectPr w:rsidR="002E3B57" w:rsidSect="00594C12">
              <w:pgSz w:w="11906" w:h="16838"/>
              <w:pgMar w:top="1417" w:right="1417" w:bottom="1417" w:left="1417" w:header="708" w:footer="708" w:gutter="0"/>
              <w:pgBorders w:display="firstPage" w:offsetFrom="page">
                <w:top w:val="thickThinSmallGap" w:sz="24" w:space="24" w:color="1F4E79" w:themeColor="accent5" w:themeShade="80"/>
                <w:left w:val="thickThinSmallGap" w:sz="24" w:space="24" w:color="1F4E79" w:themeColor="accent5" w:themeShade="80"/>
                <w:bottom w:val="thinThickSmallGap" w:sz="24" w:space="24" w:color="1F4E79" w:themeColor="accent5" w:themeShade="80"/>
                <w:right w:val="thinThickSmallGap" w:sz="24" w:space="24" w:color="1F4E79" w:themeColor="accent5" w:themeShade="80"/>
              </w:pgBorders>
              <w:cols w:space="708"/>
              <w:docGrid w:linePitch="360"/>
            </w:sectPr>
          </w:pPr>
        </w:p>
        <w:p w14:paraId="43373988" w14:textId="08E4EB3C" w:rsidR="00613E8D" w:rsidRDefault="00613E8D">
          <w:pPr>
            <w:pStyle w:val="En-ttedetabledesmatires"/>
          </w:pPr>
          <w:r>
            <w:lastRenderedPageBreak/>
            <w:t>Table des matières</w:t>
          </w:r>
        </w:p>
        <w:p w14:paraId="4CB7DD36" w14:textId="1BB4AFCD" w:rsidR="00371D1D" w:rsidRDefault="00613E8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9683" w:history="1">
            <w:r w:rsidR="00371D1D" w:rsidRPr="008F0DA5">
              <w:rPr>
                <w:rStyle w:val="Lienhypertexte"/>
                <w:noProof/>
              </w:rPr>
              <w:t>Introduction</w:t>
            </w:r>
            <w:r w:rsidR="00371D1D">
              <w:rPr>
                <w:noProof/>
                <w:webHidden/>
              </w:rPr>
              <w:tab/>
            </w:r>
            <w:r w:rsidR="00371D1D">
              <w:rPr>
                <w:noProof/>
                <w:webHidden/>
              </w:rPr>
              <w:fldChar w:fldCharType="begin"/>
            </w:r>
            <w:r w:rsidR="00371D1D">
              <w:rPr>
                <w:noProof/>
                <w:webHidden/>
              </w:rPr>
              <w:instrText xml:space="preserve"> PAGEREF _Toc183179683 \h </w:instrText>
            </w:r>
            <w:r w:rsidR="00371D1D">
              <w:rPr>
                <w:noProof/>
                <w:webHidden/>
              </w:rPr>
            </w:r>
            <w:r w:rsidR="00371D1D"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1</w:t>
            </w:r>
            <w:r w:rsidR="00371D1D">
              <w:rPr>
                <w:noProof/>
                <w:webHidden/>
              </w:rPr>
              <w:fldChar w:fldCharType="end"/>
            </w:r>
          </w:hyperlink>
        </w:p>
        <w:p w14:paraId="44AE4B2A" w14:textId="7AAFCB19" w:rsidR="00371D1D" w:rsidRDefault="00371D1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84" w:history="1">
            <w:r w:rsidRPr="008F0DA5">
              <w:rPr>
                <w:rStyle w:val="Lienhypertexte"/>
                <w:noProof/>
              </w:rPr>
              <w:t>Résumé des Travaux Pratiques (TP)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6F55" w14:textId="7B9DE898" w:rsidR="00371D1D" w:rsidRDefault="00371D1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85" w:history="1">
            <w:r w:rsidRPr="008F0DA5">
              <w:rPr>
                <w:rStyle w:val="Lienhypertexte"/>
                <w:noProof/>
              </w:rPr>
              <w:t>Logiciel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115B" w14:textId="020ED23B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86" w:history="1">
            <w:r w:rsidRPr="008F0DA5">
              <w:rPr>
                <w:rStyle w:val="Lienhypertexte"/>
                <w:noProof/>
              </w:rPr>
              <w:t>TP1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A51A" w14:textId="5ED5DB38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87" w:history="1">
            <w:r w:rsidRPr="008F0DA5">
              <w:rPr>
                <w:rStyle w:val="Lienhypertexte"/>
                <w:noProof/>
              </w:rPr>
              <w:t>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B682" w14:textId="5632BA45" w:rsidR="00371D1D" w:rsidRDefault="00371D1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88" w:history="1">
            <w:r w:rsidRPr="008F0DA5">
              <w:rPr>
                <w:rStyle w:val="Lienhypertexte"/>
                <w:noProof/>
                <w:lang w:val="en-US"/>
              </w:rPr>
              <w:t>GEE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4775" w14:textId="4F2EFE6C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89" w:history="1">
            <w:r w:rsidRPr="008F0DA5">
              <w:rPr>
                <w:rStyle w:val="Lienhypertexte"/>
                <w:noProof/>
              </w:rPr>
              <w:t>TP3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301E" w14:textId="227D27AA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0" w:history="1">
            <w:r w:rsidRPr="008F0DA5">
              <w:rPr>
                <w:rStyle w:val="Lienhypertexte"/>
                <w:noProof/>
              </w:rPr>
              <w:t>TP4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B5DC" w14:textId="37CD2F28" w:rsidR="00371D1D" w:rsidRDefault="00371D1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1" w:history="1">
            <w:r w:rsidRPr="008F0DA5">
              <w:rPr>
                <w:rStyle w:val="Lienhypertext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6CEC" w14:textId="189FBAE5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2" w:history="1">
            <w:r w:rsidRPr="008F0DA5">
              <w:rPr>
                <w:rStyle w:val="Lienhypertexte"/>
                <w:noProof/>
              </w:rPr>
              <w:t>TP5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75D2" w14:textId="7FB5D6F5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3" w:history="1">
            <w:r w:rsidRPr="008F0DA5">
              <w:rPr>
                <w:rStyle w:val="Lienhypertexte"/>
                <w:noProof/>
              </w:rPr>
              <w:t>TP6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DC31" w14:textId="0E27EBF3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4" w:history="1">
            <w:r w:rsidRPr="008F0DA5">
              <w:rPr>
                <w:rStyle w:val="Lienhypertexte"/>
                <w:noProof/>
              </w:rPr>
              <w:t>TP7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3B04" w14:textId="323F7D1D" w:rsidR="00371D1D" w:rsidRDefault="00371D1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5" w:history="1">
            <w:r w:rsidRPr="008F0DA5">
              <w:rPr>
                <w:rStyle w:val="Lienhypertexte"/>
                <w:noProof/>
              </w:rPr>
              <w:t>Autre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BB8D" w14:textId="10CF273E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6" w:history="1">
            <w:r w:rsidRPr="008F0DA5">
              <w:rPr>
                <w:rStyle w:val="Lienhypertexte"/>
                <w:noProof/>
              </w:rPr>
              <w:t>TP8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0BC7" w14:textId="74D7CC82" w:rsidR="00371D1D" w:rsidRDefault="00371D1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7" w:history="1">
            <w:r w:rsidRPr="008F0DA5">
              <w:rPr>
                <w:rStyle w:val="Lienhypertexte"/>
                <w:noProof/>
              </w:rPr>
              <w:t>TP9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BF49" w14:textId="0B092AC8" w:rsidR="00371D1D" w:rsidRDefault="00371D1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83179698" w:history="1">
            <w:r w:rsidRPr="008F0DA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3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F62A" w14:textId="0717463D" w:rsidR="00613E8D" w:rsidRDefault="00613E8D">
          <w:r>
            <w:rPr>
              <w:b/>
              <w:bCs/>
            </w:rPr>
            <w:fldChar w:fldCharType="end"/>
          </w:r>
        </w:p>
      </w:sdtContent>
    </w:sdt>
    <w:p w14:paraId="08140339" w14:textId="77777777" w:rsidR="00AF3466" w:rsidRDefault="00AF3466"/>
    <w:p w14:paraId="3B28B540" w14:textId="220F207B" w:rsidR="00AF3466" w:rsidRDefault="00AF3466">
      <w:pPr>
        <w:rPr>
          <w:rFonts w:eastAsiaTheme="majorEastAsia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777A71C4" w14:textId="5D3E53FB" w:rsidR="00322A71" w:rsidRPr="00004AC9" w:rsidRDefault="00322A71" w:rsidP="0039571B">
      <w:pPr>
        <w:pStyle w:val="Titre1"/>
      </w:pPr>
      <w:bookmarkStart w:id="0" w:name="_Toc183177450"/>
      <w:bookmarkStart w:id="1" w:name="_Toc183179683"/>
      <w:r w:rsidRPr="00004AC9">
        <w:lastRenderedPageBreak/>
        <w:t>Introduction</w:t>
      </w:r>
      <w:bookmarkEnd w:id="0"/>
      <w:bookmarkEnd w:id="1"/>
    </w:p>
    <w:p w14:paraId="4AA17AC6" w14:textId="60B0BE1E" w:rsidR="000A48A8" w:rsidRPr="00004AC9" w:rsidRDefault="000A48A8" w:rsidP="00174569">
      <w:pPr>
        <w:ind w:firstLine="360"/>
        <w:jc w:val="both"/>
      </w:pPr>
      <w:r w:rsidRPr="00004AC9">
        <w:t>Ce cours a pour objectif de présenter la statistique descriptive spatiale, la cartographie avec R</w:t>
      </w:r>
      <w:r w:rsidRPr="00004AC9">
        <w:t>, entre autres. Il</w:t>
      </w:r>
      <w:r w:rsidRPr="00004AC9">
        <w:t xml:space="preserve"> s'est déroulé sous une forme très interactive et pratique. Les séances étaient principalement organisées autour de travaux pratiques (TP), réalisés en groupes de 4 étudiants, afin de :</w:t>
      </w:r>
    </w:p>
    <w:p w14:paraId="2FEFEA47" w14:textId="63719A8E" w:rsidR="000A48A8" w:rsidRPr="00004AC9" w:rsidRDefault="000A48A8" w:rsidP="00207458">
      <w:pPr>
        <w:pStyle w:val="Paragraphedeliste"/>
        <w:numPr>
          <w:ilvl w:val="0"/>
          <w:numId w:val="24"/>
        </w:numPr>
        <w:jc w:val="both"/>
      </w:pPr>
      <w:proofErr w:type="gramStart"/>
      <w:r w:rsidRPr="00004AC9">
        <w:t>f</w:t>
      </w:r>
      <w:r w:rsidRPr="00004AC9">
        <w:t>avoriser</w:t>
      </w:r>
      <w:proofErr w:type="gramEnd"/>
      <w:r w:rsidRPr="00004AC9">
        <w:t xml:space="preserve"> le travail collaboratif, où chaque membre du groupe pouvait apporter une contribution unique selon ses forces (analyse, présentation, gestion des données).</w:t>
      </w:r>
    </w:p>
    <w:p w14:paraId="21FB724C" w14:textId="64521FF8" w:rsidR="000A48A8" w:rsidRPr="00004AC9" w:rsidRDefault="000A48A8" w:rsidP="00207458">
      <w:pPr>
        <w:pStyle w:val="Paragraphedeliste"/>
        <w:numPr>
          <w:ilvl w:val="0"/>
          <w:numId w:val="24"/>
        </w:numPr>
        <w:jc w:val="both"/>
      </w:pPr>
      <w:proofErr w:type="gramStart"/>
      <w:r w:rsidRPr="00004AC9">
        <w:t>a</w:t>
      </w:r>
      <w:r w:rsidRPr="00004AC9">
        <w:t>pprofondir</w:t>
      </w:r>
      <w:proofErr w:type="gramEnd"/>
      <w:r w:rsidRPr="00004AC9">
        <w:t xml:space="preserve"> les compétences techniques, en manipulant directement des données spatiales issues de sources réelles ou simulées.</w:t>
      </w:r>
    </w:p>
    <w:p w14:paraId="465C928B" w14:textId="7238ED51" w:rsidR="000A48A8" w:rsidRPr="00004AC9" w:rsidRDefault="000A48A8" w:rsidP="00207458">
      <w:pPr>
        <w:pStyle w:val="Paragraphedeliste"/>
        <w:numPr>
          <w:ilvl w:val="0"/>
          <w:numId w:val="24"/>
        </w:numPr>
        <w:jc w:val="both"/>
      </w:pPr>
      <w:proofErr w:type="gramStart"/>
      <w:r w:rsidRPr="00004AC9">
        <w:t>p</w:t>
      </w:r>
      <w:r w:rsidRPr="00004AC9">
        <w:t>réparer</w:t>
      </w:r>
      <w:proofErr w:type="gramEnd"/>
      <w:r w:rsidRPr="00004AC9">
        <w:t xml:space="preserve"> des présentations en vue de restituer les résultats des analyses, un exercice qui combinait pédagogie et professionnalisme.</w:t>
      </w:r>
    </w:p>
    <w:p w14:paraId="4B7E4978" w14:textId="386DFD97" w:rsidR="00F14637" w:rsidRPr="00004AC9" w:rsidRDefault="00322A71" w:rsidP="00D70F07">
      <w:pPr>
        <w:jc w:val="both"/>
      </w:pPr>
      <w:r w:rsidRPr="00004AC9">
        <w:t>Les travaux pratiques ont été réalisés en utilisant des données provenant de quatre pays : le Cameroun, le Sénégal, le Burkina Faso et Madagascar. Cinq logiciels ont été mobilisés au cours de ces séances. Ce document présente un résumé des différentes activités réalisées dans le cadre des TP.</w:t>
      </w:r>
    </w:p>
    <w:p w14:paraId="2DD744DB" w14:textId="1D5B9B76" w:rsidR="00F14637" w:rsidRPr="00004AC9" w:rsidRDefault="003600A8" w:rsidP="0039571B">
      <w:pPr>
        <w:pStyle w:val="Titre1"/>
      </w:pPr>
      <w:bookmarkStart w:id="2" w:name="_Toc183177451"/>
      <w:bookmarkStart w:id="3" w:name="_Toc183179684"/>
      <w:r w:rsidRPr="00004AC9">
        <w:t>Résumé des Travaux Pratiques (TP)</w:t>
      </w:r>
      <w:bookmarkEnd w:id="2"/>
      <w:bookmarkEnd w:id="3"/>
    </w:p>
    <w:p w14:paraId="7C6374AA" w14:textId="570AE824" w:rsidR="006A3E57" w:rsidRPr="00004AC9" w:rsidRDefault="00F14637" w:rsidP="000B5B4E">
      <w:pPr>
        <w:pStyle w:val="Titre2"/>
      </w:pPr>
      <w:bookmarkStart w:id="4" w:name="_Toc183177452"/>
      <w:bookmarkStart w:id="5" w:name="_Toc183179685"/>
      <w:r w:rsidRPr="00004AC9">
        <w:t>Logiciel R</w:t>
      </w:r>
      <w:bookmarkEnd w:id="4"/>
      <w:bookmarkEnd w:id="5"/>
    </w:p>
    <w:p w14:paraId="1AF26AF0" w14:textId="0FE2F64A" w:rsidR="005427D7" w:rsidRPr="00004AC9" w:rsidRDefault="008529D5" w:rsidP="00F31FC0">
      <w:pPr>
        <w:pStyle w:val="Titre3"/>
      </w:pPr>
      <w:bookmarkStart w:id="6" w:name="_Toc183177453"/>
      <w:bookmarkStart w:id="7" w:name="_Toc183179686"/>
      <w:r w:rsidRPr="00004AC9">
        <w:t>TP1</w:t>
      </w:r>
      <w:bookmarkEnd w:id="6"/>
      <w:bookmarkEnd w:id="7"/>
    </w:p>
    <w:p w14:paraId="304A6C1E" w14:textId="7D9F00E9" w:rsidR="00EE6387" w:rsidRPr="00004AC9" w:rsidRDefault="00F9716C" w:rsidP="00D70F07">
      <w:pPr>
        <w:jc w:val="both"/>
      </w:pPr>
      <w:r w:rsidRPr="00004AC9">
        <w:t>Dans ce TP, il s’agissait d’importer des shapefiles (données de types vecteurs) et des rasters à travers les différents logicie</w:t>
      </w:r>
      <w:r w:rsidR="00B90481" w:rsidRPr="00004AC9">
        <w:t>l</w:t>
      </w:r>
      <w:r w:rsidRPr="00004AC9">
        <w:t xml:space="preserve">s. Par la suite la visualisation devrait </w:t>
      </w:r>
      <w:r w:rsidR="00554DA0" w:rsidRPr="00004AC9">
        <w:t>ê</w:t>
      </w:r>
      <w:r w:rsidR="00554DA0">
        <w:t>t</w:t>
      </w:r>
      <w:r w:rsidR="00554DA0" w:rsidRPr="00004AC9">
        <w:t>re</w:t>
      </w:r>
      <w:r w:rsidRPr="00004AC9">
        <w:t xml:space="preserve"> améliorée.</w:t>
      </w:r>
    </w:p>
    <w:p w14:paraId="4641E853" w14:textId="0C9F12DF" w:rsidR="00800849" w:rsidRPr="00004AC9" w:rsidRDefault="00800849" w:rsidP="00D70F07">
      <w:pPr>
        <w:jc w:val="both"/>
      </w:pPr>
      <w:r w:rsidRPr="00004AC9">
        <w:t xml:space="preserve">Les bases de données utilisées sont : </w:t>
      </w:r>
      <w:proofErr w:type="spellStart"/>
      <w:r w:rsidRPr="00004AC9">
        <w:t>bfa_admbnda_</w:t>
      </w:r>
      <w:proofErr w:type="gramStart"/>
      <w:r w:rsidRPr="00004AC9">
        <w:t>adm</w:t>
      </w:r>
      <w:proofErr w:type="spellEnd"/>
      <w:r w:rsidRPr="00004AC9">
        <w:t>{</w:t>
      </w:r>
      <w:proofErr w:type="gramEnd"/>
      <w:r w:rsidRPr="00004AC9">
        <w:t>0, 1, 2, 3}_igb_20200323.shp</w:t>
      </w:r>
    </w:p>
    <w:p w14:paraId="1B8C0930" w14:textId="56CBA114" w:rsidR="00800849" w:rsidRPr="00004AC9" w:rsidRDefault="00800849" w:rsidP="00D70F07">
      <w:pPr>
        <w:jc w:val="both"/>
      </w:pPr>
      <w:r w:rsidRPr="00004AC9">
        <w:t>Le pays ou adm0 est subdivisé en régions administratives et territoriales (adm1), elles-mêmes divisées administrativement en provinces ou en départements (adm2), et territorialement en communes urbaines et rurales (adm3).</w:t>
      </w:r>
    </w:p>
    <w:p w14:paraId="3B40D0B7" w14:textId="65CE0A8F" w:rsidR="00F9716C" w:rsidRPr="00004AC9" w:rsidRDefault="00EE6387" w:rsidP="00D70F07">
      <w:pPr>
        <w:jc w:val="both"/>
      </w:pPr>
      <w:r w:rsidRPr="00004AC9">
        <w:t xml:space="preserve">Le TP nous a permis de nous souvenir de l’exposé que nous avons suivi en ISEP2 sur le traitement de données géospatiales. </w:t>
      </w:r>
    </w:p>
    <w:p w14:paraId="145E41DC" w14:textId="3460195D" w:rsidR="00EE6387" w:rsidRPr="00004AC9" w:rsidRDefault="00EE6387" w:rsidP="00D70F07">
      <w:pPr>
        <w:jc w:val="both"/>
      </w:pPr>
      <w:r w:rsidRPr="00004AC9">
        <w:t xml:space="preserve">Ce TP a également été l’occasion de découvrir </w:t>
      </w:r>
      <w:r w:rsidR="00957299" w:rsidRPr="00004AC9">
        <w:t>un</w:t>
      </w:r>
      <w:r w:rsidRPr="00004AC9">
        <w:t xml:space="preserve"> nouvea</w:t>
      </w:r>
      <w:r w:rsidR="00957299" w:rsidRPr="00004AC9">
        <w:t>u</w:t>
      </w:r>
      <w:r w:rsidRPr="00004AC9">
        <w:t xml:space="preserve"> package sur R « </w:t>
      </w:r>
      <w:proofErr w:type="spellStart"/>
      <w:r w:rsidRPr="00004AC9">
        <w:t>cowplot</w:t>
      </w:r>
      <w:proofErr w:type="spellEnd"/>
      <w:r w:rsidRPr="00004AC9">
        <w:t xml:space="preserve"> » qui permet d’extraire la légende et </w:t>
      </w:r>
      <w:r w:rsidR="00E95E9A" w:rsidRPr="00004AC9">
        <w:t>d’</w:t>
      </w:r>
      <w:r w:rsidRPr="00004AC9">
        <w:t>afficher la carte sans légende</w:t>
      </w:r>
      <w:r w:rsidR="00957299" w:rsidRPr="00004AC9">
        <w:t>.</w:t>
      </w:r>
    </w:p>
    <w:p w14:paraId="12C87671" w14:textId="65B9CCDD" w:rsidR="006325A1" w:rsidRPr="00004AC9" w:rsidRDefault="00800849" w:rsidP="00D70F07">
      <w:pPr>
        <w:jc w:val="both"/>
      </w:pPr>
      <w:r w:rsidRPr="00004AC9">
        <w:t>Avec les autres packages que nous connaissions déjà, nous avons pu améliorer la visualisation de nos vecteurs et de rasters</w:t>
      </w:r>
      <w:r w:rsidR="006325A1" w:rsidRPr="00004AC9">
        <w:t xml:space="preserve"> en ajoutant des éléments de carte comme </w:t>
      </w:r>
      <w:r w:rsidRPr="00004AC9">
        <w:t>la légende, la flèche du nord, l'échelle, et les labels</w:t>
      </w:r>
      <w:r w:rsidR="006325A1" w:rsidRPr="00004AC9">
        <w:t>. Spécifiquement pour les rasters nous av</w:t>
      </w:r>
      <w:r w:rsidR="002D3882" w:rsidRPr="00004AC9">
        <w:t>i</w:t>
      </w:r>
      <w:r w:rsidR="006325A1" w:rsidRPr="00004AC9">
        <w:t>ons utilisé une carte interactive.</w:t>
      </w:r>
    </w:p>
    <w:p w14:paraId="0AAB3AD8" w14:textId="1FB66B13" w:rsidR="001C5F7A" w:rsidRPr="00004AC9" w:rsidRDefault="002D3882" w:rsidP="00D70F07">
      <w:pPr>
        <w:jc w:val="both"/>
      </w:pPr>
      <w:r w:rsidRPr="00004AC9">
        <w:t xml:space="preserve">Ce TP a jeté les bases pour une </w:t>
      </w:r>
      <w:r w:rsidR="00E95E9A" w:rsidRPr="00004AC9">
        <w:t>compréhension</w:t>
      </w:r>
      <w:r w:rsidRPr="00004AC9">
        <w:t xml:space="preserve"> des outils d’analyse géospatiale car nous y avons revu les notions de bases comme </w:t>
      </w:r>
      <w:r w:rsidR="00E95E9A" w:rsidRPr="00004AC9">
        <w:t>centroïdes</w:t>
      </w:r>
      <w:r w:rsidRPr="00004AC9">
        <w:t>, raster, vecteur, latitude, longitude, etc.</w:t>
      </w:r>
    </w:p>
    <w:p w14:paraId="2718718E" w14:textId="368F979C" w:rsidR="00CF6959" w:rsidRPr="00004AC9" w:rsidRDefault="00CF6959" w:rsidP="00F31FC0">
      <w:pPr>
        <w:pStyle w:val="Titre3"/>
      </w:pPr>
      <w:bookmarkStart w:id="8" w:name="_Toc183177454"/>
      <w:bookmarkStart w:id="9" w:name="_Toc183179687"/>
      <w:r w:rsidRPr="00004AC9">
        <w:t>TP2</w:t>
      </w:r>
      <w:bookmarkEnd w:id="8"/>
      <w:bookmarkEnd w:id="9"/>
    </w:p>
    <w:p w14:paraId="6C4B27B0" w14:textId="46922882" w:rsidR="00F81F48" w:rsidRPr="00004AC9" w:rsidRDefault="001B1AA2" w:rsidP="00D70F07">
      <w:pPr>
        <w:jc w:val="both"/>
      </w:pPr>
      <w:r w:rsidRPr="00004AC9">
        <w:t>L'objectif était d’utiliser les techniques de manipulation et de visualisation spatiale et de calculer des statistiques descriptives.</w:t>
      </w:r>
      <w:r w:rsidR="00C60C76" w:rsidRPr="00004AC9">
        <w:t xml:space="preserve"> Le TP était axé autour de deux analyses. Une première </w:t>
      </w:r>
      <w:r w:rsidR="00C60C76" w:rsidRPr="00004AC9">
        <w:lastRenderedPageBreak/>
        <w:t>pour les données vectorielles</w:t>
      </w:r>
      <w:r w:rsidR="004638FC" w:rsidRPr="00004AC9">
        <w:t xml:space="preserve"> (les </w:t>
      </w:r>
      <w:r w:rsidR="00374DE2" w:rsidRPr="00004AC9">
        <w:t>mêmes</w:t>
      </w:r>
      <w:r w:rsidR="004638FC" w:rsidRPr="00004AC9">
        <w:t xml:space="preserve"> que pour le TP1)</w:t>
      </w:r>
      <w:r w:rsidR="00C60C76" w:rsidRPr="00004AC9">
        <w:t xml:space="preserve"> et la seconde pour les raster</w:t>
      </w:r>
      <w:r w:rsidR="004638FC" w:rsidRPr="00004AC9">
        <w:t>s (</w:t>
      </w:r>
      <w:proofErr w:type="spellStart"/>
      <w:r w:rsidR="004638FC" w:rsidRPr="00004AC9">
        <w:t>Abson</w:t>
      </w:r>
      <w:proofErr w:type="spellEnd"/>
      <w:r w:rsidR="004638FC" w:rsidRPr="00004AC9">
        <w:t>-dev Statistique-Exploratoire-Spatiale main TP2-data_Malaria_Burkina.</w:t>
      </w:r>
      <w:r w:rsidR="009D6979" w:rsidRPr="00004AC9">
        <w:t>tiff</w:t>
      </w:r>
      <w:r w:rsidR="004638FC" w:rsidRPr="00004AC9">
        <w:t>)</w:t>
      </w:r>
    </w:p>
    <w:p w14:paraId="61641B69" w14:textId="77777777" w:rsidR="00374DE2" w:rsidRPr="00004AC9" w:rsidRDefault="004638FC" w:rsidP="00CE61D5">
      <w:pPr>
        <w:pStyle w:val="Paragraphedeliste"/>
        <w:numPr>
          <w:ilvl w:val="0"/>
          <w:numId w:val="25"/>
        </w:numPr>
        <w:jc w:val="both"/>
      </w:pPr>
      <w:r w:rsidRPr="00004AC9">
        <w:t>Pour les vecteurs</w:t>
      </w:r>
    </w:p>
    <w:p w14:paraId="76553F3C" w14:textId="77777777" w:rsidR="00A11EEF" w:rsidRPr="00004AC9" w:rsidRDefault="00D951A0" w:rsidP="00D70F07">
      <w:pPr>
        <w:jc w:val="both"/>
      </w:pPr>
      <w:r w:rsidRPr="00004AC9">
        <w:t>Concernant les statistiques, le n</w:t>
      </w:r>
      <w:r w:rsidR="00C60C76" w:rsidRPr="00004AC9">
        <w:t>ombre de géométries par niveau administratif</w:t>
      </w:r>
      <w:r w:rsidRPr="00004AC9">
        <w:t xml:space="preserve"> a été c</w:t>
      </w:r>
      <w:r w:rsidR="00C60C76" w:rsidRPr="00004AC9">
        <w:t xml:space="preserve">alculé avec </w:t>
      </w:r>
      <w:proofErr w:type="spellStart"/>
      <w:proofErr w:type="gramStart"/>
      <w:r w:rsidR="00C60C76" w:rsidRPr="00004AC9">
        <w:t>nrow</w:t>
      </w:r>
      <w:proofErr w:type="spellEnd"/>
      <w:r w:rsidR="00C60C76" w:rsidRPr="00004AC9">
        <w:t>(</w:t>
      </w:r>
      <w:proofErr w:type="gramEnd"/>
      <w:r w:rsidR="00C60C76" w:rsidRPr="00004AC9">
        <w:t>)</w:t>
      </w:r>
      <w:r w:rsidR="00F33535" w:rsidRPr="00004AC9">
        <w:t>. Suita à la remarque d’une camarade, il a fallu améliorer ce code</w:t>
      </w:r>
      <w:r w:rsidRPr="00004AC9">
        <w:t xml:space="preserve"> en supprimant les doublons</w:t>
      </w:r>
      <w:r w:rsidR="00E1288C" w:rsidRPr="00004AC9">
        <w:t xml:space="preserve"> avec </w:t>
      </w:r>
      <w:proofErr w:type="spellStart"/>
      <w:r w:rsidR="00E1288C" w:rsidRPr="00004AC9">
        <w:t>nrow</w:t>
      </w:r>
      <w:proofErr w:type="spellEnd"/>
      <w:r w:rsidR="00E1288C" w:rsidRPr="00004AC9">
        <w:t>(</w:t>
      </w:r>
      <w:proofErr w:type="gramStart"/>
      <w:r w:rsidR="00E1288C" w:rsidRPr="00004AC9">
        <w:t>distinct</w:t>
      </w:r>
      <w:r w:rsidR="00B832B4" w:rsidRPr="00004AC9">
        <w:t>(</w:t>
      </w:r>
      <w:proofErr w:type="gramEnd"/>
      <w:r w:rsidR="00B832B4" w:rsidRPr="00004AC9">
        <w:t>)</w:t>
      </w:r>
      <w:r w:rsidR="00E1288C" w:rsidRPr="00004AC9">
        <w:t>).</w:t>
      </w:r>
    </w:p>
    <w:p w14:paraId="4B1A07C7" w14:textId="59D909AE" w:rsidR="00C60C76" w:rsidRPr="00004AC9" w:rsidRDefault="00D951A0" w:rsidP="00D70F07">
      <w:pPr>
        <w:jc w:val="both"/>
      </w:pPr>
      <w:r w:rsidRPr="00004AC9">
        <w:t>La p</w:t>
      </w:r>
      <w:r w:rsidR="00C60C76" w:rsidRPr="00004AC9">
        <w:t xml:space="preserve">rojection et </w:t>
      </w:r>
      <w:r w:rsidRPr="00004AC9">
        <w:t>le s</w:t>
      </w:r>
      <w:r w:rsidR="00C60C76" w:rsidRPr="00004AC9">
        <w:t xml:space="preserve">ystème de </w:t>
      </w:r>
      <w:r w:rsidRPr="00004AC9">
        <w:t>r</w:t>
      </w:r>
      <w:r w:rsidR="00C60C76" w:rsidRPr="00004AC9">
        <w:t xml:space="preserve">éférence de </w:t>
      </w:r>
      <w:r w:rsidRPr="00004AC9">
        <w:t>c</w:t>
      </w:r>
      <w:r w:rsidR="00C60C76" w:rsidRPr="00004AC9">
        <w:t xml:space="preserve">oordonnées (CRS) </w:t>
      </w:r>
      <w:r w:rsidRPr="00004AC9">
        <w:t>ont été i</w:t>
      </w:r>
      <w:r w:rsidR="00C60C76" w:rsidRPr="00004AC9">
        <w:t xml:space="preserve">dentifié avec </w:t>
      </w:r>
      <w:proofErr w:type="spellStart"/>
      <w:r w:rsidR="00C60C76" w:rsidRPr="00004AC9">
        <w:t>st_</w:t>
      </w:r>
      <w:proofErr w:type="gramStart"/>
      <w:r w:rsidR="00C60C76" w:rsidRPr="00004AC9">
        <w:t>crs</w:t>
      </w:r>
      <w:proofErr w:type="spellEnd"/>
      <w:r w:rsidR="00C60C76" w:rsidRPr="00004AC9">
        <w:t>(</w:t>
      </w:r>
      <w:proofErr w:type="gramEnd"/>
      <w:r w:rsidR="00C60C76" w:rsidRPr="00004AC9">
        <w:t>).</w:t>
      </w:r>
      <w:r w:rsidR="00C60C76" w:rsidRPr="00004AC9">
        <w:br/>
      </w:r>
      <w:r w:rsidR="00B17F56" w:rsidRPr="00004AC9">
        <w:t>l’é</w:t>
      </w:r>
      <w:r w:rsidRPr="00004AC9">
        <w:t>tendue</w:t>
      </w:r>
      <w:r w:rsidR="00B17F56" w:rsidRPr="00004AC9">
        <w:t xml:space="preserve"> est calculée</w:t>
      </w:r>
      <w:r w:rsidRPr="00004AC9">
        <w:t xml:space="preserve"> </w:t>
      </w:r>
      <w:r w:rsidR="00C60C76" w:rsidRPr="00004AC9">
        <w:t xml:space="preserve">avec </w:t>
      </w:r>
      <w:proofErr w:type="spellStart"/>
      <w:r w:rsidR="00C60C76" w:rsidRPr="00004AC9">
        <w:t>st_bbox</w:t>
      </w:r>
      <w:proofErr w:type="spellEnd"/>
      <w:r w:rsidR="00C60C76" w:rsidRPr="00004AC9">
        <w:t>()</w:t>
      </w:r>
      <w:r w:rsidR="00B17F56" w:rsidRPr="00004AC9">
        <w:t xml:space="preserve">, les </w:t>
      </w:r>
      <w:proofErr w:type="spellStart"/>
      <w:r w:rsidR="00B17F56" w:rsidRPr="00004AC9">
        <w:t>ce</w:t>
      </w:r>
      <w:r w:rsidR="00C60C76" w:rsidRPr="00004AC9">
        <w:t>ntroides</w:t>
      </w:r>
      <w:proofErr w:type="spellEnd"/>
      <w:r w:rsidR="00307898" w:rsidRPr="00004AC9">
        <w:t xml:space="preserve"> </w:t>
      </w:r>
      <w:r w:rsidR="00C60C76" w:rsidRPr="00004AC9">
        <w:t xml:space="preserve">avec </w:t>
      </w:r>
      <w:proofErr w:type="spellStart"/>
      <w:r w:rsidR="00C60C76" w:rsidRPr="00004AC9">
        <w:t>st_centroid</w:t>
      </w:r>
      <w:proofErr w:type="spellEnd"/>
      <w:r w:rsidR="00C60C76" w:rsidRPr="00004AC9">
        <w:t>()</w:t>
      </w:r>
      <w:r w:rsidR="00B17F56" w:rsidRPr="00004AC9">
        <w:t>, l’a</w:t>
      </w:r>
      <w:r w:rsidR="00C60C76" w:rsidRPr="00004AC9">
        <w:t xml:space="preserve">ire </w:t>
      </w:r>
      <w:r w:rsidR="00B17F56" w:rsidRPr="00004AC9">
        <w:t xml:space="preserve">avec </w:t>
      </w:r>
      <w:proofErr w:type="spellStart"/>
      <w:r w:rsidR="00B17F56" w:rsidRPr="00004AC9">
        <w:t>st_area</w:t>
      </w:r>
      <w:proofErr w:type="spellEnd"/>
      <w:r w:rsidR="00B17F56" w:rsidRPr="00004AC9">
        <w:t xml:space="preserve">() </w:t>
      </w:r>
      <w:r w:rsidR="00C60C76" w:rsidRPr="00004AC9">
        <w:t xml:space="preserve">et périmètre </w:t>
      </w:r>
      <w:r w:rsidR="00B17F56" w:rsidRPr="00004AC9">
        <w:t>avec</w:t>
      </w:r>
      <w:r w:rsidR="00C60C76" w:rsidRPr="00004AC9">
        <w:t xml:space="preserve"> </w:t>
      </w:r>
      <w:proofErr w:type="spellStart"/>
      <w:r w:rsidR="00C60C76" w:rsidRPr="00004AC9">
        <w:t>st_length</w:t>
      </w:r>
      <w:proofErr w:type="spellEnd"/>
      <w:r w:rsidR="00C60C76" w:rsidRPr="00004AC9">
        <w:t>().</w:t>
      </w:r>
    </w:p>
    <w:p w14:paraId="1DF78B10" w14:textId="5E8143DE" w:rsidR="00C60C76" w:rsidRPr="00004AC9" w:rsidRDefault="00307898" w:rsidP="00CE61D5">
      <w:pPr>
        <w:pStyle w:val="Paragraphedeliste"/>
        <w:numPr>
          <w:ilvl w:val="0"/>
          <w:numId w:val="25"/>
        </w:numPr>
        <w:jc w:val="both"/>
      </w:pPr>
      <w:r w:rsidRPr="00004AC9">
        <w:t>Pour les rasters</w:t>
      </w:r>
    </w:p>
    <w:p w14:paraId="56DC2A3E" w14:textId="65FD2E35" w:rsidR="00D24CC5" w:rsidRPr="00004AC9" w:rsidRDefault="00EA16E8" w:rsidP="00D70F07">
      <w:pPr>
        <w:jc w:val="both"/>
      </w:pPr>
      <w:r w:rsidRPr="00004AC9">
        <w:t>Nous avons char</w:t>
      </w:r>
      <w:r w:rsidR="001C5F7A" w:rsidRPr="00004AC9">
        <w:t>g</w:t>
      </w:r>
      <w:r w:rsidRPr="00004AC9">
        <w:t>é les</w:t>
      </w:r>
      <w:r w:rsidR="00C60C76" w:rsidRPr="00004AC9">
        <w:t xml:space="preserve"> rasters sous forme de stack </w:t>
      </w:r>
      <w:r w:rsidR="00B36145" w:rsidRPr="00004AC9">
        <w:t>selon « rasters &lt;- stack(</w:t>
      </w:r>
      <w:proofErr w:type="spellStart"/>
      <w:proofErr w:type="gramStart"/>
      <w:r w:rsidR="00B36145" w:rsidRPr="00004AC9">
        <w:t>list.files</w:t>
      </w:r>
      <w:proofErr w:type="spellEnd"/>
      <w:proofErr w:type="gramEnd"/>
      <w:r w:rsidR="00B36145" w:rsidRPr="00004AC9">
        <w:t>()) »</w:t>
      </w:r>
      <w:r w:rsidR="00C60C76" w:rsidRPr="00004AC9">
        <w:t>, et cha</w:t>
      </w:r>
      <w:r w:rsidRPr="00004AC9">
        <w:t xml:space="preserve">cune des 20 </w:t>
      </w:r>
      <w:r w:rsidR="00C60C76" w:rsidRPr="00004AC9">
        <w:t>image</w:t>
      </w:r>
      <w:r w:rsidRPr="00004AC9">
        <w:t>s</w:t>
      </w:r>
      <w:r w:rsidR="00C60C76" w:rsidRPr="00004AC9">
        <w:t xml:space="preserve"> a été visualisée individuellement.</w:t>
      </w:r>
    </w:p>
    <w:p w14:paraId="1EE3471C" w14:textId="1FE04129" w:rsidR="00C60C76" w:rsidRPr="00004AC9" w:rsidRDefault="003332AD" w:rsidP="00D70F07">
      <w:pPr>
        <w:jc w:val="both"/>
      </w:pPr>
      <w:r w:rsidRPr="00004AC9">
        <w:t>Nous avons ensuite calculé quelques s</w:t>
      </w:r>
      <w:r w:rsidR="00C60C76" w:rsidRPr="00004AC9">
        <w:t xml:space="preserve">tatistiques </w:t>
      </w:r>
      <w:r w:rsidRPr="00004AC9">
        <w:t>selon « statistique</w:t>
      </w:r>
      <w:r w:rsidR="00C60C76" w:rsidRPr="00004AC9">
        <w:t xml:space="preserve"> (</w:t>
      </w:r>
      <w:proofErr w:type="spellStart"/>
      <w:proofErr w:type="gramStart"/>
      <w:r w:rsidR="00C60C76" w:rsidRPr="00004AC9">
        <w:t>calc</w:t>
      </w:r>
      <w:proofErr w:type="spellEnd"/>
      <w:r w:rsidR="00C60C76" w:rsidRPr="00004AC9">
        <w:t>(</w:t>
      </w:r>
      <w:proofErr w:type="gramEnd"/>
      <w:r w:rsidR="00C60C76" w:rsidRPr="00004AC9">
        <w:t xml:space="preserve">rasters, fun = </w:t>
      </w:r>
      <w:r w:rsidRPr="00004AC9">
        <w:t>la statistique</w:t>
      </w:r>
      <w:r w:rsidR="00C60C76" w:rsidRPr="00004AC9">
        <w:t>, na.rm = TRUE))</w:t>
      </w:r>
      <w:r w:rsidRPr="00004AC9">
        <w:t> »</w:t>
      </w:r>
    </w:p>
    <w:p w14:paraId="092191DD" w14:textId="7207C1E3" w:rsidR="00B34113" w:rsidRPr="00004AC9" w:rsidRDefault="00B34113" w:rsidP="00D70F07">
      <w:pPr>
        <w:jc w:val="both"/>
      </w:pPr>
      <w:r w:rsidRPr="00004AC9">
        <w:t xml:space="preserve">Le professeur </w:t>
      </w:r>
      <w:r w:rsidR="00D07A0A" w:rsidRPr="00004AC9">
        <w:t xml:space="preserve">a souligné l'importance de rester prudent face aux codes, </w:t>
      </w:r>
      <w:r w:rsidRPr="00004AC9">
        <w:t>d'effectuer des recherches sur les codes sources pour assurer la pertinence des analyses (l'écart-type biaisé ou non</w:t>
      </w:r>
      <w:r w:rsidR="007F555D" w:rsidRPr="00004AC9">
        <w:t xml:space="preserve"> par exemple</w:t>
      </w:r>
      <w:r w:rsidRPr="00004AC9">
        <w:t xml:space="preserve">). </w:t>
      </w:r>
    </w:p>
    <w:p w14:paraId="31422326" w14:textId="77777777" w:rsidR="008529D5" w:rsidRPr="00004AC9" w:rsidRDefault="008529D5" w:rsidP="00D70F07">
      <w:pPr>
        <w:jc w:val="both"/>
      </w:pPr>
    </w:p>
    <w:p w14:paraId="3D61AEBA" w14:textId="77777777" w:rsidR="008529D5" w:rsidRPr="00004AC9" w:rsidRDefault="008529D5" w:rsidP="000B5B4E">
      <w:pPr>
        <w:pStyle w:val="Titre2"/>
        <w:rPr>
          <w:lang w:val="en-US"/>
        </w:rPr>
      </w:pPr>
      <w:bookmarkStart w:id="10" w:name="_Toc183177455"/>
      <w:bookmarkStart w:id="11" w:name="_Toc183179688"/>
      <w:r w:rsidRPr="00004AC9">
        <w:rPr>
          <w:lang w:val="en-US"/>
        </w:rPr>
        <w:t>GEE with Python</w:t>
      </w:r>
      <w:bookmarkEnd w:id="10"/>
      <w:bookmarkEnd w:id="11"/>
    </w:p>
    <w:p w14:paraId="1BD393D2" w14:textId="514B409F" w:rsidR="00F81F48" w:rsidRPr="00004AC9" w:rsidRDefault="00CF6959" w:rsidP="00F31FC0">
      <w:pPr>
        <w:pStyle w:val="Titre3"/>
      </w:pPr>
      <w:bookmarkStart w:id="12" w:name="_Toc183177456"/>
      <w:bookmarkStart w:id="13" w:name="_Toc183179689"/>
      <w:r w:rsidRPr="00004AC9">
        <w:t>TP3</w:t>
      </w:r>
      <w:bookmarkEnd w:id="12"/>
      <w:bookmarkEnd w:id="13"/>
      <w:r w:rsidRPr="00004AC9">
        <w:t> </w:t>
      </w:r>
      <w:r w:rsidR="00117E7A" w:rsidRPr="00004AC9">
        <w:t xml:space="preserve"> </w:t>
      </w:r>
    </w:p>
    <w:p w14:paraId="1F0E5A97" w14:textId="3F244046" w:rsidR="004B2B97" w:rsidRPr="00004AC9" w:rsidRDefault="00CD7183" w:rsidP="00D70F07">
      <w:pPr>
        <w:jc w:val="both"/>
      </w:pPr>
      <w:r w:rsidRPr="00004AC9">
        <w:t>Dans ce TP, il s’a</w:t>
      </w:r>
      <w:r w:rsidR="00700E3E" w:rsidRPr="00004AC9">
        <w:t>g</w:t>
      </w:r>
      <w:r w:rsidRPr="00004AC9">
        <w:t>issait de c</w:t>
      </w:r>
      <w:r w:rsidR="004B2B97" w:rsidRPr="00004AC9">
        <w:t xml:space="preserve">alculer le taux moyen </w:t>
      </w:r>
      <w:r w:rsidR="008163D3" w:rsidRPr="00004AC9">
        <w:t>de paludisme</w:t>
      </w:r>
      <w:r w:rsidR="004B2B97" w:rsidRPr="00004AC9">
        <w:t xml:space="preserve"> </w:t>
      </w:r>
      <w:r w:rsidR="008163D3" w:rsidRPr="00004AC9">
        <w:t xml:space="preserve">dans le pays </w:t>
      </w:r>
      <w:r w:rsidR="004B2B97" w:rsidRPr="00004AC9">
        <w:t xml:space="preserve">par </w:t>
      </w:r>
      <w:r w:rsidR="001C5F7A" w:rsidRPr="00004AC9">
        <w:t>niveau administratif</w:t>
      </w:r>
      <w:r w:rsidR="004B6D33" w:rsidRPr="00004AC9">
        <w:t xml:space="preserve"> en utilisant les données du TP2</w:t>
      </w:r>
      <w:r w:rsidR="000558DE" w:rsidRPr="00004AC9">
        <w:t xml:space="preserve"> et d’exporter les résultats sur un fichier. </w:t>
      </w:r>
      <w:proofErr w:type="gramStart"/>
      <w:r w:rsidR="000558DE" w:rsidRPr="00004AC9">
        <w:t>csv</w:t>
      </w:r>
      <w:proofErr w:type="gramEnd"/>
      <w:r w:rsidR="00EE355C" w:rsidRPr="00004AC9">
        <w:t>.</w:t>
      </w:r>
    </w:p>
    <w:p w14:paraId="78F519C3" w14:textId="1FB25536" w:rsidR="008163D3" w:rsidRPr="00004AC9" w:rsidRDefault="008163D3" w:rsidP="00D70F07">
      <w:pPr>
        <w:jc w:val="both"/>
      </w:pPr>
      <w:r w:rsidRPr="00004AC9">
        <w:t xml:space="preserve">Nous passons désormais de R à Google Earth Engine (GEE) pour </w:t>
      </w:r>
      <w:r w:rsidR="00CD7183" w:rsidRPr="00004AC9">
        <w:t>le</w:t>
      </w:r>
      <w:r w:rsidRPr="00004AC9">
        <w:t xml:space="preserve">s analyses spatiales. </w:t>
      </w:r>
    </w:p>
    <w:p w14:paraId="4100D6FD" w14:textId="77777777" w:rsidR="009E408E" w:rsidRPr="00004AC9" w:rsidRDefault="009E408E" w:rsidP="00D70F07">
      <w:pPr>
        <w:jc w:val="both"/>
      </w:pPr>
      <w:r w:rsidRPr="00004AC9">
        <w:t>Le dernier groupe avait présenté une introduction sur Google Earth Engine (GEE) ainsi que ses principales fonctionnalités. Grâce à leur assistance, la transition s'est déroulée de manière fluide, notamment pour établir la connexion à GEE. Cela a impliqué la création d'un compte Google associé à Earth Engine, suivie des étapes de création et d'activation d'un environnement (</w:t>
      </w:r>
      <w:proofErr w:type="spellStart"/>
      <w:r w:rsidRPr="00004AC9">
        <w:t>conda</w:t>
      </w:r>
      <w:proofErr w:type="spellEnd"/>
      <w:r w:rsidRPr="00004AC9">
        <w:t xml:space="preserve">), de l'installation, de la configuration, de l'authentification via </w:t>
      </w:r>
      <w:proofErr w:type="spellStart"/>
      <w:proofErr w:type="gramStart"/>
      <w:r w:rsidRPr="00004AC9">
        <w:t>ee.Authenticate</w:t>
      </w:r>
      <w:proofErr w:type="spellEnd"/>
      <w:proofErr w:type="gramEnd"/>
      <w:r w:rsidRPr="00004AC9">
        <w:t xml:space="preserve">(), ainsi que de l'initialisation avec </w:t>
      </w:r>
      <w:proofErr w:type="spellStart"/>
      <w:r w:rsidRPr="00004AC9">
        <w:t>ee.Initialize</w:t>
      </w:r>
      <w:proofErr w:type="spellEnd"/>
      <w:r w:rsidRPr="00004AC9">
        <w:t>().</w:t>
      </w:r>
    </w:p>
    <w:p w14:paraId="0ACD8661" w14:textId="72B84C08" w:rsidR="008529D5" w:rsidRPr="00004AC9" w:rsidRDefault="0077498C" w:rsidP="00D70F07">
      <w:pPr>
        <w:jc w:val="both"/>
      </w:pPr>
      <w:r w:rsidRPr="00004AC9">
        <w:t xml:space="preserve">Les principaux challenges rencontrés dans cette transition ont été liés à la découverte d’un outil nouveau. Google Earth Engine </w:t>
      </w:r>
      <w:proofErr w:type="spellStart"/>
      <w:r w:rsidR="003131C3" w:rsidRPr="00004AC9">
        <w:t>with</w:t>
      </w:r>
      <w:proofErr w:type="spellEnd"/>
      <w:r w:rsidR="003131C3" w:rsidRPr="00004AC9">
        <w:t xml:space="preserve"> Python</w:t>
      </w:r>
      <w:r w:rsidR="00AD6331" w:rsidRPr="00004AC9">
        <w:t>,</w:t>
      </w:r>
      <w:r w:rsidRPr="00004AC9">
        <w:t xml:space="preserve"> bien que puissant, nécessitait une adaptation rapide, car nous étions déjà familiers avec R, un logiciel que nous trouvions plus convivial et intuitif.</w:t>
      </w:r>
    </w:p>
    <w:p w14:paraId="1656374D" w14:textId="62DB5630" w:rsidR="00CF6959" w:rsidRPr="00004AC9" w:rsidRDefault="00CF6959" w:rsidP="00F31FC0">
      <w:pPr>
        <w:pStyle w:val="Titre3"/>
      </w:pPr>
      <w:bookmarkStart w:id="14" w:name="_Toc183177457"/>
      <w:bookmarkStart w:id="15" w:name="_Toc183179690"/>
      <w:r w:rsidRPr="00004AC9">
        <w:t>TP4</w:t>
      </w:r>
      <w:bookmarkEnd w:id="14"/>
      <w:bookmarkEnd w:id="15"/>
      <w:r w:rsidRPr="00004AC9">
        <w:t> </w:t>
      </w:r>
    </w:p>
    <w:p w14:paraId="4556972E" w14:textId="376F4CD0" w:rsidR="00F81F48" w:rsidRPr="00004AC9" w:rsidRDefault="0093333D" w:rsidP="00D70F07">
      <w:pPr>
        <w:jc w:val="both"/>
      </w:pPr>
      <w:r w:rsidRPr="00004AC9">
        <w:t xml:space="preserve">Dans ce TP, il s’agissait de calculer </w:t>
      </w:r>
      <w:r w:rsidR="00EE221E" w:rsidRPr="00004AC9">
        <w:t xml:space="preserve">les moyennes et les écarts types du taux de malaria entre 2000 et 2022, à partir du fichier raster </w:t>
      </w:r>
      <w:r w:rsidR="00EE221E" w:rsidRPr="00004AC9">
        <w:rPr>
          <w:i/>
          <w:iCs/>
        </w:rPr>
        <w:t>202406_Global_Pf_Parasite_Rate_BFA_2000.tiff</w:t>
      </w:r>
      <w:r w:rsidR="00EE221E" w:rsidRPr="00004AC9">
        <w:t xml:space="preserve">, puis exporter les résultats au format </w:t>
      </w:r>
      <w:r w:rsidRPr="00004AC9">
        <w:t>csv.</w:t>
      </w:r>
    </w:p>
    <w:p w14:paraId="197A9451" w14:textId="77777777" w:rsidR="00EE221E" w:rsidRPr="00004AC9" w:rsidRDefault="00EE221E" w:rsidP="00D70F07">
      <w:pPr>
        <w:jc w:val="both"/>
      </w:pPr>
      <w:r w:rsidRPr="00004AC9">
        <w:lastRenderedPageBreak/>
        <w:t>Après quoi il fallait représenter la situation de chaque pixel pour les années 2020, 2021, et 2022 en utilisant une classification en trois catégories.</w:t>
      </w:r>
    </w:p>
    <w:p w14:paraId="0ED2CA33" w14:textId="3CE1D28E" w:rsidR="00046F28" w:rsidRPr="00004AC9" w:rsidRDefault="00EE221E" w:rsidP="00D70F07">
      <w:pPr>
        <w:jc w:val="both"/>
      </w:pPr>
      <w:r w:rsidRPr="00004AC9">
        <w:t>Le principal c</w:t>
      </w:r>
      <w:r w:rsidR="00046F28" w:rsidRPr="00004AC9">
        <w:t>hallenge</w:t>
      </w:r>
      <w:r w:rsidRPr="00004AC9">
        <w:t xml:space="preserve"> rencontré résidait dans l'affichage de la légende avec les trois couleurs. Pour contourner ce problème,</w:t>
      </w:r>
      <w:r w:rsidR="00046F28" w:rsidRPr="00004AC9">
        <w:t xml:space="preserve"> nous avons eu recours à Html</w:t>
      </w:r>
      <w:r w:rsidRPr="00004AC9">
        <w:t>.</w:t>
      </w:r>
    </w:p>
    <w:p w14:paraId="7CBE64DC" w14:textId="77777777" w:rsidR="00046F28" w:rsidRPr="00004AC9" w:rsidRDefault="00046F28" w:rsidP="00D70F07">
      <w:pPr>
        <w:jc w:val="both"/>
      </w:pPr>
    </w:p>
    <w:p w14:paraId="4C0FF4B8" w14:textId="1B2C02D3" w:rsidR="008529D5" w:rsidRPr="00004AC9" w:rsidRDefault="008529D5" w:rsidP="000B5B4E">
      <w:pPr>
        <w:pStyle w:val="Titre2"/>
      </w:pPr>
      <w:bookmarkStart w:id="16" w:name="_Toc183177458"/>
      <w:bookmarkStart w:id="17" w:name="_Toc183179691"/>
      <w:r w:rsidRPr="00004AC9">
        <w:t>Python</w:t>
      </w:r>
      <w:bookmarkEnd w:id="16"/>
      <w:bookmarkEnd w:id="17"/>
    </w:p>
    <w:p w14:paraId="0EEE2758" w14:textId="77C0BF5E" w:rsidR="00CF6959" w:rsidRPr="00004AC9" w:rsidRDefault="00CF6959" w:rsidP="00F31FC0">
      <w:pPr>
        <w:pStyle w:val="Titre3"/>
      </w:pPr>
      <w:bookmarkStart w:id="18" w:name="_Toc183177459"/>
      <w:bookmarkStart w:id="19" w:name="_Toc183179692"/>
      <w:r w:rsidRPr="00004AC9">
        <w:t>TP5</w:t>
      </w:r>
      <w:bookmarkEnd w:id="18"/>
      <w:bookmarkEnd w:id="19"/>
      <w:r w:rsidRPr="00004AC9">
        <w:t> </w:t>
      </w:r>
    </w:p>
    <w:p w14:paraId="4E1940CE" w14:textId="79030BCB" w:rsidR="00FE4085" w:rsidRPr="00004AC9" w:rsidRDefault="00FE4085" w:rsidP="00D70F07">
      <w:pPr>
        <w:jc w:val="both"/>
      </w:pPr>
      <w:r w:rsidRPr="00004AC9">
        <w:t>Ce TP a été le plus challengeant pour le groupe Burkina.</w:t>
      </w:r>
    </w:p>
    <w:p w14:paraId="317C7090" w14:textId="2B965AD5" w:rsidR="00FE4085" w:rsidRPr="00004AC9" w:rsidRDefault="00FE4085" w:rsidP="00D70F07">
      <w:pPr>
        <w:jc w:val="both"/>
      </w:pPr>
      <w:r w:rsidRPr="00004AC9">
        <w:t>L’utilisation de nombreuses fonctions pour différentes étapes a rendu le processus parfois lourd et compliqué. Pour la visualisation du raster de population, l’argument interpolation de la commande « </w:t>
      </w:r>
      <w:proofErr w:type="spellStart"/>
      <w:proofErr w:type="gramStart"/>
      <w:r w:rsidRPr="00004AC9">
        <w:t>plt.imshow</w:t>
      </w:r>
      <w:proofErr w:type="spellEnd"/>
      <w:proofErr w:type="gramEnd"/>
      <w:r w:rsidRPr="00004AC9">
        <w:t>(</w:t>
      </w:r>
      <w:proofErr w:type="spellStart"/>
      <w:r w:rsidRPr="00004AC9">
        <w:t>pop_data</w:t>
      </w:r>
      <w:proofErr w:type="spellEnd"/>
      <w:r w:rsidRPr="00004AC9">
        <w:t>, cmap="viridis", interpolation="none") » s’est avéré</w:t>
      </w:r>
      <w:r w:rsidR="00482E8A" w:rsidRPr="00004AC9">
        <w:t xml:space="preserve"> </w:t>
      </w:r>
      <w:r w:rsidRPr="00004AC9">
        <w:t>salvat</w:t>
      </w:r>
      <w:r w:rsidR="00482E8A" w:rsidRPr="00004AC9">
        <w:t>eur.</w:t>
      </w:r>
      <w:r w:rsidR="00BE3A12" w:rsidRPr="00004AC9">
        <w:t xml:space="preserve"> </w:t>
      </w:r>
      <w:r w:rsidRPr="00004AC9">
        <w:t xml:space="preserve">Grâce à cette ligne, il a été possible de visualiser le raster, ce qui n'était pas </w:t>
      </w:r>
      <w:r w:rsidR="00482E8A" w:rsidRPr="00004AC9">
        <w:t>possible</w:t>
      </w:r>
      <w:r w:rsidRPr="00004AC9">
        <w:t xml:space="preserve"> au départ car le graphique apparaissait entièrement en une seule couleur.</w:t>
      </w:r>
    </w:p>
    <w:p w14:paraId="0DF70AF9" w14:textId="191AE076" w:rsidR="00FE4085" w:rsidRPr="00004AC9" w:rsidRDefault="00BE3A12" w:rsidP="00D70F07">
      <w:pPr>
        <w:jc w:val="both"/>
      </w:pPr>
      <w:r w:rsidRPr="00004AC9">
        <w:t>Un autre point important était également l</w:t>
      </w:r>
      <w:r w:rsidR="00FE4085" w:rsidRPr="00004AC9">
        <w:t>a constante 111</w:t>
      </w:r>
      <w:r w:rsidRPr="00004AC9">
        <w:t xml:space="preserve"> </w:t>
      </w:r>
      <w:r w:rsidR="00FE4085" w:rsidRPr="00004AC9">
        <w:t>320</w:t>
      </w:r>
      <w:r w:rsidRPr="00004AC9">
        <w:t xml:space="preserve">. Elle </w:t>
      </w:r>
      <w:r w:rsidR="00FE4085" w:rsidRPr="00004AC9">
        <w:t>permet de convertir les tailles des pixels exprimées en degrés en mètres</w:t>
      </w:r>
      <w:r w:rsidRPr="00004AC9">
        <w:t xml:space="preserve"> suivant : 1degré= 111 320m.</w:t>
      </w:r>
      <w:r w:rsidR="001C50CD" w:rsidRPr="00004AC9">
        <w:t xml:space="preserve"> Cette constante varie légèrement en fonction de notre position par rapport à l’équateur. </w:t>
      </w:r>
    </w:p>
    <w:p w14:paraId="596CB0F2" w14:textId="4B51EA37" w:rsidR="00FE4085" w:rsidRPr="00004AC9" w:rsidRDefault="001C50CD" w:rsidP="00D70F07">
      <w:pPr>
        <w:jc w:val="both"/>
      </w:pPr>
      <w:r w:rsidRPr="00004AC9">
        <w:t>Lors des présentation</w:t>
      </w:r>
      <w:r w:rsidR="00131769" w:rsidRPr="00004AC9">
        <w:t>s</w:t>
      </w:r>
      <w:r w:rsidRPr="00004AC9">
        <w:t xml:space="preserve">, le prof avait beaucoup insisté sur la vérification de nos outputs. Pour ce TP5, il avait recommandé de </w:t>
      </w:r>
      <w:r w:rsidR="00FE4085" w:rsidRPr="00004AC9">
        <w:t>vérifier que la somme des parties correspond bien au tout. TOUJOURS VÉRIFIER.</w:t>
      </w:r>
    </w:p>
    <w:p w14:paraId="40C9F3F1" w14:textId="58E6099F" w:rsidR="00E05A63" w:rsidRPr="00004AC9" w:rsidRDefault="00CF6959" w:rsidP="00F31FC0">
      <w:pPr>
        <w:pStyle w:val="Titre3"/>
      </w:pPr>
      <w:bookmarkStart w:id="20" w:name="_Toc183177460"/>
      <w:bookmarkStart w:id="21" w:name="_Toc183179693"/>
      <w:r w:rsidRPr="00004AC9">
        <w:t>TP6</w:t>
      </w:r>
      <w:bookmarkEnd w:id="20"/>
      <w:bookmarkEnd w:id="21"/>
      <w:r w:rsidRPr="00004AC9">
        <w:t> </w:t>
      </w:r>
    </w:p>
    <w:p w14:paraId="42FD8B42" w14:textId="5FCD708C" w:rsidR="0028190D" w:rsidRPr="00004AC9" w:rsidRDefault="0028190D" w:rsidP="00D70F07">
      <w:pPr>
        <w:jc w:val="both"/>
      </w:pPr>
      <w:r w:rsidRPr="00004AC9">
        <w:t xml:space="preserve">Le fichier Points_data.csv a servi de base pour cet exercice, qui portait principalement sur la </w:t>
      </w:r>
      <w:proofErr w:type="spellStart"/>
      <w:r w:rsidRPr="00004AC9">
        <w:t>rasterisation</w:t>
      </w:r>
      <w:proofErr w:type="spellEnd"/>
      <w:r w:rsidRPr="00004AC9">
        <w:t>.</w:t>
      </w:r>
    </w:p>
    <w:p w14:paraId="4E1D0765" w14:textId="3C1313C0" w:rsidR="0028190D" w:rsidRPr="00004AC9" w:rsidRDefault="0028190D" w:rsidP="00D70F07">
      <w:pPr>
        <w:jc w:val="both"/>
      </w:pPr>
      <w:r w:rsidRPr="00004AC9">
        <w:t xml:space="preserve">Une nouvelle bibliothèque </w:t>
      </w:r>
      <w:r w:rsidR="003F5D25" w:rsidRPr="00004AC9">
        <w:t xml:space="preserve">a été </w:t>
      </w:r>
      <w:r w:rsidRPr="00004AC9">
        <w:t xml:space="preserve">utilisée : </w:t>
      </w:r>
      <w:proofErr w:type="spellStart"/>
      <w:r w:rsidRPr="00004AC9">
        <w:t>shapely</w:t>
      </w:r>
      <w:proofErr w:type="spellEnd"/>
      <w:r w:rsidR="00BF49BE">
        <w:t>.</w:t>
      </w:r>
      <w:r w:rsidRPr="00004AC9">
        <w:t xml:space="preserve"> Cette bibliothèque a permis de créer et de manipuler des objets géométriques, notamment des points</w:t>
      </w:r>
      <w:r w:rsidR="003F5D25" w:rsidRPr="00004AC9">
        <w:t>.</w:t>
      </w:r>
    </w:p>
    <w:p w14:paraId="163F0E60" w14:textId="30D1DD5D" w:rsidR="0028190D" w:rsidRPr="00004AC9" w:rsidRDefault="008D34C7" w:rsidP="00D70F07">
      <w:pPr>
        <w:jc w:val="both"/>
      </w:pPr>
      <w:r w:rsidRPr="00004AC9">
        <w:t>Dès le départ, s</w:t>
      </w:r>
      <w:r w:rsidR="0028190D" w:rsidRPr="00004AC9">
        <w:t>euls les points relatifs au Burkina Faso ont été sélectionnés.</w:t>
      </w:r>
    </w:p>
    <w:p w14:paraId="3AA1AC3C" w14:textId="150BEBD0" w:rsidR="0028190D" w:rsidRPr="00004AC9" w:rsidRDefault="0028190D" w:rsidP="00D70F07">
      <w:pPr>
        <w:jc w:val="both"/>
      </w:pPr>
      <w:r w:rsidRPr="00004AC9">
        <w:t>Le nombre de points a été compté à différents niveaux administratifs</w:t>
      </w:r>
      <w:r w:rsidR="008D34C7" w:rsidRPr="00004AC9">
        <w:t xml:space="preserve"> et c</w:t>
      </w:r>
      <w:r w:rsidRPr="00004AC9">
        <w:t>onformément aux recommandations du professeur, nous avons systématiquement vérifié nos résultats</w:t>
      </w:r>
      <w:r w:rsidR="008D34C7" w:rsidRPr="00004AC9">
        <w:t>.</w:t>
      </w:r>
    </w:p>
    <w:p w14:paraId="12513C30" w14:textId="558B71FB" w:rsidR="0028190D" w:rsidRPr="00004AC9" w:rsidRDefault="0028190D" w:rsidP="00D70F07">
      <w:pPr>
        <w:jc w:val="both"/>
      </w:pPr>
      <w:r w:rsidRPr="00004AC9">
        <w:t xml:space="preserve">Le TP a été enrichi avec deux nouvelles tâches </w:t>
      </w:r>
      <w:r w:rsidR="00943B19" w:rsidRPr="00004AC9">
        <w:t>le redimensionnement</w:t>
      </w:r>
      <w:r w:rsidRPr="00004AC9">
        <w:t xml:space="preserve"> de la taille des pixels </w:t>
      </w:r>
      <w:r w:rsidR="008D34C7" w:rsidRPr="00004AC9">
        <w:t>(pa</w:t>
      </w:r>
      <w:r w:rsidRPr="00004AC9">
        <w:t>ssage d</w:t>
      </w:r>
      <w:r w:rsidR="008D34C7" w:rsidRPr="00004AC9">
        <w:t>e la</w:t>
      </w:r>
      <w:r w:rsidRPr="00004AC9">
        <w:t xml:space="preserve"> résolution de 100 m à 5 km</w:t>
      </w:r>
      <w:r w:rsidR="008D34C7" w:rsidRPr="00004AC9">
        <w:t>) et la r</w:t>
      </w:r>
      <w:r w:rsidRPr="00004AC9">
        <w:t xml:space="preserve">eprésentation graphique </w:t>
      </w:r>
      <w:r w:rsidR="008D34C7" w:rsidRPr="00004AC9">
        <w:t>(</w:t>
      </w:r>
      <w:r w:rsidRPr="00004AC9">
        <w:t>évolution du nombre de points de 1997 à 2024</w:t>
      </w:r>
      <w:r w:rsidR="008D34C7" w:rsidRPr="00004AC9">
        <w:t>).</w:t>
      </w:r>
    </w:p>
    <w:p w14:paraId="4FE4FFB8" w14:textId="4B2C0B45" w:rsidR="00117E7A" w:rsidRPr="00004AC9" w:rsidRDefault="00117E7A" w:rsidP="00F31FC0">
      <w:pPr>
        <w:pStyle w:val="Titre3"/>
      </w:pPr>
      <w:bookmarkStart w:id="22" w:name="_Toc183177461"/>
      <w:bookmarkStart w:id="23" w:name="_Toc183179694"/>
      <w:r w:rsidRPr="00004AC9">
        <w:t>TP7</w:t>
      </w:r>
      <w:bookmarkEnd w:id="22"/>
      <w:bookmarkEnd w:id="23"/>
      <w:r w:rsidRPr="00004AC9">
        <w:t xml:space="preserve">  </w:t>
      </w:r>
    </w:p>
    <w:p w14:paraId="5AA056AC" w14:textId="13BACD70" w:rsidR="000C19A5" w:rsidRPr="00004AC9" w:rsidRDefault="00943B19" w:rsidP="00D70F07">
      <w:pPr>
        <w:jc w:val="both"/>
      </w:pPr>
      <w:r w:rsidRPr="00004AC9">
        <w:t>Le TP 7 était consacré à l'exploration du package sdmApp. Il s’agira de p</w:t>
      </w:r>
      <w:r w:rsidR="000C19A5" w:rsidRPr="00004AC9">
        <w:t>arcour</w:t>
      </w:r>
      <w:r w:rsidRPr="00004AC9">
        <w:t>ir</w:t>
      </w:r>
      <w:r w:rsidR="00F9044A" w:rsidRPr="00004AC9">
        <w:t xml:space="preserve"> </w:t>
      </w:r>
      <w:r w:rsidR="000C19A5" w:rsidRPr="00004AC9">
        <w:t xml:space="preserve">le package, ses objectifs, </w:t>
      </w:r>
      <w:r w:rsidRPr="00004AC9">
        <w:t xml:space="preserve">ses </w:t>
      </w:r>
      <w:r w:rsidR="000C19A5" w:rsidRPr="00004AC9">
        <w:t xml:space="preserve">fonctions, </w:t>
      </w:r>
      <w:r w:rsidRPr="00004AC9">
        <w:t xml:space="preserve">les </w:t>
      </w:r>
      <w:r w:rsidR="000C19A5" w:rsidRPr="00004AC9">
        <w:t>type</w:t>
      </w:r>
      <w:r w:rsidRPr="00004AC9">
        <w:t>s</w:t>
      </w:r>
      <w:r w:rsidR="000C19A5" w:rsidRPr="00004AC9">
        <w:t xml:space="preserve"> de données </w:t>
      </w:r>
      <w:r w:rsidRPr="00004AC9">
        <w:t>à utiliser</w:t>
      </w:r>
      <w:r w:rsidR="000C19A5" w:rsidRPr="00004AC9">
        <w:t xml:space="preserve">, </w:t>
      </w:r>
      <w:r w:rsidRPr="00004AC9">
        <w:t xml:space="preserve">les </w:t>
      </w:r>
      <w:r w:rsidR="000C19A5" w:rsidRPr="00004AC9">
        <w:t>résultats,</w:t>
      </w:r>
      <w:r w:rsidRPr="00004AC9">
        <w:t xml:space="preserve"> ses limites, etc</w:t>
      </w:r>
      <w:r w:rsidR="000C19A5" w:rsidRPr="00004AC9">
        <w:t>.</w:t>
      </w:r>
    </w:p>
    <w:p w14:paraId="332BDDEF" w14:textId="37F71120" w:rsidR="00943B19" w:rsidRPr="00004AC9" w:rsidRDefault="008529D5" w:rsidP="000B5B4E">
      <w:pPr>
        <w:pStyle w:val="Titre2"/>
      </w:pPr>
      <w:bookmarkStart w:id="24" w:name="_Toc183177462"/>
      <w:bookmarkStart w:id="25" w:name="_Toc183179695"/>
      <w:r w:rsidRPr="00004AC9">
        <w:t>Autre</w:t>
      </w:r>
      <w:bookmarkEnd w:id="24"/>
      <w:bookmarkEnd w:id="25"/>
    </w:p>
    <w:p w14:paraId="6F67951A" w14:textId="0E166D4F" w:rsidR="008D7654" w:rsidRPr="00004AC9" w:rsidRDefault="00117E7A" w:rsidP="00F31FC0">
      <w:pPr>
        <w:pStyle w:val="Titre3"/>
      </w:pPr>
      <w:bookmarkStart w:id="26" w:name="_Toc183177463"/>
      <w:bookmarkStart w:id="27" w:name="_Toc183179696"/>
      <w:r w:rsidRPr="00004AC9">
        <w:t>TP8</w:t>
      </w:r>
      <w:bookmarkEnd w:id="26"/>
      <w:bookmarkEnd w:id="27"/>
    </w:p>
    <w:p w14:paraId="1B1C7DD6" w14:textId="3BE36E69" w:rsidR="000C19A5" w:rsidRPr="00004AC9" w:rsidRDefault="008D7654" w:rsidP="00D70F07">
      <w:pPr>
        <w:jc w:val="both"/>
      </w:pPr>
      <w:r w:rsidRPr="00004AC9">
        <w:t xml:space="preserve">Il s’agit de faire </w:t>
      </w:r>
      <w:r w:rsidR="004C7BFA">
        <w:t xml:space="preserve">un </w:t>
      </w:r>
      <w:r w:rsidRPr="00004AC9">
        <w:t>résumé</w:t>
      </w:r>
      <w:r w:rsidR="000C19A5" w:rsidRPr="00004AC9">
        <w:t xml:space="preserve"> des </w:t>
      </w:r>
      <w:proofErr w:type="spellStart"/>
      <w:r w:rsidR="000C19A5" w:rsidRPr="00004AC9">
        <w:t>TP</w:t>
      </w:r>
      <w:r w:rsidR="00B137A7">
        <w:t>s</w:t>
      </w:r>
      <w:proofErr w:type="spellEnd"/>
      <w:r w:rsidR="000C19A5" w:rsidRPr="00004AC9">
        <w:t xml:space="preserve"> que nous avons réalisés</w:t>
      </w:r>
      <w:r w:rsidRPr="00004AC9">
        <w:t>.</w:t>
      </w:r>
    </w:p>
    <w:p w14:paraId="61F5E839" w14:textId="77777777" w:rsidR="00853CAD" w:rsidRPr="00004AC9" w:rsidRDefault="00853CAD" w:rsidP="00D70F07">
      <w:pPr>
        <w:jc w:val="both"/>
      </w:pPr>
    </w:p>
    <w:p w14:paraId="518209A4" w14:textId="77777777" w:rsidR="00F31FC0" w:rsidRDefault="000C19A5" w:rsidP="00D70F07">
      <w:pPr>
        <w:jc w:val="both"/>
      </w:pPr>
      <w:bookmarkStart w:id="28" w:name="_Toc183177464"/>
      <w:bookmarkStart w:id="29" w:name="_Toc183179697"/>
      <w:r w:rsidRPr="00F31FC0">
        <w:rPr>
          <w:rStyle w:val="Titre3Car"/>
        </w:rPr>
        <w:lastRenderedPageBreak/>
        <w:t>TP9</w:t>
      </w:r>
      <w:bookmarkEnd w:id="28"/>
      <w:bookmarkEnd w:id="29"/>
      <w:r w:rsidRPr="00004AC9">
        <w:t xml:space="preserve"> </w:t>
      </w:r>
    </w:p>
    <w:p w14:paraId="2C6493A6" w14:textId="04B8ABD4" w:rsidR="00CF6959" w:rsidRPr="00004AC9" w:rsidRDefault="00853CAD" w:rsidP="00D70F07">
      <w:pPr>
        <w:jc w:val="both"/>
      </w:pPr>
      <w:r w:rsidRPr="00004AC9">
        <w:t>Il s’agit de r</w:t>
      </w:r>
      <w:r w:rsidR="000C19A5" w:rsidRPr="00004AC9">
        <w:t>echerche</w:t>
      </w:r>
      <w:r w:rsidRPr="00004AC9">
        <w:t>r</w:t>
      </w:r>
      <w:r w:rsidR="000C19A5" w:rsidRPr="00004AC9">
        <w:t xml:space="preserve"> de</w:t>
      </w:r>
      <w:r w:rsidRPr="00004AC9">
        <w:t>s</w:t>
      </w:r>
      <w:r w:rsidR="000C19A5" w:rsidRPr="00004AC9">
        <w:t xml:space="preserve"> bases de données </w:t>
      </w:r>
      <w:r w:rsidRPr="00004AC9">
        <w:t>sur l’Agriculture, le chan</w:t>
      </w:r>
      <w:r w:rsidR="002A409D" w:rsidRPr="00004AC9">
        <w:t>g</w:t>
      </w:r>
      <w:r w:rsidRPr="00004AC9">
        <w:t xml:space="preserve">ement climatique, </w:t>
      </w:r>
      <w:r w:rsidR="001003D9" w:rsidRPr="00004AC9">
        <w:t xml:space="preserve">la </w:t>
      </w:r>
      <w:r w:rsidR="002A409D" w:rsidRPr="00004AC9">
        <w:t xml:space="preserve">santé </w:t>
      </w:r>
      <w:r w:rsidRPr="00004AC9">
        <w:t>et l’éducation.</w:t>
      </w:r>
    </w:p>
    <w:p w14:paraId="14724CAB" w14:textId="77777777" w:rsidR="00065D27" w:rsidRPr="00004AC9" w:rsidRDefault="00065D27" w:rsidP="00D70F07">
      <w:pPr>
        <w:jc w:val="both"/>
      </w:pPr>
    </w:p>
    <w:p w14:paraId="4D44065B" w14:textId="5187C121" w:rsidR="00065D27" w:rsidRPr="00004AC9" w:rsidRDefault="00A0545E" w:rsidP="0039571B">
      <w:pPr>
        <w:pStyle w:val="Titre1"/>
      </w:pPr>
      <w:bookmarkStart w:id="30" w:name="_Toc183177465"/>
      <w:bookmarkStart w:id="31" w:name="_Toc183179698"/>
      <w:r w:rsidRPr="00004AC9">
        <w:t>Conclusion</w:t>
      </w:r>
      <w:bookmarkEnd w:id="30"/>
      <w:bookmarkEnd w:id="31"/>
    </w:p>
    <w:p w14:paraId="17B2E11D" w14:textId="4670804D" w:rsidR="00E71920" w:rsidRPr="00207458" w:rsidRDefault="00E71920" w:rsidP="00D70F07">
      <w:pPr>
        <w:jc w:val="both"/>
      </w:pPr>
      <w:r w:rsidRPr="00004AC9">
        <w:t>Ce cours a permis d’explorer des bases de données variées et d</w:t>
      </w:r>
      <w:r w:rsidRPr="00004AC9">
        <w:t>’améliorer</w:t>
      </w:r>
      <w:r w:rsidRPr="00004AC9">
        <w:t xml:space="preserve"> nos compétences en codage, avec un fort accent sur la compréhension des scripts et une diversité d’outils comme </w:t>
      </w:r>
      <w:r w:rsidRPr="00004AC9">
        <w:t>GEE</w:t>
      </w:r>
      <w:r w:rsidRPr="00004AC9">
        <w:t>, Python et R. Le travail en groupe a favorisé la collaboration, tandis que les cas pratiques et les présentations ont renforcé l’apprentissage actif et l’autonomie. Cette expérience a</w:t>
      </w:r>
      <w:r w:rsidRPr="00004AC9">
        <w:t xml:space="preserve"> nous a incité à</w:t>
      </w:r>
      <w:r w:rsidRPr="00004AC9">
        <w:t xml:space="preserve"> évit</w:t>
      </w:r>
      <w:r w:rsidRPr="00004AC9">
        <w:t>er</w:t>
      </w:r>
      <w:r w:rsidRPr="00004AC9">
        <w:t xml:space="preserve"> une approche mécaniqu</w:t>
      </w:r>
      <w:r w:rsidRPr="00004AC9">
        <w:t>e, d’</w:t>
      </w:r>
      <w:r w:rsidR="006334A2">
        <w:t>êt</w:t>
      </w:r>
      <w:r w:rsidR="006334A2" w:rsidRPr="00004AC9">
        <w:t>re</w:t>
      </w:r>
      <w:r w:rsidRPr="00004AC9">
        <w:t xml:space="preserve"> des « apprentis sorciers »</w:t>
      </w:r>
      <w:r w:rsidR="001844F0">
        <w:t>, pour reprendre les termes du Professeur</w:t>
      </w:r>
      <w:r w:rsidRPr="00004AC9">
        <w:t>. Bien que nous n’ayons utilisé que trois logiciels sur les cinq prévus, les supports pédagogiques mis à disposition, notamment sur GitHub</w:t>
      </w:r>
      <w:r w:rsidR="00976DCF" w:rsidRPr="00004AC9">
        <w:t xml:space="preserve"> nous ont été d’une grande aide</w:t>
      </w:r>
      <w:r w:rsidR="00C66759">
        <w:t xml:space="preserve"> et nous permettront de réviser de temps à autre</w:t>
      </w:r>
      <w:r w:rsidRPr="00004AC9">
        <w:t>.</w:t>
      </w:r>
    </w:p>
    <w:p w14:paraId="3BFF025A" w14:textId="77777777" w:rsidR="00E71920" w:rsidRPr="00207458" w:rsidRDefault="00E71920" w:rsidP="00D70F07">
      <w:pPr>
        <w:jc w:val="both"/>
      </w:pPr>
    </w:p>
    <w:sectPr w:rsidR="00E71920" w:rsidRPr="00207458" w:rsidSect="000E7B4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CBD70" w14:textId="77777777" w:rsidR="002260FA" w:rsidRDefault="002260FA" w:rsidP="00A11EEF">
      <w:pPr>
        <w:spacing w:after="0" w:line="240" w:lineRule="auto"/>
      </w:pPr>
      <w:r>
        <w:separator/>
      </w:r>
    </w:p>
  </w:endnote>
  <w:endnote w:type="continuationSeparator" w:id="0">
    <w:p w14:paraId="572DB444" w14:textId="77777777" w:rsidR="002260FA" w:rsidRDefault="002260FA" w:rsidP="00A1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2B91C" w14:textId="77777777" w:rsidR="000E7B45" w:rsidRDefault="000E7B45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5E2269E" w14:textId="77777777" w:rsidR="000E7B45" w:rsidRDefault="000E7B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16EAB" w14:textId="77777777" w:rsidR="002260FA" w:rsidRDefault="002260FA" w:rsidP="00A11EEF">
      <w:pPr>
        <w:spacing w:after="0" w:line="240" w:lineRule="auto"/>
      </w:pPr>
      <w:r>
        <w:separator/>
      </w:r>
    </w:p>
  </w:footnote>
  <w:footnote w:type="continuationSeparator" w:id="0">
    <w:p w14:paraId="7CE7699C" w14:textId="77777777" w:rsidR="002260FA" w:rsidRDefault="002260FA" w:rsidP="00A1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380"/>
    <w:multiLevelType w:val="multilevel"/>
    <w:tmpl w:val="C6C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20EA"/>
    <w:multiLevelType w:val="multilevel"/>
    <w:tmpl w:val="AE66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74ABA"/>
    <w:multiLevelType w:val="multilevel"/>
    <w:tmpl w:val="F504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40E3"/>
    <w:multiLevelType w:val="multilevel"/>
    <w:tmpl w:val="2918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416F5"/>
    <w:multiLevelType w:val="multilevel"/>
    <w:tmpl w:val="B3EE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671A7"/>
    <w:multiLevelType w:val="multilevel"/>
    <w:tmpl w:val="D2B2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A75B5"/>
    <w:multiLevelType w:val="multilevel"/>
    <w:tmpl w:val="D67A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54F56"/>
    <w:multiLevelType w:val="multilevel"/>
    <w:tmpl w:val="DE3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8777C"/>
    <w:multiLevelType w:val="multilevel"/>
    <w:tmpl w:val="5634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C2925"/>
    <w:multiLevelType w:val="hybridMultilevel"/>
    <w:tmpl w:val="EC540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044BB"/>
    <w:multiLevelType w:val="multilevel"/>
    <w:tmpl w:val="E59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709B0"/>
    <w:multiLevelType w:val="multilevel"/>
    <w:tmpl w:val="B71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74C5D"/>
    <w:multiLevelType w:val="multilevel"/>
    <w:tmpl w:val="A988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C2024"/>
    <w:multiLevelType w:val="hybridMultilevel"/>
    <w:tmpl w:val="784A2B60"/>
    <w:lvl w:ilvl="0" w:tplc="F2BA5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B6583"/>
    <w:multiLevelType w:val="multilevel"/>
    <w:tmpl w:val="591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7E9F"/>
    <w:multiLevelType w:val="hybridMultilevel"/>
    <w:tmpl w:val="E9A87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A4CA7"/>
    <w:multiLevelType w:val="multilevel"/>
    <w:tmpl w:val="B2D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86EAA"/>
    <w:multiLevelType w:val="multilevel"/>
    <w:tmpl w:val="6E2E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C15AE"/>
    <w:multiLevelType w:val="multilevel"/>
    <w:tmpl w:val="D2D6E86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9" w15:restartNumberingAfterBreak="0">
    <w:nsid w:val="69FF3986"/>
    <w:multiLevelType w:val="multilevel"/>
    <w:tmpl w:val="2D5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676FE"/>
    <w:multiLevelType w:val="hybridMultilevel"/>
    <w:tmpl w:val="2FCE8258"/>
    <w:lvl w:ilvl="0" w:tplc="B934B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01C01"/>
    <w:multiLevelType w:val="multilevel"/>
    <w:tmpl w:val="FFE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778C7"/>
    <w:multiLevelType w:val="multilevel"/>
    <w:tmpl w:val="6C3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547A3"/>
    <w:multiLevelType w:val="multilevel"/>
    <w:tmpl w:val="DE9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428C0"/>
    <w:multiLevelType w:val="multilevel"/>
    <w:tmpl w:val="182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375844">
    <w:abstractNumId w:val="16"/>
  </w:num>
  <w:num w:numId="2" w16cid:durableId="84154646">
    <w:abstractNumId w:val="5"/>
  </w:num>
  <w:num w:numId="3" w16cid:durableId="497577161">
    <w:abstractNumId w:val="1"/>
  </w:num>
  <w:num w:numId="4" w16cid:durableId="676420221">
    <w:abstractNumId w:val="23"/>
  </w:num>
  <w:num w:numId="5" w16cid:durableId="1474955153">
    <w:abstractNumId w:val="13"/>
  </w:num>
  <w:num w:numId="6" w16cid:durableId="170801615">
    <w:abstractNumId w:val="8"/>
  </w:num>
  <w:num w:numId="7" w16cid:durableId="1015769006">
    <w:abstractNumId w:val="21"/>
  </w:num>
  <w:num w:numId="8" w16cid:durableId="532770627">
    <w:abstractNumId w:val="6"/>
  </w:num>
  <w:num w:numId="9" w16cid:durableId="1927105494">
    <w:abstractNumId w:val="14"/>
  </w:num>
  <w:num w:numId="10" w16cid:durableId="67384578">
    <w:abstractNumId w:val="3"/>
  </w:num>
  <w:num w:numId="11" w16cid:durableId="138497351">
    <w:abstractNumId w:val="10"/>
  </w:num>
  <w:num w:numId="12" w16cid:durableId="1941063733">
    <w:abstractNumId w:val="19"/>
  </w:num>
  <w:num w:numId="13" w16cid:durableId="516383426">
    <w:abstractNumId w:val="22"/>
  </w:num>
  <w:num w:numId="14" w16cid:durableId="1457985173">
    <w:abstractNumId w:val="17"/>
  </w:num>
  <w:num w:numId="15" w16cid:durableId="1703827319">
    <w:abstractNumId w:val="2"/>
  </w:num>
  <w:num w:numId="16" w16cid:durableId="2074085208">
    <w:abstractNumId w:val="7"/>
  </w:num>
  <w:num w:numId="17" w16cid:durableId="509833147">
    <w:abstractNumId w:val="24"/>
  </w:num>
  <w:num w:numId="18" w16cid:durableId="2074502133">
    <w:abstractNumId w:val="4"/>
  </w:num>
  <w:num w:numId="19" w16cid:durableId="722143847">
    <w:abstractNumId w:val="18"/>
  </w:num>
  <w:num w:numId="20" w16cid:durableId="457530342">
    <w:abstractNumId w:val="12"/>
  </w:num>
  <w:num w:numId="21" w16cid:durableId="1306930596">
    <w:abstractNumId w:val="0"/>
  </w:num>
  <w:num w:numId="22" w16cid:durableId="644774200">
    <w:abstractNumId w:val="11"/>
  </w:num>
  <w:num w:numId="23" w16cid:durableId="542328284">
    <w:abstractNumId w:val="20"/>
  </w:num>
  <w:num w:numId="24" w16cid:durableId="713039855">
    <w:abstractNumId w:val="15"/>
  </w:num>
  <w:num w:numId="25" w16cid:durableId="2236826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12"/>
    <w:rsid w:val="00001A2F"/>
    <w:rsid w:val="00004AC9"/>
    <w:rsid w:val="00043DCA"/>
    <w:rsid w:val="00046F28"/>
    <w:rsid w:val="000558DE"/>
    <w:rsid w:val="000656F5"/>
    <w:rsid w:val="00065D27"/>
    <w:rsid w:val="000707D0"/>
    <w:rsid w:val="00074012"/>
    <w:rsid w:val="000A48A8"/>
    <w:rsid w:val="000B5B4E"/>
    <w:rsid w:val="000C19A5"/>
    <w:rsid w:val="000C7D99"/>
    <w:rsid w:val="000E6C93"/>
    <w:rsid w:val="000E7B45"/>
    <w:rsid w:val="001003D9"/>
    <w:rsid w:val="00117E7A"/>
    <w:rsid w:val="00131769"/>
    <w:rsid w:val="001444D8"/>
    <w:rsid w:val="00174569"/>
    <w:rsid w:val="001844F0"/>
    <w:rsid w:val="00196F6D"/>
    <w:rsid w:val="001B1AA2"/>
    <w:rsid w:val="001C50CD"/>
    <w:rsid w:val="001C5F7A"/>
    <w:rsid w:val="001E1C8D"/>
    <w:rsid w:val="00207458"/>
    <w:rsid w:val="002156C0"/>
    <w:rsid w:val="00222C42"/>
    <w:rsid w:val="002260FA"/>
    <w:rsid w:val="00233F71"/>
    <w:rsid w:val="00236E83"/>
    <w:rsid w:val="0026080B"/>
    <w:rsid w:val="0028190D"/>
    <w:rsid w:val="002A409D"/>
    <w:rsid w:val="002D3882"/>
    <w:rsid w:val="002E31BC"/>
    <w:rsid w:val="002E3B57"/>
    <w:rsid w:val="00307898"/>
    <w:rsid w:val="003131C3"/>
    <w:rsid w:val="003135B7"/>
    <w:rsid w:val="00322A71"/>
    <w:rsid w:val="003332AD"/>
    <w:rsid w:val="00335770"/>
    <w:rsid w:val="003600A8"/>
    <w:rsid w:val="00371D1D"/>
    <w:rsid w:val="00374DE2"/>
    <w:rsid w:val="0039571B"/>
    <w:rsid w:val="003B7924"/>
    <w:rsid w:val="003F5D25"/>
    <w:rsid w:val="0042355F"/>
    <w:rsid w:val="004254B0"/>
    <w:rsid w:val="00443016"/>
    <w:rsid w:val="00454E82"/>
    <w:rsid w:val="004553FC"/>
    <w:rsid w:val="004638FC"/>
    <w:rsid w:val="0047215E"/>
    <w:rsid w:val="00482E8A"/>
    <w:rsid w:val="004953D4"/>
    <w:rsid w:val="004A4D21"/>
    <w:rsid w:val="004B2B97"/>
    <w:rsid w:val="004B6D33"/>
    <w:rsid w:val="004C7BFA"/>
    <w:rsid w:val="004E7290"/>
    <w:rsid w:val="005427D7"/>
    <w:rsid w:val="00554DA0"/>
    <w:rsid w:val="00594C12"/>
    <w:rsid w:val="005F12E9"/>
    <w:rsid w:val="005F41B8"/>
    <w:rsid w:val="005F420F"/>
    <w:rsid w:val="00613E8D"/>
    <w:rsid w:val="006325A1"/>
    <w:rsid w:val="006334A2"/>
    <w:rsid w:val="006411C3"/>
    <w:rsid w:val="006800C3"/>
    <w:rsid w:val="006A3E57"/>
    <w:rsid w:val="006B2B10"/>
    <w:rsid w:val="006D3F6E"/>
    <w:rsid w:val="00700E3E"/>
    <w:rsid w:val="00701B68"/>
    <w:rsid w:val="007058B4"/>
    <w:rsid w:val="007433C8"/>
    <w:rsid w:val="0077498C"/>
    <w:rsid w:val="007C2DB3"/>
    <w:rsid w:val="007F555D"/>
    <w:rsid w:val="00800849"/>
    <w:rsid w:val="00803C13"/>
    <w:rsid w:val="00811352"/>
    <w:rsid w:val="008163D3"/>
    <w:rsid w:val="008344B7"/>
    <w:rsid w:val="00843CE0"/>
    <w:rsid w:val="008529D5"/>
    <w:rsid w:val="00853CAD"/>
    <w:rsid w:val="00875C2E"/>
    <w:rsid w:val="00876A68"/>
    <w:rsid w:val="008A12EC"/>
    <w:rsid w:val="008D34C7"/>
    <w:rsid w:val="008D7654"/>
    <w:rsid w:val="0093333D"/>
    <w:rsid w:val="00943B19"/>
    <w:rsid w:val="009522E0"/>
    <w:rsid w:val="00953B10"/>
    <w:rsid w:val="00956094"/>
    <w:rsid w:val="00957299"/>
    <w:rsid w:val="00976DCF"/>
    <w:rsid w:val="00997191"/>
    <w:rsid w:val="009D6979"/>
    <w:rsid w:val="009E408E"/>
    <w:rsid w:val="009F187A"/>
    <w:rsid w:val="00A0545E"/>
    <w:rsid w:val="00A11EEF"/>
    <w:rsid w:val="00A43B62"/>
    <w:rsid w:val="00A70972"/>
    <w:rsid w:val="00AB2FF3"/>
    <w:rsid w:val="00AC7701"/>
    <w:rsid w:val="00AD6331"/>
    <w:rsid w:val="00AF3466"/>
    <w:rsid w:val="00B137A7"/>
    <w:rsid w:val="00B17F56"/>
    <w:rsid w:val="00B34113"/>
    <w:rsid w:val="00B36145"/>
    <w:rsid w:val="00B4345B"/>
    <w:rsid w:val="00B832B4"/>
    <w:rsid w:val="00B90481"/>
    <w:rsid w:val="00BA23E5"/>
    <w:rsid w:val="00BB7CA2"/>
    <w:rsid w:val="00BE3A12"/>
    <w:rsid w:val="00BF49BE"/>
    <w:rsid w:val="00BF550D"/>
    <w:rsid w:val="00C60C76"/>
    <w:rsid w:val="00C62C88"/>
    <w:rsid w:val="00C66759"/>
    <w:rsid w:val="00C80B40"/>
    <w:rsid w:val="00C85B03"/>
    <w:rsid w:val="00CC37CB"/>
    <w:rsid w:val="00CD7183"/>
    <w:rsid w:val="00CE61D5"/>
    <w:rsid w:val="00CF6959"/>
    <w:rsid w:val="00D05406"/>
    <w:rsid w:val="00D07A0A"/>
    <w:rsid w:val="00D24CC5"/>
    <w:rsid w:val="00D41AA7"/>
    <w:rsid w:val="00D70F07"/>
    <w:rsid w:val="00D7544A"/>
    <w:rsid w:val="00D766C6"/>
    <w:rsid w:val="00D951A0"/>
    <w:rsid w:val="00E05A63"/>
    <w:rsid w:val="00E1288C"/>
    <w:rsid w:val="00E71920"/>
    <w:rsid w:val="00E81D60"/>
    <w:rsid w:val="00E87672"/>
    <w:rsid w:val="00E95E9A"/>
    <w:rsid w:val="00EA16E8"/>
    <w:rsid w:val="00EC5EEA"/>
    <w:rsid w:val="00ED5741"/>
    <w:rsid w:val="00EE0E0E"/>
    <w:rsid w:val="00EE221E"/>
    <w:rsid w:val="00EE355C"/>
    <w:rsid w:val="00EE6387"/>
    <w:rsid w:val="00F0518B"/>
    <w:rsid w:val="00F14637"/>
    <w:rsid w:val="00F31FC0"/>
    <w:rsid w:val="00F33535"/>
    <w:rsid w:val="00F63530"/>
    <w:rsid w:val="00F81F48"/>
    <w:rsid w:val="00F9044A"/>
    <w:rsid w:val="00F9716C"/>
    <w:rsid w:val="00FC11D3"/>
    <w:rsid w:val="00FD4E52"/>
    <w:rsid w:val="00FD60F8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BB4C"/>
  <w15:chartTrackingRefBased/>
  <w15:docId w15:val="{2A948534-1E2D-4400-B021-C57ACA1B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07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80B4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2FF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2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8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63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63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11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EEF"/>
  </w:style>
  <w:style w:type="paragraph" w:styleId="Pieddepage">
    <w:name w:val="footer"/>
    <w:basedOn w:val="Normal"/>
    <w:link w:val="PieddepageCar"/>
    <w:uiPriority w:val="99"/>
    <w:unhideWhenUsed/>
    <w:rsid w:val="00A11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EEF"/>
  </w:style>
  <w:style w:type="character" w:customStyle="1" w:styleId="Titre1Car">
    <w:name w:val="Titre 1 Car"/>
    <w:basedOn w:val="Policepardfaut"/>
    <w:link w:val="Titre1"/>
    <w:uiPriority w:val="9"/>
    <w:rsid w:val="00C80B40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2FF3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2FF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3466"/>
    <w:pPr>
      <w:outlineLvl w:val="9"/>
    </w:pPr>
    <w:rPr>
      <w:rFonts w:asciiTheme="majorHAnsi" w:hAnsiTheme="majorHAnsi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F346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346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3466"/>
    <w:pPr>
      <w:spacing w:after="100"/>
      <w:ind w:left="480"/>
    </w:pPr>
  </w:style>
  <w:style w:type="paragraph" w:styleId="Corpsdetexte">
    <w:name w:val="Body Text"/>
    <w:basedOn w:val="Normal"/>
    <w:link w:val="CorpsdetexteCar"/>
    <w:uiPriority w:val="1"/>
    <w:qFormat/>
    <w:rsid w:val="00196F6D"/>
    <w:pPr>
      <w:widowControl w:val="0"/>
      <w:autoSpaceDE w:val="0"/>
      <w:autoSpaceDN w:val="0"/>
      <w:spacing w:before="120" w:after="0" w:line="240" w:lineRule="auto"/>
      <w:jc w:val="both"/>
    </w:pPr>
    <w:rPr>
      <w:rFonts w:eastAsia="Times New Roman" w:cs="Times New Roman"/>
      <w:kern w:val="0"/>
      <w:szCs w:val="24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196F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B7006-55D6-4067-9B00-988F3BCF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1527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DIAW</dc:creator>
  <cp:keywords/>
  <dc:description/>
  <cp:lastModifiedBy>Awa DIAW</cp:lastModifiedBy>
  <cp:revision>180</cp:revision>
  <cp:lastPrinted>2024-11-22T14:55:00Z</cp:lastPrinted>
  <dcterms:created xsi:type="dcterms:W3CDTF">2024-11-21T12:48:00Z</dcterms:created>
  <dcterms:modified xsi:type="dcterms:W3CDTF">2024-11-22T14:56:00Z</dcterms:modified>
</cp:coreProperties>
</file>