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eastAsia="zh-CN"/>
        </w:rPr>
        <w:t>关卡一流程文档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教学流程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简括：</w:t>
      </w:r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  <w:t>开场播放繁茂的动物生活过场，在镜头转向“我”后进入教学流程，由妈妈指导“我”</w:t>
      </w: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val="en-US" w:eastAsia="zh-CN"/>
        </w:rPr>
        <w:t>依次</w:t>
      </w: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  <w:t>（其余小海獭？）学习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eastAsia="zh-CN"/>
        </w:rPr>
        <w:t>移动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/交互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eastAsia="zh-CN"/>
        </w:rPr>
        <w:t>、潜水、投掷</w:t>
      </w: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  <w:t>以及</w:t>
      </w:r>
      <w:r>
        <w:rPr>
          <w:rFonts w:hint="eastAsia" w:ascii="华文仿宋" w:hAnsi="华文仿宋" w:eastAsia="华文仿宋" w:cs="华文仿宋"/>
          <w:b/>
          <w:bCs/>
          <w:sz w:val="24"/>
          <w:szCs w:val="24"/>
          <w:lang w:eastAsia="zh-CN"/>
        </w:rPr>
        <w:t>捕食</w:t>
      </w: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4"/>
          <w:szCs w:val="24"/>
          <w:lang w:eastAsia="zh-CN"/>
        </w:rPr>
        <w:t>在完成捕食操作的过程中被水流冲出港湾。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46882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right"/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5567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黑体" w:hAnsi="黑体" w:eastAsia="黑体" w:cs="黑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  <w:t>教学任务</w:t>
            </w:r>
          </w:p>
        </w:tc>
        <w:tc>
          <w:tcPr>
            <w:tcW w:w="556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  <w:t>内容阐述</w:t>
            </w:r>
          </w:p>
        </w:tc>
        <w:tc>
          <w:tcPr>
            <w:tcW w:w="137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000000"/>
                <w:sz w:val="24"/>
                <w:szCs w:val="24"/>
                <w:vertAlign w:val="baseline"/>
                <w:lang w:eastAsia="zh-CN"/>
              </w:rPr>
              <w:t>剧情表现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移动交互</w:t>
            </w:r>
          </w:p>
        </w:tc>
        <w:tc>
          <w:tcPr>
            <w:tcW w:w="556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“我”出生在妈妈周边。进入教学时不能自主操作。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播放预制动画片段eA（教学过程1）。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教授完后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角色在出生点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进入自由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移动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状态。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教学过程中存在一定范围空气墙（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先预设为海草与妈妈之间，具体大小后调整）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，当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角色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触碰到空气墙时，表现为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播放预制片段eB(妈妈出声唤回)。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完成tB点教学任务后，播放预制片段eC（教学过程2），角色还原至出生点。</w:t>
            </w:r>
          </w:p>
        </w:tc>
        <w:tc>
          <w:tcPr>
            <w:tcW w:w="1378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见下。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潜水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播放片段eC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（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教学过程3，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与投掷操作合并）</w:t>
            </w:r>
          </w:p>
        </w:tc>
        <w:tc>
          <w:tcPr>
            <w:tcW w:w="1378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投掷</w:t>
            </w:r>
          </w:p>
        </w:tc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播放片段eC。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教授完成后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角色在出生点进入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进入自由状态。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此阶段空气墙范围为港湾，也即仅有出入口两部分存在空气墙，表现为水流阻碍。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完成获取tC点海胆-送至tE点的任务后，播放预制片段eD。</w:t>
            </w:r>
          </w:p>
        </w:tc>
        <w:tc>
          <w:tcPr>
            <w:tcW w:w="1378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  <w:t>捕食</w:t>
            </w:r>
          </w:p>
        </w:tc>
        <w:tc>
          <w:tcPr>
            <w:tcW w:w="5567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播放片段eD。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播放完成后角色在出生点进入自由状态。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此阶段空气墙范围为港湾，也即出入口两部分存在空气墙，表现为水流阻碍。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完成tD点捕鱼任务后，播放预制片段eE（随水流离开港湾）</w:t>
            </w:r>
          </w:p>
        </w:tc>
        <w:tc>
          <w:tcPr>
            <w:tcW w:w="1378" w:type="dxa"/>
            <w:vMerge w:val="continue"/>
            <w:tcBorders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黑体" w:hAnsi="黑体" w:eastAsia="黑体" w:cs="黑体"/>
                <w:b w:val="0"/>
                <w:bCs w:val="0"/>
                <w:color w:val="00000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1683"/>
        <w:gridCol w:w="934"/>
        <w:gridCol w:w="4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任务名称</w:t>
            </w:r>
          </w:p>
        </w:tc>
        <w:tc>
          <w:tcPr>
            <w:tcW w:w="2617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完成判定标准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tB</w:t>
            </w:r>
          </w:p>
        </w:tc>
        <w:tc>
          <w:tcPr>
            <w:tcW w:w="2617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玩家在B点附近与海草进行交互。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tC</w:t>
            </w:r>
          </w:p>
        </w:tc>
        <w:tc>
          <w:tcPr>
            <w:tcW w:w="2617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岛C附近存在一需要投掷才可获得的海胆。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表现为海胆挂在树枝上（？），玩家在附近拾取石头投掷后可砸落，然后就可以举起来。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玩家获取海胆。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tE</w:t>
            </w:r>
          </w:p>
        </w:tc>
        <w:tc>
          <w:tcPr>
            <w:tcW w:w="2617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玩家举着海胆与E点角色交互。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tD</w:t>
            </w:r>
          </w:p>
        </w:tc>
        <w:tc>
          <w:tcPr>
            <w:tcW w:w="2617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  <w:tc>
          <w:tcPr>
            <w:tcW w:w="43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追逐D点附近的大鱼并成功交互。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剧情片段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概括</w:t>
            </w:r>
          </w:p>
        </w:tc>
        <w:tc>
          <w:tcPr>
            <w:tcW w:w="5295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详细对话内容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eA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教学过程1</w:t>
            </w:r>
          </w:p>
        </w:tc>
        <w:tc>
          <w:tcPr>
            <w:tcW w:w="5295" w:type="dxa"/>
            <w:gridSpan w:val="2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eB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教学过程2</w:t>
            </w:r>
          </w:p>
        </w:tc>
        <w:tc>
          <w:tcPr>
            <w:tcW w:w="5295" w:type="dxa"/>
            <w:gridSpan w:val="2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eC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教学过程3</w:t>
            </w:r>
          </w:p>
        </w:tc>
        <w:tc>
          <w:tcPr>
            <w:tcW w:w="5295" w:type="dxa"/>
            <w:gridSpan w:val="2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教学过程4</w:t>
            </w:r>
          </w:p>
        </w:tc>
        <w:tc>
          <w:tcPr>
            <w:tcW w:w="5295" w:type="dxa"/>
            <w:gridSpan w:val="2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</w:t>
            </w:r>
          </w:p>
        </w:tc>
        <w:tc>
          <w:tcPr>
            <w:tcW w:w="16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离开港湾</w:t>
            </w:r>
          </w:p>
        </w:tc>
        <w:tc>
          <w:tcPr>
            <w:tcW w:w="5295" w:type="dxa"/>
            <w:gridSpan w:val="2"/>
            <w:vMerge w:val="continue"/>
            <w:tcBorders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剧情流程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33629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角色设定：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83"/>
        <w:gridCol w:w="6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6639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设定概要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小海獭堆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一群无忧无虑，对未来充满好奇的年轻海獭。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青年海獭A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成年不久的海獭A，性格认真可靠，把守着海獭入口，以免港湾中的大家遭受伤害。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老年海獭B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海獭家族中年纪较大的海獭，已经变成了苍老的样子，平时主要负责在海獭港湾中陪伴未成年的小海獭，看上去懒洋洋的。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海獭叔叔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中年海獭，负责着海獭家族较为多的任务，很忙。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温柔的妈妈，教导了“我</w:t>
            </w:r>
            <w:r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关于生存的一切。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“我”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火烈鸟</w:t>
            </w:r>
          </w:p>
        </w:tc>
        <w:tc>
          <w:tcPr>
            <w:tcW w:w="663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年轻聒噪，可靠的同伴。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角色剧情片段：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5"/>
        <w:gridCol w:w="6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剧情片段</w:t>
            </w:r>
          </w:p>
        </w:tc>
        <w:tc>
          <w:tcPr>
            <w:tcW w:w="6627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eA</w:t>
            </w:r>
          </w:p>
        </w:tc>
        <w:tc>
          <w:tcPr>
            <w:tcW w:w="66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（固定镜头）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妈妈交待整个故事背景，加深与我之间的联系，教授移动与交互的技能，并要求我完成在海草清洁的任务。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eB</w:t>
            </w:r>
          </w:p>
        </w:tc>
        <w:tc>
          <w:tcPr>
            <w:tcW w:w="66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（由玩家当前视角切回妈妈主视角）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妈妈不放心我去危险的地方，出声唤回我。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eC</w:t>
            </w:r>
          </w:p>
        </w:tc>
        <w:tc>
          <w:tcPr>
            <w:tcW w:w="66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（固定镜头）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妈妈教授潜水与投掷的技能，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并要求我完成取送物品给叔叔的任务。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eD</w:t>
            </w:r>
          </w:p>
        </w:tc>
        <w:tc>
          <w:tcPr>
            <w:tcW w:w="66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（固定镜头）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妈妈教授捕食技能，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并要求我完成捕鱼的任务。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eE</w:t>
            </w:r>
          </w:p>
        </w:tc>
        <w:tc>
          <w:tcPr>
            <w:tcW w:w="66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（移动镜头）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在捕鱼过程中，我不小心滚入流水，随水流离开了港湾。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eA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6"/>
        <w:gridCol w:w="6711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7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00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</w:t>
            </w: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孩子，你醒啦。（温柔）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终于到了你该学习生存技能的时候。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我会教你所有的...（温柔）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键盘按键上下左右就可以移动了。（教学)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键盘按键E就可以交互。(教学）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现在去海草那边清洁自己给我看吧?（发布任务）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eB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6711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7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00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</w:t>
            </w: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（镜头切回妈妈）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不要随便走那么远。（唤回、焦急）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eC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6711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7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00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</w:t>
            </w: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你真棒！（夸奖）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现在，让我们来学习潜水与投掷。（温柔）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按shift就可以潜水。（教学）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投掷是...（教学）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交给你一个重要的任务，去给叔叔送海胆吧。（发布任务）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color w:val="C00000"/>
                <w:sz w:val="24"/>
                <w:szCs w:val="24"/>
                <w:vertAlign w:val="baseline"/>
                <w:lang w:val="en-US" w:eastAsia="zh-CN"/>
              </w:rPr>
              <w:t>（发布任务时需明确任务过程与目标）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eD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6711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7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00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叔叔</w:t>
            </w: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哦，你是来帮忙的呀。（开心）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谢谢！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</w:t>
            </w: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真不错!（夸奖）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妈妈开始觉得可以放心了。（开心）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最后一个任务是捕鱼。（教学）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你要飞快地靠近鱼。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然后按下E交互就可以捕捉。（教学)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那最后去捕鱼给我看看吧？（发布任务）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eE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6711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671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005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我</w:t>
            </w: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（镜头跟随主角）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我和鱼被水流一起卷下。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（黑屏）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（水流声）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71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（屏幕亮起）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“我”在水流下的池子里，鱼游远了。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  <w:t>“我”很焦急、很紧张。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角色对话：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2"/>
        <w:gridCol w:w="5856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585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1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小海獭</w:t>
            </w: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嗨！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你好！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怎么了！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一起玩吧！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青年海獭</w:t>
            </w: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不可以靠近水流！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你好！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老年海獭</w:t>
            </w: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你好。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好好学习吧，我相信你。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妈妈</w:t>
            </w: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怎么了?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加油，快去完成任务吧。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别担心，我一直在这里。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火烈鸟</w:t>
            </w:r>
          </w:p>
        </w:tc>
        <w:tc>
          <w:tcPr>
            <w:tcW w:w="5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嚯嚯，你好。</w:t>
            </w:r>
          </w:p>
        </w:tc>
        <w:tc>
          <w:tcPr>
            <w:tcW w:w="11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按顺序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5F71"/>
    <w:multiLevelType w:val="singleLevel"/>
    <w:tmpl w:val="4B145F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DF72F2"/>
    <w:multiLevelType w:val="singleLevel"/>
    <w:tmpl w:val="63DF72F2"/>
    <w:lvl w:ilvl="0" w:tentative="0">
      <w:start w:val="1"/>
      <w:numFmt w:val="chineseCounting"/>
      <w:lvlText w:val="%1、"/>
      <w:lvlJc w:val="left"/>
    </w:lvl>
  </w:abstractNum>
  <w:abstractNum w:abstractNumId="2">
    <w:nsid w:val="63E0CA2E"/>
    <w:multiLevelType w:val="singleLevel"/>
    <w:tmpl w:val="63E0CA2E"/>
    <w:lvl w:ilvl="0" w:tentative="0">
      <w:start w:val="1"/>
      <w:numFmt w:val="decimal"/>
      <w:lvlText w:val="%1."/>
      <w:lvlJc w:val="left"/>
    </w:lvl>
  </w:abstractNum>
  <w:abstractNum w:abstractNumId="3">
    <w:nsid w:val="63E0CAF6"/>
    <w:multiLevelType w:val="singleLevel"/>
    <w:tmpl w:val="63E0CAF6"/>
    <w:lvl w:ilvl="0" w:tentative="0">
      <w:start w:val="1"/>
      <w:numFmt w:val="decimal"/>
      <w:lvlText w:val="%1."/>
      <w:lvlJc w:val="left"/>
    </w:lvl>
  </w:abstractNum>
  <w:abstractNum w:abstractNumId="4">
    <w:nsid w:val="63E0CB62"/>
    <w:multiLevelType w:val="singleLevel"/>
    <w:tmpl w:val="63E0CB62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0015"/>
    <w:rsid w:val="195B08E9"/>
    <w:rsid w:val="2D801E67"/>
    <w:rsid w:val="322A3C04"/>
    <w:rsid w:val="6DAF1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2023-02-05T17:11:00Z</dcterms:created>
  <dc:creator>NatsuPad</dc:creator>
  <cp:lastModifiedBy>夏天</cp:lastModifiedBy>
  <dcterms:modified xsi:type="dcterms:W3CDTF">2023-02-17T03:33:57Z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7A7B98DEEF3BD873CA72DF631AECA31C_31</vt:lpwstr>
  </property>
</Properties>
</file>