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DDBE" w14:textId="5064496E" w:rsidR="00554ADD" w:rsidRDefault="00554ADD" w:rsidP="00554ADD">
      <w:pPr>
        <w:pStyle w:val="NormalWeb"/>
        <w:rPr>
          <w:rFonts w:ascii="CMR10" w:hAnsi="CMR10"/>
          <w:b/>
          <w:bCs/>
          <w:sz w:val="20"/>
          <w:szCs w:val="20"/>
        </w:rPr>
      </w:pPr>
      <w:r w:rsidRPr="00492FB6">
        <w:rPr>
          <w:rStyle w:val="Heading1Char"/>
        </w:rPr>
        <w:t>– Part 1</w:t>
      </w:r>
      <w:r>
        <w:rPr>
          <w:rFonts w:ascii="CMR10" w:hAnsi="CMR10"/>
          <w:sz w:val="20"/>
          <w:szCs w:val="20"/>
        </w:rPr>
        <w:br/>
      </w:r>
      <w:r w:rsidRPr="00982930">
        <w:rPr>
          <w:rFonts w:ascii="CMR10" w:hAnsi="CMR10"/>
          <w:b/>
          <w:bCs/>
          <w:sz w:val="20"/>
          <w:szCs w:val="20"/>
        </w:rPr>
        <w:t xml:space="preserve">Question 1.1 </w:t>
      </w:r>
    </w:p>
    <w:p w14:paraId="3397AD18" w14:textId="75FDE4A3" w:rsidR="00671D32" w:rsidRPr="007A1D22" w:rsidRDefault="00671D32" w:rsidP="00671D32">
      <w:pPr>
        <w:pStyle w:val="NormalWeb"/>
        <w:rPr>
          <w:rFonts w:ascii="CMR10" w:hAnsi="CMR10"/>
          <w:color w:val="ED7D31" w:themeColor="accent2"/>
          <w:sz w:val="20"/>
          <w:szCs w:val="20"/>
        </w:rPr>
      </w:pPr>
      <w:r w:rsidRPr="007A1D22">
        <w:rPr>
          <w:rFonts w:ascii="CMR10" w:hAnsi="CMR10"/>
          <w:color w:val="ED7D31" w:themeColor="accent2"/>
          <w:sz w:val="20"/>
          <w:szCs w:val="20"/>
        </w:rPr>
        <w:t xml:space="preserve">Besides the number of instances, what is another main difference between train_full.txt and train_sub.txt? </w:t>
      </w:r>
    </w:p>
    <w:p w14:paraId="5074714B" w14:textId="0D31A946" w:rsidR="0013158A" w:rsidRDefault="0013158A" w:rsidP="0013158A">
      <w:pPr>
        <w:pStyle w:val="NormalWeb"/>
        <w:rPr>
          <w:rFonts w:ascii="CMR10" w:hAnsi="CMR10"/>
          <w:sz w:val="20"/>
          <w:szCs w:val="20"/>
        </w:rPr>
      </w:pPr>
      <w:r>
        <w:rPr>
          <w:rFonts w:ascii="CMR10" w:hAnsi="CMR10"/>
          <w:sz w:val="20"/>
          <w:szCs w:val="20"/>
        </w:rPr>
        <w:t>T</w:t>
      </w:r>
      <w:r w:rsidRPr="0013158A">
        <w:rPr>
          <w:rFonts w:ascii="CMR10" w:hAnsi="CMR10"/>
          <w:sz w:val="20"/>
          <w:szCs w:val="20"/>
        </w:rPr>
        <w:t>he main difference is that train_sub.txt is rather unbalanced dataset in comparison to train</w:t>
      </w:r>
      <w:r>
        <w:rPr>
          <w:rFonts w:ascii="CMR10" w:hAnsi="CMR10"/>
          <w:sz w:val="20"/>
          <w:szCs w:val="20"/>
        </w:rPr>
        <w:t>_</w:t>
      </w:r>
      <w:r w:rsidRPr="0013158A">
        <w:rPr>
          <w:rFonts w:ascii="CMR10" w:hAnsi="CMR10"/>
          <w:sz w:val="20"/>
          <w:szCs w:val="20"/>
        </w:rPr>
        <w:t>full.</w:t>
      </w:r>
      <w:r>
        <w:rPr>
          <w:rFonts w:ascii="CMR10" w:hAnsi="CMR10"/>
          <w:sz w:val="20"/>
          <w:szCs w:val="20"/>
        </w:rPr>
        <w:t>txt.</w:t>
      </w:r>
      <w:r w:rsidR="00824F8D">
        <w:rPr>
          <w:rFonts w:ascii="CMR10" w:hAnsi="CMR10"/>
          <w:sz w:val="20"/>
          <w:szCs w:val="20"/>
        </w:rPr>
        <w:t xml:space="preserve"> From figure 1, it can be observed that all the labels are well represented within the range from 599 to 671 observations. This makes the dataset </w:t>
      </w:r>
      <w:r w:rsidR="00426B28">
        <w:rPr>
          <w:rFonts w:ascii="CMR10" w:hAnsi="CMR10"/>
          <w:sz w:val="20"/>
          <w:szCs w:val="20"/>
        </w:rPr>
        <w:t xml:space="preserve">relatively balanced. On the other hand, when examining figure 2, we can see that the representation of each label is not uniform, ranging from 21 up to 187 observations. This makes this dataset relatively unbalanced. </w:t>
      </w:r>
    </w:p>
    <w:p w14:paraId="45379229" w14:textId="5F243FB4" w:rsidR="00E2757A" w:rsidRDefault="00E2757A" w:rsidP="0013158A">
      <w:pPr>
        <w:pStyle w:val="NormalWeb"/>
        <w:rPr>
          <w:rFonts w:ascii="CMR10" w:hAnsi="CMR10"/>
          <w:sz w:val="20"/>
          <w:szCs w:val="20"/>
        </w:rPr>
      </w:pPr>
      <w:r>
        <w:rPr>
          <w:rFonts w:ascii="CMR10" w:hAnsi="CMR10"/>
          <w:sz w:val="20"/>
          <w:szCs w:val="20"/>
        </w:rPr>
        <w:t xml:space="preserve">There is no large variation between the minimum and maximum values of each column between the datasets. The same holds true for means and standard deviation, which means it should not influence the result too much. </w:t>
      </w:r>
    </w:p>
    <w:p w14:paraId="00A87897" w14:textId="5BFCA2E5" w:rsidR="0013158A" w:rsidRDefault="00824F8D" w:rsidP="0013158A">
      <w:pPr>
        <w:pStyle w:val="NormalWeb"/>
        <w:rPr>
          <w:rFonts w:ascii="CMR10" w:hAnsi="CMR10"/>
          <w:sz w:val="20"/>
          <w:szCs w:val="20"/>
        </w:rPr>
      </w:pPr>
      <w:r>
        <w:rPr>
          <w:rFonts w:ascii="CMR10" w:hAnsi="CMR10"/>
          <w:sz w:val="20"/>
          <w:szCs w:val="20"/>
        </w:rPr>
        <w:t xml:space="preserve">Figure 1: </w:t>
      </w:r>
      <w:r w:rsidRPr="00824F8D">
        <w:rPr>
          <w:rFonts w:ascii="CMR10" w:hAnsi="CMR10"/>
          <w:sz w:val="20"/>
          <w:szCs w:val="20"/>
        </w:rPr>
        <w:t>Train_full.txt:</w:t>
      </w:r>
    </w:p>
    <w:p w14:paraId="06020196" w14:textId="77777777" w:rsidR="00E2757A" w:rsidRPr="00824F8D" w:rsidRDefault="00E2757A" w:rsidP="0013158A">
      <w:pPr>
        <w:pStyle w:val="NormalWeb"/>
        <w:rPr>
          <w:rFonts w:ascii="CMR10" w:hAnsi="CMR10"/>
          <w:sz w:val="20"/>
          <w:szCs w:val="20"/>
        </w:rPr>
      </w:pPr>
    </w:p>
    <w:p w14:paraId="4075DBC5" w14:textId="502AEC62" w:rsidR="0013158A" w:rsidRDefault="0013158A" w:rsidP="0013158A">
      <w:pPr>
        <w:pStyle w:val="NormalWeb"/>
        <w:rPr>
          <w:rFonts w:ascii="CMR10" w:hAnsi="CMR10"/>
          <w:sz w:val="20"/>
          <w:szCs w:val="20"/>
        </w:rPr>
      </w:pPr>
      <w:r>
        <w:rPr>
          <w:rFonts w:ascii="CMR10" w:hAnsi="CMR10"/>
          <w:noProof/>
          <w:sz w:val="20"/>
          <w:szCs w:val="20"/>
        </w:rPr>
        <w:drawing>
          <wp:inline distT="0" distB="0" distL="0" distR="0" wp14:anchorId="1C94E907" wp14:editId="144B119E">
            <wp:extent cx="2047969" cy="15266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7969" cy="1526650"/>
                    </a:xfrm>
                    <a:prstGeom prst="rect">
                      <a:avLst/>
                    </a:prstGeom>
                  </pic:spPr>
                </pic:pic>
              </a:graphicData>
            </a:graphic>
          </wp:inline>
        </w:drawing>
      </w:r>
    </w:p>
    <w:p w14:paraId="19BB5122" w14:textId="1A466D69" w:rsidR="00824F8D" w:rsidRDefault="00824F8D" w:rsidP="0013158A">
      <w:pPr>
        <w:pStyle w:val="NormalWeb"/>
        <w:rPr>
          <w:rFonts w:ascii="CMR10" w:hAnsi="CMR10"/>
          <w:sz w:val="20"/>
          <w:szCs w:val="20"/>
        </w:rPr>
      </w:pPr>
      <w:r>
        <w:rPr>
          <w:rFonts w:ascii="CMR10" w:hAnsi="CMR10"/>
          <w:sz w:val="20"/>
          <w:szCs w:val="20"/>
        </w:rPr>
        <w:t>Figure 2: Train_sub.txt</w:t>
      </w:r>
    </w:p>
    <w:p w14:paraId="3261E092" w14:textId="73819FEC" w:rsidR="00671D32" w:rsidRPr="00935C66" w:rsidRDefault="00824F8D" w:rsidP="00554ADD">
      <w:pPr>
        <w:pStyle w:val="NormalWeb"/>
        <w:rPr>
          <w:rFonts w:ascii="CMR10" w:hAnsi="CMR10"/>
          <w:sz w:val="20"/>
          <w:szCs w:val="20"/>
        </w:rPr>
      </w:pPr>
      <w:r>
        <w:rPr>
          <w:rFonts w:ascii="CMR10" w:hAnsi="CMR10"/>
          <w:noProof/>
          <w:sz w:val="20"/>
          <w:szCs w:val="20"/>
        </w:rPr>
        <w:drawing>
          <wp:inline distT="0" distB="0" distL="0" distR="0" wp14:anchorId="1256ADCD" wp14:editId="6C353479">
            <wp:extent cx="2057688" cy="14630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7688" cy="1463040"/>
                    </a:xfrm>
                    <a:prstGeom prst="rect">
                      <a:avLst/>
                    </a:prstGeom>
                  </pic:spPr>
                </pic:pic>
              </a:graphicData>
            </a:graphic>
          </wp:inline>
        </w:drawing>
      </w:r>
    </w:p>
    <w:p w14:paraId="2E14A0BC" w14:textId="4EE110AD" w:rsidR="00554ADD" w:rsidRDefault="00554ADD" w:rsidP="00554ADD">
      <w:pPr>
        <w:pStyle w:val="NormalWeb"/>
        <w:rPr>
          <w:rFonts w:ascii="CMR10" w:hAnsi="CMR10"/>
          <w:b/>
          <w:bCs/>
          <w:sz w:val="20"/>
          <w:szCs w:val="20"/>
        </w:rPr>
      </w:pPr>
      <w:r w:rsidRPr="00982930">
        <w:rPr>
          <w:rFonts w:ascii="CMR10" w:hAnsi="CMR10"/>
          <w:b/>
          <w:bCs/>
          <w:sz w:val="20"/>
          <w:szCs w:val="20"/>
        </w:rPr>
        <w:t xml:space="preserve">Question 1.2 </w:t>
      </w:r>
    </w:p>
    <w:p w14:paraId="1E400036" w14:textId="7430138A" w:rsidR="003D2B52" w:rsidRPr="007A1D22" w:rsidRDefault="003D2B52" w:rsidP="003D2B52">
      <w:pPr>
        <w:pStyle w:val="NormalWeb"/>
        <w:rPr>
          <w:rFonts w:ascii="CMR10" w:hAnsi="CMR10"/>
          <w:color w:val="ED7D31" w:themeColor="accent2"/>
          <w:sz w:val="20"/>
          <w:szCs w:val="20"/>
        </w:rPr>
      </w:pPr>
      <w:r w:rsidRPr="007A1D22">
        <w:rPr>
          <w:rFonts w:ascii="CMR10" w:hAnsi="CMR10"/>
          <w:color w:val="ED7D31" w:themeColor="accent2"/>
          <w:sz w:val="20"/>
          <w:szCs w:val="20"/>
        </w:rPr>
        <w:t xml:space="preserve">What kind of attributes are provided in the dataset (Binary? Categorical/Discrete? Integers? Real numbers?) What are the ranges for each attribute in train_full.txt? </w:t>
      </w:r>
    </w:p>
    <w:p w14:paraId="0C23ABC8" w14:textId="5C173034" w:rsidR="003D2B52" w:rsidRDefault="003D2B52" w:rsidP="003D2B52">
      <w:pPr>
        <w:pStyle w:val="NormalWeb"/>
        <w:rPr>
          <w:rFonts w:ascii="CMR10" w:hAnsi="CMR10"/>
          <w:sz w:val="20"/>
          <w:szCs w:val="20"/>
        </w:rPr>
      </w:pPr>
      <w:r>
        <w:rPr>
          <w:rFonts w:ascii="CMR10" w:hAnsi="CMR10"/>
          <w:sz w:val="20"/>
          <w:szCs w:val="20"/>
        </w:rPr>
        <w:t xml:space="preserve">All the attributes are integers. The </w:t>
      </w:r>
      <w:r w:rsidR="00EC443F">
        <w:rPr>
          <w:rFonts w:ascii="CMR10" w:hAnsi="CMR10"/>
          <w:sz w:val="20"/>
          <w:szCs w:val="20"/>
        </w:rPr>
        <w:t>class</w:t>
      </w:r>
      <w:r>
        <w:rPr>
          <w:rFonts w:ascii="CMR10" w:hAnsi="CMR10"/>
          <w:sz w:val="20"/>
          <w:szCs w:val="20"/>
        </w:rPr>
        <w:t xml:space="preserve"> variable contains categorical/discrete strings. </w:t>
      </w:r>
      <w:r w:rsidR="00EC443F">
        <w:rPr>
          <w:rFonts w:ascii="CMR10" w:hAnsi="CMR10"/>
          <w:sz w:val="20"/>
          <w:szCs w:val="20"/>
        </w:rPr>
        <w:t xml:space="preserve">However, the way we built our decision tree is by </w:t>
      </w:r>
      <w:r w:rsidR="00460F16">
        <w:rPr>
          <w:rFonts w:ascii="CMR10" w:hAnsi="CMR10"/>
          <w:sz w:val="20"/>
          <w:szCs w:val="20"/>
        </w:rPr>
        <w:t xml:space="preserve">treating the integers as real values. </w:t>
      </w:r>
    </w:p>
    <w:p w14:paraId="4558B953" w14:textId="00A12751" w:rsidR="00EC443F" w:rsidRDefault="00EC443F" w:rsidP="003D2B52">
      <w:pPr>
        <w:pStyle w:val="NormalWeb"/>
        <w:rPr>
          <w:rFonts w:ascii="CMR10" w:hAnsi="CMR10"/>
          <w:sz w:val="20"/>
          <w:szCs w:val="20"/>
        </w:rPr>
      </w:pPr>
      <w:r>
        <w:rPr>
          <w:rFonts w:ascii="CMR10" w:hAnsi="CMR10"/>
          <w:sz w:val="20"/>
          <w:szCs w:val="20"/>
        </w:rPr>
        <w:t xml:space="preserve">The ranges for each attribute, labelled from left to right using integers, </w:t>
      </w:r>
      <w:r w:rsidR="00460F16">
        <w:rPr>
          <w:rFonts w:ascii="CMR10" w:hAnsi="CMR10"/>
          <w:sz w:val="20"/>
          <w:szCs w:val="20"/>
        </w:rPr>
        <w:t>e.g.,</w:t>
      </w:r>
      <w:r>
        <w:rPr>
          <w:rFonts w:ascii="CMR10" w:hAnsi="CMR10"/>
          <w:sz w:val="20"/>
          <w:szCs w:val="20"/>
        </w:rPr>
        <w:t xml:space="preserve"> 0, 1, 2 etc., can be found in table 1.</w:t>
      </w:r>
    </w:p>
    <w:p w14:paraId="416DFB88" w14:textId="33577796" w:rsidR="00460F16" w:rsidRDefault="00460F16" w:rsidP="003D2B52">
      <w:pPr>
        <w:pStyle w:val="NormalWeb"/>
        <w:rPr>
          <w:rFonts w:ascii="CMR10" w:hAnsi="CMR10"/>
          <w:sz w:val="20"/>
          <w:szCs w:val="20"/>
        </w:rPr>
      </w:pPr>
    </w:p>
    <w:p w14:paraId="3D937901" w14:textId="5D95E817" w:rsidR="00460F16" w:rsidRDefault="00460F16" w:rsidP="003D2B52">
      <w:pPr>
        <w:pStyle w:val="NormalWeb"/>
        <w:rPr>
          <w:rFonts w:ascii="CMR10" w:hAnsi="CMR10"/>
          <w:sz w:val="20"/>
          <w:szCs w:val="20"/>
        </w:rPr>
      </w:pPr>
    </w:p>
    <w:p w14:paraId="5AF59431" w14:textId="77777777" w:rsidR="00460F16" w:rsidRDefault="00460F16" w:rsidP="003D2B52">
      <w:pPr>
        <w:pStyle w:val="NormalWeb"/>
        <w:rPr>
          <w:rFonts w:ascii="CMR10" w:hAnsi="CMR10"/>
          <w:sz w:val="20"/>
          <w:szCs w:val="20"/>
        </w:rPr>
      </w:pPr>
    </w:p>
    <w:p w14:paraId="58F02D02" w14:textId="215B0BA3" w:rsidR="003D2B52" w:rsidRDefault="003D2B52" w:rsidP="003D2B52">
      <w:pPr>
        <w:pStyle w:val="NormalWeb"/>
        <w:rPr>
          <w:rFonts w:ascii="CMR10" w:hAnsi="CMR10"/>
          <w:sz w:val="20"/>
          <w:szCs w:val="20"/>
        </w:rPr>
      </w:pPr>
      <w:r>
        <w:rPr>
          <w:rFonts w:ascii="CMR10" w:hAnsi="CMR10"/>
          <w:sz w:val="20"/>
          <w:szCs w:val="20"/>
        </w:rPr>
        <w:lastRenderedPageBreak/>
        <w:t xml:space="preserve">Table 1: ranges of each attribute for </w:t>
      </w:r>
      <w:r w:rsidR="000E60EC">
        <w:rPr>
          <w:rFonts w:ascii="CMR10" w:hAnsi="CMR10"/>
          <w:sz w:val="20"/>
          <w:szCs w:val="20"/>
        </w:rPr>
        <w:t>train_full.txt</w:t>
      </w:r>
    </w:p>
    <w:tbl>
      <w:tblPr>
        <w:tblStyle w:val="GridTable3-Accent1"/>
        <w:tblW w:w="0" w:type="auto"/>
        <w:tblLook w:val="04A0" w:firstRow="1" w:lastRow="0" w:firstColumn="1" w:lastColumn="0" w:noHBand="0" w:noVBand="1"/>
      </w:tblPr>
      <w:tblGrid>
        <w:gridCol w:w="984"/>
        <w:gridCol w:w="416"/>
        <w:gridCol w:w="416"/>
        <w:gridCol w:w="416"/>
        <w:gridCol w:w="416"/>
        <w:gridCol w:w="416"/>
        <w:gridCol w:w="416"/>
        <w:gridCol w:w="416"/>
        <w:gridCol w:w="416"/>
        <w:gridCol w:w="416"/>
        <w:gridCol w:w="416"/>
        <w:gridCol w:w="437"/>
        <w:gridCol w:w="438"/>
        <w:gridCol w:w="438"/>
        <w:gridCol w:w="438"/>
        <w:gridCol w:w="438"/>
        <w:gridCol w:w="438"/>
        <w:gridCol w:w="246"/>
        <w:gridCol w:w="246"/>
        <w:gridCol w:w="246"/>
      </w:tblGrid>
      <w:tr w:rsidR="000E60EC" w14:paraId="126B0C3A" w14:textId="08AE1138" w:rsidTr="000E60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0" w:type="dxa"/>
          </w:tcPr>
          <w:p w14:paraId="78D62332" w14:textId="3EC4DD70" w:rsidR="000E60EC" w:rsidRPr="007B20F8" w:rsidRDefault="000E60EC" w:rsidP="003D2B52">
            <w:pPr>
              <w:pStyle w:val="NormalWeb"/>
              <w:rPr>
                <w:rFonts w:ascii="CMR10" w:hAnsi="CMR10"/>
                <w:sz w:val="18"/>
                <w:szCs w:val="18"/>
              </w:rPr>
            </w:pPr>
            <w:r w:rsidRPr="007B20F8">
              <w:rPr>
                <w:rFonts w:ascii="CMR10" w:hAnsi="CMR10"/>
                <w:sz w:val="18"/>
                <w:szCs w:val="18"/>
              </w:rPr>
              <w:t>Attribute index</w:t>
            </w:r>
          </w:p>
        </w:tc>
        <w:tc>
          <w:tcPr>
            <w:tcW w:w="393" w:type="dxa"/>
          </w:tcPr>
          <w:p w14:paraId="4A11343E" w14:textId="216FEB9B"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110E0AC3" w14:textId="5DAE4B96"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393" w:type="dxa"/>
          </w:tcPr>
          <w:p w14:paraId="62BFA551" w14:textId="02968EC4"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2</w:t>
            </w:r>
          </w:p>
        </w:tc>
        <w:tc>
          <w:tcPr>
            <w:tcW w:w="392" w:type="dxa"/>
          </w:tcPr>
          <w:p w14:paraId="6D360364" w14:textId="64EF9D70"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3</w:t>
            </w:r>
          </w:p>
        </w:tc>
        <w:tc>
          <w:tcPr>
            <w:tcW w:w="392" w:type="dxa"/>
          </w:tcPr>
          <w:p w14:paraId="4C2D13E8" w14:textId="5777C048"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4</w:t>
            </w:r>
          </w:p>
        </w:tc>
        <w:tc>
          <w:tcPr>
            <w:tcW w:w="392" w:type="dxa"/>
          </w:tcPr>
          <w:p w14:paraId="7861796E" w14:textId="28187EE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5</w:t>
            </w:r>
          </w:p>
        </w:tc>
        <w:tc>
          <w:tcPr>
            <w:tcW w:w="392" w:type="dxa"/>
          </w:tcPr>
          <w:p w14:paraId="4E7C5C1C" w14:textId="4EC8F0E1"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6</w:t>
            </w:r>
          </w:p>
        </w:tc>
        <w:tc>
          <w:tcPr>
            <w:tcW w:w="392" w:type="dxa"/>
          </w:tcPr>
          <w:p w14:paraId="13E66E6C" w14:textId="0DCDD1D7"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7</w:t>
            </w:r>
          </w:p>
        </w:tc>
        <w:tc>
          <w:tcPr>
            <w:tcW w:w="392" w:type="dxa"/>
          </w:tcPr>
          <w:p w14:paraId="0A26ED52" w14:textId="2BF7E060"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8</w:t>
            </w:r>
          </w:p>
        </w:tc>
        <w:tc>
          <w:tcPr>
            <w:tcW w:w="344" w:type="dxa"/>
          </w:tcPr>
          <w:p w14:paraId="18D74EDD" w14:textId="5026F91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9</w:t>
            </w:r>
          </w:p>
        </w:tc>
        <w:tc>
          <w:tcPr>
            <w:tcW w:w="453" w:type="dxa"/>
          </w:tcPr>
          <w:p w14:paraId="16F92CA2" w14:textId="4B08F356"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453" w:type="dxa"/>
          </w:tcPr>
          <w:p w14:paraId="70320D1A" w14:textId="163655B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4B2D9EDF" w14:textId="5982B607"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453" w:type="dxa"/>
          </w:tcPr>
          <w:p w14:paraId="3034B7BD" w14:textId="13983AC4"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13</w:t>
            </w:r>
          </w:p>
        </w:tc>
        <w:tc>
          <w:tcPr>
            <w:tcW w:w="453" w:type="dxa"/>
          </w:tcPr>
          <w:p w14:paraId="7179A89F" w14:textId="43421B1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453" w:type="dxa"/>
          </w:tcPr>
          <w:p w14:paraId="6346C93B" w14:textId="108D8F8E"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292" w:type="dxa"/>
          </w:tcPr>
          <w:p w14:paraId="2DA2C4CF" w14:textId="36C965FD"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c>
          <w:tcPr>
            <w:tcW w:w="292" w:type="dxa"/>
          </w:tcPr>
          <w:p w14:paraId="58651403" w14:textId="77777777"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c>
          <w:tcPr>
            <w:tcW w:w="292" w:type="dxa"/>
          </w:tcPr>
          <w:p w14:paraId="38BD96A0" w14:textId="77777777"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r>
      <w:tr w:rsidR="000E60EC" w14:paraId="6185C6AA" w14:textId="5C48424D" w:rsidTr="000E60EC">
        <w:trPr>
          <w:gridAfter w:val="3"/>
          <w:cnfStyle w:val="000000100000" w:firstRow="0" w:lastRow="0" w:firstColumn="0" w:lastColumn="0" w:oddVBand="0" w:evenVBand="0" w:oddHBand="1" w:evenHBand="0" w:firstRowFirstColumn="0" w:firstRowLastColumn="0" w:lastRowFirstColumn="0" w:lastRowLastColumn="0"/>
          <w:wAfter w:w="876" w:type="dxa"/>
        </w:trPr>
        <w:tc>
          <w:tcPr>
            <w:cnfStyle w:val="001000000000" w:firstRow="0" w:lastRow="0" w:firstColumn="1" w:lastColumn="0" w:oddVBand="0" w:evenVBand="0" w:oddHBand="0" w:evenHBand="0" w:firstRowFirstColumn="0" w:firstRowLastColumn="0" w:lastRowFirstColumn="0" w:lastRowLastColumn="0"/>
            <w:tcW w:w="1040" w:type="dxa"/>
          </w:tcPr>
          <w:p w14:paraId="2FC0D1B5" w14:textId="155E6D4A" w:rsidR="000E60EC" w:rsidRPr="007B20F8" w:rsidRDefault="000E60EC" w:rsidP="003D2B52">
            <w:pPr>
              <w:pStyle w:val="NormalWeb"/>
              <w:rPr>
                <w:rFonts w:ascii="CMR10" w:hAnsi="CMR10"/>
                <w:sz w:val="18"/>
                <w:szCs w:val="18"/>
              </w:rPr>
            </w:pPr>
            <w:r w:rsidRPr="007B20F8">
              <w:rPr>
                <w:rFonts w:ascii="CMR10" w:hAnsi="CMR10"/>
                <w:sz w:val="18"/>
                <w:szCs w:val="18"/>
              </w:rPr>
              <w:t>Min value</w:t>
            </w:r>
          </w:p>
        </w:tc>
        <w:tc>
          <w:tcPr>
            <w:tcW w:w="393" w:type="dxa"/>
          </w:tcPr>
          <w:p w14:paraId="1339CEEB" w14:textId="231B054A" w:rsidR="000E60EC" w:rsidRPr="007B20F8" w:rsidRDefault="000E60EC"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2BC3CFC2" w14:textId="7B5D88D0"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12061CC5" w14:textId="07FDB465"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392" w:type="dxa"/>
          </w:tcPr>
          <w:p w14:paraId="0F8A7C7F" w14:textId="6D6D23CC"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4ED6E030" w14:textId="6707A62D"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2463794A" w14:textId="75176BAB"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2</w:t>
            </w:r>
          </w:p>
        </w:tc>
        <w:tc>
          <w:tcPr>
            <w:tcW w:w="392" w:type="dxa"/>
          </w:tcPr>
          <w:p w14:paraId="1730DC49" w14:textId="3CEDCE31"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487F8C2C" w14:textId="56BB6FBD"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603161E7" w14:textId="34B64EDE"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44" w:type="dxa"/>
          </w:tcPr>
          <w:p w14:paraId="5B247D6E" w14:textId="28302EEA"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3</w:t>
            </w:r>
          </w:p>
        </w:tc>
        <w:tc>
          <w:tcPr>
            <w:tcW w:w="453" w:type="dxa"/>
          </w:tcPr>
          <w:p w14:paraId="21ECCFA9" w14:textId="0A45D1C3"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14E7530D" w14:textId="68EFD2EF"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4</w:t>
            </w:r>
          </w:p>
        </w:tc>
        <w:tc>
          <w:tcPr>
            <w:tcW w:w="453" w:type="dxa"/>
          </w:tcPr>
          <w:p w14:paraId="0969C63C" w14:textId="0EDCD5A9"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39E69B3A" w14:textId="33C6736A"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453" w:type="dxa"/>
          </w:tcPr>
          <w:p w14:paraId="5EDDD915" w14:textId="1F0978E4"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7FDDF2BC" w14:textId="553FE7C9"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r>
      <w:tr w:rsidR="000E60EC" w14:paraId="56AAE437" w14:textId="224BCCFD" w:rsidTr="000E60EC">
        <w:trPr>
          <w:gridAfter w:val="3"/>
          <w:wAfter w:w="876" w:type="dxa"/>
        </w:trPr>
        <w:tc>
          <w:tcPr>
            <w:cnfStyle w:val="001000000000" w:firstRow="0" w:lastRow="0" w:firstColumn="1" w:lastColumn="0" w:oddVBand="0" w:evenVBand="0" w:oddHBand="0" w:evenHBand="0" w:firstRowFirstColumn="0" w:firstRowLastColumn="0" w:lastRowFirstColumn="0" w:lastRowLastColumn="0"/>
            <w:tcW w:w="1040" w:type="dxa"/>
          </w:tcPr>
          <w:p w14:paraId="6423493D" w14:textId="090F1811" w:rsidR="000E60EC" w:rsidRPr="007B20F8" w:rsidRDefault="000E60EC" w:rsidP="003D2B52">
            <w:pPr>
              <w:pStyle w:val="NormalWeb"/>
              <w:rPr>
                <w:rFonts w:ascii="CMR10" w:hAnsi="CMR10"/>
                <w:sz w:val="18"/>
                <w:szCs w:val="18"/>
              </w:rPr>
            </w:pPr>
            <w:r w:rsidRPr="007B20F8">
              <w:rPr>
                <w:rFonts w:ascii="CMR10" w:hAnsi="CMR10"/>
                <w:sz w:val="18"/>
                <w:szCs w:val="18"/>
              </w:rPr>
              <w:t>Max value</w:t>
            </w:r>
          </w:p>
        </w:tc>
        <w:tc>
          <w:tcPr>
            <w:tcW w:w="393" w:type="dxa"/>
          </w:tcPr>
          <w:p w14:paraId="38BD8F10" w14:textId="3D7F9219" w:rsidR="000E60EC" w:rsidRPr="007B20F8" w:rsidRDefault="000E60EC"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393" w:type="dxa"/>
          </w:tcPr>
          <w:p w14:paraId="5B2633D9" w14:textId="66ACA332"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393" w:type="dxa"/>
          </w:tcPr>
          <w:p w14:paraId="63A00045" w14:textId="787CF919"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392" w:type="dxa"/>
          </w:tcPr>
          <w:p w14:paraId="0C373B40" w14:textId="0B235F32"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392" w:type="dxa"/>
          </w:tcPr>
          <w:p w14:paraId="3DE8B41B" w14:textId="4284A0B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23524FF2" w14:textId="3E86300A"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27D1AC1D" w14:textId="0BE120F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31C4AD07" w14:textId="5FDCCD21"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392" w:type="dxa"/>
          </w:tcPr>
          <w:p w14:paraId="612EACDF" w14:textId="00C888A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344" w:type="dxa"/>
          </w:tcPr>
          <w:p w14:paraId="5103CAEB" w14:textId="06446E3D"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13</w:t>
            </w:r>
          </w:p>
        </w:tc>
        <w:tc>
          <w:tcPr>
            <w:tcW w:w="453" w:type="dxa"/>
          </w:tcPr>
          <w:p w14:paraId="198C7E61" w14:textId="3C3218D7"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3DD8FD05" w14:textId="58C168C3"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453" w:type="dxa"/>
          </w:tcPr>
          <w:p w14:paraId="486F81FB" w14:textId="4012FED1"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453" w:type="dxa"/>
          </w:tcPr>
          <w:p w14:paraId="78DA59DD" w14:textId="2DEAAD5C"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453" w:type="dxa"/>
          </w:tcPr>
          <w:p w14:paraId="6BB671C3" w14:textId="57A0F766"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5137370E" w14:textId="4EF5703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r>
    </w:tbl>
    <w:p w14:paraId="2B49A513" w14:textId="49D040B6" w:rsidR="00935C66" w:rsidRDefault="00935C66" w:rsidP="00554ADD">
      <w:pPr>
        <w:pStyle w:val="NormalWeb"/>
        <w:rPr>
          <w:b/>
          <w:bCs/>
        </w:rPr>
      </w:pPr>
    </w:p>
    <w:p w14:paraId="554F66A0" w14:textId="77777777" w:rsidR="005F5A3E" w:rsidRPr="00982930" w:rsidRDefault="005F5A3E" w:rsidP="00554ADD">
      <w:pPr>
        <w:pStyle w:val="NormalWeb"/>
        <w:rPr>
          <w:b/>
          <w:bCs/>
        </w:rPr>
      </w:pPr>
    </w:p>
    <w:p w14:paraId="0BAFFB4C" w14:textId="6220E02A" w:rsidR="00982930" w:rsidRDefault="00554ADD" w:rsidP="00554ADD">
      <w:pPr>
        <w:pStyle w:val="NormalWeb"/>
        <w:rPr>
          <w:rFonts w:ascii="CMR10" w:hAnsi="CMR10"/>
          <w:b/>
          <w:bCs/>
          <w:sz w:val="20"/>
          <w:szCs w:val="20"/>
        </w:rPr>
      </w:pPr>
      <w:r w:rsidRPr="00982930">
        <w:rPr>
          <w:rFonts w:ascii="CMR10" w:hAnsi="CMR10"/>
          <w:b/>
          <w:bCs/>
          <w:sz w:val="20"/>
          <w:szCs w:val="20"/>
        </w:rPr>
        <w:t xml:space="preserve">Question 1.3 </w:t>
      </w:r>
    </w:p>
    <w:p w14:paraId="754DCBF3" w14:textId="221738DD" w:rsidR="005F5A3E" w:rsidRDefault="005F5A3E" w:rsidP="005F5A3E">
      <w:pPr>
        <w:pStyle w:val="NormalWeb"/>
        <w:rPr>
          <w:rFonts w:ascii="CMR10" w:hAnsi="CMR10"/>
          <w:color w:val="ED7D31" w:themeColor="accent2"/>
          <w:sz w:val="20"/>
          <w:szCs w:val="20"/>
        </w:rPr>
      </w:pPr>
      <w:r w:rsidRPr="007A1D22">
        <w:rPr>
          <w:rFonts w:ascii="CMR10" w:hAnsi="CMR10"/>
          <w:color w:val="ED7D31" w:themeColor="accent2"/>
          <w:sz w:val="20"/>
          <w:szCs w:val="20"/>
        </w:rPr>
        <w:t>Train_noisy.txt is</w:t>
      </w:r>
      <w:r w:rsidR="00AA59E4" w:rsidRPr="007A1D22">
        <w:rPr>
          <w:rFonts w:ascii="CMR10" w:hAnsi="CMR10"/>
          <w:color w:val="ED7D31" w:themeColor="accent2"/>
          <w:sz w:val="20"/>
          <w:szCs w:val="20"/>
        </w:rPr>
        <w:t xml:space="preserve"> </w:t>
      </w:r>
      <w:proofErr w:type="gramStart"/>
      <w:r w:rsidR="00AA59E4" w:rsidRPr="007A1D22">
        <w:rPr>
          <w:rFonts w:ascii="CMR10" w:hAnsi="CMR10"/>
          <w:color w:val="ED7D31" w:themeColor="accent2"/>
          <w:sz w:val="20"/>
          <w:szCs w:val="20"/>
        </w:rPr>
        <w:t>actually</w:t>
      </w:r>
      <w:r w:rsidRPr="007A1D22">
        <w:rPr>
          <w:rFonts w:ascii="CMR10" w:hAnsi="CMR10"/>
          <w:color w:val="ED7D31" w:themeColor="accent2"/>
          <w:sz w:val="20"/>
          <w:szCs w:val="20"/>
        </w:rPr>
        <w:t xml:space="preserve"> </w:t>
      </w:r>
      <w:r w:rsidR="00AA59E4" w:rsidRPr="007A1D22">
        <w:rPr>
          <w:rFonts w:ascii="CMR10" w:hAnsi="CMR10"/>
          <w:color w:val="ED7D31" w:themeColor="accent2"/>
          <w:sz w:val="20"/>
          <w:szCs w:val="20"/>
        </w:rPr>
        <w:t>a</w:t>
      </w:r>
      <w:proofErr w:type="gramEnd"/>
      <w:r w:rsidRPr="007A1D22">
        <w:rPr>
          <w:rFonts w:ascii="CMR10" w:hAnsi="CMR10"/>
          <w:color w:val="ED7D31" w:themeColor="accent2"/>
          <w:sz w:val="20"/>
          <w:szCs w:val="20"/>
        </w:rPr>
        <w:t xml:space="preserve"> corrupted version of train</w:t>
      </w:r>
      <w:r w:rsidR="00460F16">
        <w:rPr>
          <w:rFonts w:ascii="CMR10" w:hAnsi="CMR10"/>
          <w:color w:val="ED7D31" w:themeColor="accent2"/>
          <w:sz w:val="20"/>
          <w:szCs w:val="20"/>
        </w:rPr>
        <w:t>_</w:t>
      </w:r>
      <w:r w:rsidRPr="007A1D22">
        <w:rPr>
          <w:rFonts w:ascii="CMR10" w:hAnsi="CMR10"/>
          <w:color w:val="ED7D31" w:themeColor="accent2"/>
          <w:sz w:val="20"/>
          <w:szCs w:val="20"/>
        </w:rPr>
        <w:t>full.txt, where we have replaced the ground truth labels with the output of a simple automatic classifier. What proportion of labels in train_noisy.txt is different than from those in train</w:t>
      </w:r>
      <w:r w:rsidR="00460F16">
        <w:rPr>
          <w:rFonts w:ascii="CMR10" w:hAnsi="CMR10"/>
          <w:color w:val="ED7D31" w:themeColor="accent2"/>
          <w:sz w:val="20"/>
          <w:szCs w:val="20"/>
        </w:rPr>
        <w:t>_</w:t>
      </w:r>
      <w:r w:rsidRPr="007A1D22">
        <w:rPr>
          <w:rFonts w:ascii="CMR10" w:hAnsi="CMR10"/>
          <w:color w:val="ED7D31" w:themeColor="accent2"/>
          <w:sz w:val="20"/>
          <w:szCs w:val="20"/>
        </w:rPr>
        <w:t xml:space="preserve">full.txt? (Note that the observations in both datasets are the same, although the ordering is different). Has the class distribution been affected? Specify which classes have a substantially larger or smaller number of examples in train_noisy.txt compared to train_full.txt. </w:t>
      </w:r>
    </w:p>
    <w:p w14:paraId="6FED446F" w14:textId="48820628" w:rsidR="00460F16" w:rsidRPr="00460F16" w:rsidRDefault="00460F16" w:rsidP="005F5A3E">
      <w:pPr>
        <w:pStyle w:val="NormalWeb"/>
        <w:rPr>
          <w:rFonts w:ascii="CMR10" w:hAnsi="CMR10"/>
          <w:sz w:val="20"/>
          <w:szCs w:val="20"/>
        </w:rPr>
      </w:pPr>
      <w:r w:rsidRPr="00460F16">
        <w:rPr>
          <w:rFonts w:ascii="CMR10" w:hAnsi="CMR10"/>
          <w:sz w:val="20"/>
          <w:szCs w:val="20"/>
        </w:rPr>
        <w:t xml:space="preserve">The </w:t>
      </w:r>
      <w:r>
        <w:rPr>
          <w:rFonts w:ascii="CMR10" w:hAnsi="CMR10"/>
          <w:sz w:val="20"/>
          <w:szCs w:val="20"/>
        </w:rPr>
        <w:t xml:space="preserve">distribution has not been significantly affected. Both C and G labels showed the highest difference of </w:t>
      </w:r>
      <w:r w:rsidR="00894E18">
        <w:rPr>
          <w:rFonts w:ascii="CMR10" w:hAnsi="CMR10"/>
          <w:sz w:val="20"/>
          <w:szCs w:val="20"/>
        </w:rPr>
        <w:t xml:space="preserve">0.008 and 0.013 respectively. </w:t>
      </w:r>
    </w:p>
    <w:p w14:paraId="4739215C" w14:textId="511B2A12" w:rsidR="00D41D51" w:rsidRDefault="00D41D51" w:rsidP="005F5A3E">
      <w:pPr>
        <w:pStyle w:val="NormalWeb"/>
      </w:pPr>
      <w:r>
        <w:rPr>
          <w:rFonts w:ascii="CMR10" w:hAnsi="CMR10"/>
          <w:sz w:val="20"/>
          <w:szCs w:val="20"/>
        </w:rPr>
        <w:t>Figure 3:</w:t>
      </w:r>
    </w:p>
    <w:p w14:paraId="22449582" w14:textId="24E7630D" w:rsidR="005F5A3E" w:rsidRDefault="00D41D51" w:rsidP="00554ADD">
      <w:pPr>
        <w:pStyle w:val="NormalWeb"/>
        <w:rPr>
          <w:rFonts w:ascii="CMR10" w:hAnsi="CMR10"/>
          <w:b/>
          <w:bCs/>
          <w:sz w:val="20"/>
          <w:szCs w:val="20"/>
        </w:rPr>
      </w:pPr>
      <w:r>
        <w:rPr>
          <w:rFonts w:ascii="CMR10" w:hAnsi="CMR10"/>
          <w:b/>
          <w:bCs/>
          <w:noProof/>
          <w:sz w:val="20"/>
          <w:szCs w:val="20"/>
        </w:rPr>
        <w:drawing>
          <wp:inline distT="0" distB="0" distL="0" distR="0" wp14:anchorId="5BCF9F5F" wp14:editId="34CA6C6E">
            <wp:extent cx="2972244" cy="1483502"/>
            <wp:effectExtent l="0" t="0" r="0" b="2540"/>
            <wp:docPr id="15" name="Picture 15"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4496" cy="1509582"/>
                    </a:xfrm>
                    <a:prstGeom prst="rect">
                      <a:avLst/>
                    </a:prstGeom>
                  </pic:spPr>
                </pic:pic>
              </a:graphicData>
            </a:graphic>
          </wp:inline>
        </w:drawing>
      </w:r>
    </w:p>
    <w:p w14:paraId="58880977" w14:textId="79A52F79" w:rsidR="001F0BCD" w:rsidRDefault="001F0BCD" w:rsidP="00D41D51">
      <w:pPr>
        <w:pStyle w:val="NormalWeb"/>
        <w:jc w:val="center"/>
        <w:rPr>
          <w:rFonts w:ascii="CMR10" w:hAnsi="CMR10"/>
          <w:sz w:val="20"/>
          <w:szCs w:val="20"/>
        </w:rPr>
      </w:pPr>
      <w:r w:rsidRPr="001F0BCD">
        <w:rPr>
          <w:rFonts w:ascii="CMR10" w:hAnsi="CMR10"/>
          <w:sz w:val="20"/>
          <w:szCs w:val="20"/>
        </w:rPr>
        <w:t xml:space="preserve">Figure </w:t>
      </w:r>
      <w:r w:rsidR="00D41D51">
        <w:rPr>
          <w:rFonts w:ascii="CMR10" w:hAnsi="CMR10"/>
          <w:sz w:val="20"/>
          <w:szCs w:val="20"/>
        </w:rPr>
        <w:t>4</w:t>
      </w:r>
      <w:r w:rsidRPr="001F0BCD">
        <w:rPr>
          <w:rFonts w:ascii="CMR10" w:hAnsi="CMR10"/>
          <w:sz w:val="20"/>
          <w:szCs w:val="20"/>
        </w:rPr>
        <w:t>:</w:t>
      </w:r>
    </w:p>
    <w:p w14:paraId="1C21182E" w14:textId="5121FDBA" w:rsidR="001F0BCD" w:rsidRPr="001F0BCD" w:rsidRDefault="00D41D51" w:rsidP="00D41D51">
      <w:pPr>
        <w:pStyle w:val="NormalWeb"/>
        <w:jc w:val="center"/>
        <w:rPr>
          <w:rFonts w:ascii="CMR10" w:hAnsi="CMR10"/>
          <w:sz w:val="20"/>
          <w:szCs w:val="20"/>
        </w:rPr>
      </w:pPr>
      <w:r>
        <w:rPr>
          <w:rFonts w:ascii="CMR10" w:hAnsi="CMR10"/>
          <w:noProof/>
          <w:sz w:val="20"/>
          <w:szCs w:val="20"/>
        </w:rPr>
        <w:drawing>
          <wp:inline distT="0" distB="0" distL="0" distR="0" wp14:anchorId="200F97C6" wp14:editId="330E70F9">
            <wp:extent cx="3280330" cy="2460344"/>
            <wp:effectExtent l="0" t="0" r="0" b="381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4313" cy="2478332"/>
                    </a:xfrm>
                    <a:prstGeom prst="rect">
                      <a:avLst/>
                    </a:prstGeom>
                  </pic:spPr>
                </pic:pic>
              </a:graphicData>
            </a:graphic>
          </wp:inline>
        </w:drawing>
      </w:r>
    </w:p>
    <w:p w14:paraId="6867168C" w14:textId="771C171F" w:rsidR="00554ADD" w:rsidRDefault="00554ADD" w:rsidP="00982930">
      <w:pPr>
        <w:pStyle w:val="Heading1"/>
      </w:pPr>
      <w:r>
        <w:rPr>
          <w:rFonts w:ascii="CMBX10" w:hAnsi="CMBX10"/>
        </w:rPr>
        <w:lastRenderedPageBreak/>
        <w:t xml:space="preserve">– </w:t>
      </w:r>
      <w:r>
        <w:t xml:space="preserve">Part 2 </w:t>
      </w:r>
    </w:p>
    <w:p w14:paraId="55D8F949" w14:textId="03EA5334" w:rsidR="00554ADD" w:rsidRDefault="00554ADD" w:rsidP="00554ADD">
      <w:pPr>
        <w:pStyle w:val="NormalWeb"/>
        <w:rPr>
          <w:rFonts w:ascii="CMR10" w:hAnsi="CMR10"/>
          <w:b/>
          <w:bCs/>
          <w:sz w:val="20"/>
          <w:szCs w:val="20"/>
        </w:rPr>
      </w:pPr>
      <w:r w:rsidRPr="00982930">
        <w:rPr>
          <w:rFonts w:ascii="CMR10" w:hAnsi="CMR10"/>
          <w:b/>
          <w:bCs/>
          <w:sz w:val="20"/>
          <w:szCs w:val="20"/>
        </w:rPr>
        <w:t xml:space="preserve">Task 2.1 </w:t>
      </w:r>
    </w:p>
    <w:p w14:paraId="4F86AC8F" w14:textId="26A4785D" w:rsidR="00673D7A" w:rsidRDefault="00612507" w:rsidP="00612507">
      <w:pPr>
        <w:pStyle w:val="NormalWeb"/>
        <w:rPr>
          <w:rFonts w:ascii="CMR10" w:hAnsi="CMR10"/>
          <w:sz w:val="20"/>
          <w:szCs w:val="20"/>
        </w:rPr>
      </w:pPr>
      <w:r>
        <w:rPr>
          <w:rFonts w:ascii="CMR10" w:hAnsi="CMR10"/>
          <w:sz w:val="20"/>
          <w:szCs w:val="20"/>
        </w:rPr>
        <w:t>We divided this problem into smaller task</w:t>
      </w:r>
      <w:r w:rsidR="00E012F2">
        <w:rPr>
          <w:rFonts w:ascii="CMR10" w:hAnsi="CMR10"/>
          <w:sz w:val="20"/>
          <w:szCs w:val="20"/>
        </w:rPr>
        <w:t>s</w:t>
      </w:r>
      <w:r>
        <w:rPr>
          <w:rFonts w:ascii="CMR10" w:hAnsi="CMR10"/>
          <w:sz w:val="20"/>
          <w:szCs w:val="20"/>
        </w:rPr>
        <w:t xml:space="preserve"> which we have solved by implementing the corresponding helper functions: </w:t>
      </w:r>
      <w:r w:rsidRPr="00F41B5F">
        <w:rPr>
          <w:rFonts w:ascii="CMR10" w:hAnsi="CMR10"/>
          <w:i/>
          <w:iCs/>
          <w:sz w:val="20"/>
          <w:szCs w:val="20"/>
        </w:rPr>
        <w:t>calculate_entropy, make_opposite_filter, calculate_best_info_gain</w:t>
      </w:r>
      <w:r w:rsidR="00E012F2">
        <w:rPr>
          <w:rFonts w:ascii="CMR10" w:hAnsi="CMR10"/>
          <w:i/>
          <w:iCs/>
          <w:sz w:val="20"/>
          <w:szCs w:val="20"/>
        </w:rPr>
        <w:t xml:space="preserve"> </w:t>
      </w:r>
      <w:r w:rsidR="00E012F2" w:rsidRPr="00E012F2">
        <w:rPr>
          <w:rFonts w:ascii="CMR10" w:hAnsi="CMR10"/>
          <w:sz w:val="20"/>
          <w:szCs w:val="20"/>
        </w:rPr>
        <w:t>and</w:t>
      </w:r>
      <w:r w:rsidRPr="00F41B5F">
        <w:rPr>
          <w:rFonts w:ascii="CMR10" w:hAnsi="CMR10"/>
          <w:i/>
          <w:iCs/>
          <w:sz w:val="20"/>
          <w:szCs w:val="20"/>
        </w:rPr>
        <w:t xml:space="preserve"> split_by_best_rule</w:t>
      </w:r>
      <w:r w:rsidR="00E012F2" w:rsidRPr="00E012F2">
        <w:rPr>
          <w:rFonts w:ascii="CMR10" w:hAnsi="CMR10"/>
          <w:sz w:val="20"/>
          <w:szCs w:val="20"/>
        </w:rPr>
        <w:t>. Those functions were then used in a recursive function:</w:t>
      </w:r>
      <w:r w:rsidRPr="00F41B5F">
        <w:rPr>
          <w:rFonts w:ascii="CMR10" w:hAnsi="CMR10"/>
          <w:i/>
          <w:iCs/>
          <w:sz w:val="20"/>
          <w:szCs w:val="20"/>
        </w:rPr>
        <w:t xml:space="preserve"> induce_tree</w:t>
      </w:r>
      <w:r>
        <w:rPr>
          <w:rFonts w:ascii="CMR10" w:hAnsi="CMR10"/>
          <w:sz w:val="20"/>
          <w:szCs w:val="20"/>
        </w:rPr>
        <w:t>. The following paragraphs shed some light on</w:t>
      </w:r>
      <w:r w:rsidRPr="00612507">
        <w:rPr>
          <w:rFonts w:ascii="CMR10" w:hAnsi="CMR10"/>
          <w:sz w:val="20"/>
          <w:szCs w:val="20"/>
        </w:rPr>
        <w:t xml:space="preserve"> </w:t>
      </w:r>
      <w:r>
        <w:rPr>
          <w:rFonts w:ascii="CMR10" w:hAnsi="CMR10"/>
          <w:sz w:val="20"/>
          <w:szCs w:val="20"/>
        </w:rPr>
        <w:t xml:space="preserve">the </w:t>
      </w:r>
      <w:r w:rsidRPr="00612507">
        <w:rPr>
          <w:rFonts w:ascii="CMR10" w:hAnsi="CMR10"/>
          <w:sz w:val="20"/>
          <w:szCs w:val="20"/>
        </w:rPr>
        <w:t>design decisions</w:t>
      </w:r>
      <w:r>
        <w:rPr>
          <w:rFonts w:ascii="CMR10" w:hAnsi="CMR10"/>
          <w:sz w:val="20"/>
          <w:szCs w:val="20"/>
        </w:rPr>
        <w:t xml:space="preserve"> </w:t>
      </w:r>
      <w:r w:rsidR="00F41B5F">
        <w:rPr>
          <w:rFonts w:ascii="CMR10" w:hAnsi="CMR10"/>
          <w:sz w:val="20"/>
          <w:szCs w:val="20"/>
        </w:rPr>
        <w:t xml:space="preserve">and </w:t>
      </w:r>
      <w:r w:rsidRPr="00612507">
        <w:rPr>
          <w:rFonts w:ascii="CMR10" w:hAnsi="CMR10"/>
          <w:sz w:val="20"/>
          <w:szCs w:val="20"/>
        </w:rPr>
        <w:t xml:space="preserve">why </w:t>
      </w:r>
      <w:r w:rsidR="00F41B5F">
        <w:rPr>
          <w:rFonts w:ascii="CMR10" w:hAnsi="CMR10"/>
          <w:sz w:val="20"/>
          <w:szCs w:val="20"/>
        </w:rPr>
        <w:t>they were</w:t>
      </w:r>
      <w:r w:rsidRPr="00612507">
        <w:rPr>
          <w:rFonts w:ascii="CMR10" w:hAnsi="CMR10"/>
          <w:sz w:val="20"/>
          <w:szCs w:val="20"/>
        </w:rPr>
        <w:t xml:space="preserve"> made</w:t>
      </w:r>
      <w:r w:rsidR="00F41B5F">
        <w:rPr>
          <w:rFonts w:ascii="CMR10" w:hAnsi="CMR10"/>
          <w:sz w:val="20"/>
          <w:szCs w:val="20"/>
        </w:rPr>
        <w:t xml:space="preserve">. </w:t>
      </w:r>
    </w:p>
    <w:p w14:paraId="5291D1B7" w14:textId="3F331B20" w:rsidR="00F41B5F" w:rsidRDefault="00F41B5F" w:rsidP="00612507">
      <w:pPr>
        <w:pStyle w:val="NormalWeb"/>
        <w:rPr>
          <w:rFonts w:ascii="CMR10" w:hAnsi="CMR10"/>
          <w:b/>
          <w:bCs/>
          <w:sz w:val="20"/>
          <w:szCs w:val="20"/>
        </w:rPr>
      </w:pPr>
      <w:r w:rsidRPr="00F41B5F">
        <w:rPr>
          <w:rFonts w:ascii="CMR10" w:hAnsi="CMR10"/>
          <w:b/>
          <w:bCs/>
          <w:sz w:val="20"/>
          <w:szCs w:val="20"/>
        </w:rPr>
        <w:t xml:space="preserve">calculate_entropy </w:t>
      </w:r>
    </w:p>
    <w:p w14:paraId="6C8C9955" w14:textId="1EDB8ACB" w:rsidR="00F41B5F" w:rsidRDefault="00F41B5F" w:rsidP="00612507">
      <w:pPr>
        <w:pStyle w:val="NormalWeb"/>
        <w:rPr>
          <w:rFonts w:ascii="CMR10" w:hAnsi="CMR10"/>
          <w:sz w:val="20"/>
          <w:szCs w:val="20"/>
        </w:rPr>
      </w:pPr>
      <w:r w:rsidRPr="00F41B5F">
        <w:rPr>
          <w:rFonts w:ascii="CMR10" w:hAnsi="CMR10"/>
          <w:sz w:val="20"/>
          <w:szCs w:val="20"/>
        </w:rPr>
        <w:t>A</w:t>
      </w:r>
      <w:r>
        <w:rPr>
          <w:rFonts w:ascii="CMR10" w:hAnsi="CMR10"/>
          <w:sz w:val="20"/>
          <w:szCs w:val="20"/>
        </w:rPr>
        <w:t xml:space="preserve"> helper</w:t>
      </w:r>
      <w:r w:rsidRPr="00F41B5F">
        <w:rPr>
          <w:rFonts w:ascii="CMR10" w:hAnsi="CMR10"/>
          <w:sz w:val="20"/>
          <w:szCs w:val="20"/>
        </w:rPr>
        <w:t xml:space="preserve"> pr</w:t>
      </w:r>
      <w:r>
        <w:rPr>
          <w:rFonts w:ascii="CMR10" w:hAnsi="CMR10"/>
          <w:sz w:val="20"/>
          <w:szCs w:val="20"/>
        </w:rPr>
        <w:t xml:space="preserve">ocedure </w:t>
      </w:r>
      <w:r w:rsidR="004C271C">
        <w:rPr>
          <w:rFonts w:ascii="CMR10" w:hAnsi="CMR10"/>
          <w:sz w:val="20"/>
          <w:szCs w:val="20"/>
        </w:rPr>
        <w:t>whose</w:t>
      </w:r>
      <w:r>
        <w:rPr>
          <w:rFonts w:ascii="CMR10" w:hAnsi="CMR10"/>
          <w:sz w:val="20"/>
          <w:szCs w:val="20"/>
        </w:rPr>
        <w:t xml:space="preserve"> purpose is to calculate the entropy for a given slice of the dataset. It has </w:t>
      </w:r>
      <m:oMath>
        <m:r>
          <m:rPr>
            <m:sty m:val="p"/>
          </m:rPr>
          <w:rPr>
            <w:rFonts w:ascii="Cambria Math" w:hAnsi="Cambria Math"/>
            <w:sz w:val="20"/>
            <w:szCs w:val="20"/>
          </w:rPr>
          <m:t>Ο</m:t>
        </m:r>
        <m:r>
          <w:rPr>
            <w:rFonts w:ascii="Cambria Math" w:hAnsi="Cambria Math"/>
            <w:sz w:val="20"/>
            <w:szCs w:val="20"/>
          </w:rPr>
          <m:t>(N)</m:t>
        </m:r>
      </m:oMath>
      <w:r>
        <w:rPr>
          <w:rFonts w:ascii="CMR10" w:hAnsi="CMR10"/>
          <w:sz w:val="20"/>
          <w:szCs w:val="20"/>
        </w:rPr>
        <w:t xml:space="preserve"> time complexity, where N is the number of observations in the given slice of the dataset. </w:t>
      </w:r>
      <w:r w:rsidR="00765B81">
        <w:rPr>
          <w:rFonts w:ascii="CMR10" w:hAnsi="CMR10"/>
          <w:sz w:val="20"/>
          <w:szCs w:val="20"/>
        </w:rPr>
        <w:t xml:space="preserve">It </w:t>
      </w:r>
      <w:r>
        <w:rPr>
          <w:rFonts w:ascii="CMR10" w:hAnsi="CMR10"/>
          <w:sz w:val="20"/>
          <w:szCs w:val="20"/>
        </w:rPr>
        <w:t xml:space="preserve">is used in </w:t>
      </w:r>
      <w:r w:rsidRPr="00765B81">
        <w:rPr>
          <w:rFonts w:ascii="CMR10" w:hAnsi="CMR10"/>
          <w:i/>
          <w:iCs/>
          <w:sz w:val="20"/>
          <w:szCs w:val="20"/>
        </w:rPr>
        <w:t>calculate_best_info_gain</w:t>
      </w:r>
      <w:r>
        <w:rPr>
          <w:rFonts w:ascii="CMR10" w:hAnsi="CMR10"/>
          <w:sz w:val="20"/>
          <w:szCs w:val="20"/>
        </w:rPr>
        <w:t xml:space="preserve"> function</w:t>
      </w:r>
      <w:r w:rsidR="00765B81">
        <w:rPr>
          <w:rFonts w:ascii="CMR10" w:hAnsi="CMR10"/>
          <w:sz w:val="20"/>
          <w:szCs w:val="20"/>
        </w:rPr>
        <w:t>.</w:t>
      </w:r>
    </w:p>
    <w:p w14:paraId="55B0B1DA" w14:textId="5C625128" w:rsidR="00765B81" w:rsidRDefault="00765B81" w:rsidP="00612507">
      <w:pPr>
        <w:pStyle w:val="NormalWeb"/>
        <w:rPr>
          <w:rFonts w:ascii="CMR10" w:hAnsi="CMR10"/>
          <w:b/>
          <w:bCs/>
          <w:sz w:val="20"/>
          <w:szCs w:val="20"/>
        </w:rPr>
      </w:pPr>
      <w:r w:rsidRPr="00765B81">
        <w:rPr>
          <w:rFonts w:ascii="CMR10" w:hAnsi="CMR10"/>
          <w:b/>
          <w:bCs/>
          <w:sz w:val="20"/>
          <w:szCs w:val="20"/>
        </w:rPr>
        <w:t>make_opposite_filter</w:t>
      </w:r>
    </w:p>
    <w:p w14:paraId="42D05C86" w14:textId="35051448" w:rsidR="00765B81" w:rsidRDefault="00765B81" w:rsidP="00612507">
      <w:pPr>
        <w:pStyle w:val="NormalWeb"/>
        <w:rPr>
          <w:rFonts w:ascii="CMR10" w:hAnsi="CMR10"/>
          <w:sz w:val="20"/>
          <w:szCs w:val="20"/>
        </w:rPr>
      </w:pPr>
      <w:r>
        <w:rPr>
          <w:rFonts w:ascii="CMR10" w:hAnsi="CMR10"/>
          <w:sz w:val="20"/>
          <w:szCs w:val="20"/>
        </w:rPr>
        <w:t xml:space="preserve">A helper producer that returns the inverted NumPy array of False and True values. It has </w:t>
      </w:r>
      <m:oMath>
        <m:r>
          <m:rPr>
            <m:sty m:val="p"/>
          </m:rPr>
          <w:rPr>
            <w:rFonts w:ascii="Cambria Math" w:hAnsi="Cambria Math"/>
            <w:sz w:val="20"/>
            <w:szCs w:val="20"/>
          </w:rPr>
          <m:t>Ο</m:t>
        </m:r>
        <m:r>
          <w:rPr>
            <w:rFonts w:ascii="Cambria Math" w:hAnsi="Cambria Math"/>
            <w:sz w:val="20"/>
            <w:szCs w:val="20"/>
          </w:rPr>
          <m:t>(N)</m:t>
        </m:r>
      </m:oMath>
      <w:r>
        <w:rPr>
          <w:rFonts w:ascii="CMR10" w:hAnsi="CMR10"/>
          <w:sz w:val="20"/>
          <w:szCs w:val="20"/>
        </w:rPr>
        <w:t xml:space="preserve"> time complexity, where N is the number of observations in the given array. It is also used in </w:t>
      </w:r>
      <w:r w:rsidRPr="00765B81">
        <w:rPr>
          <w:rFonts w:ascii="CMR10" w:hAnsi="CMR10"/>
          <w:i/>
          <w:iCs/>
          <w:sz w:val="20"/>
          <w:szCs w:val="20"/>
        </w:rPr>
        <w:t>calculate_best_info_gain</w:t>
      </w:r>
      <w:r>
        <w:rPr>
          <w:rFonts w:ascii="CMR10" w:hAnsi="CMR10"/>
          <w:sz w:val="20"/>
          <w:szCs w:val="20"/>
        </w:rPr>
        <w:t xml:space="preserve"> function. </w:t>
      </w:r>
    </w:p>
    <w:p w14:paraId="1EE7EE11" w14:textId="0DDAB6B3" w:rsidR="00193E74" w:rsidRDefault="00193E74" w:rsidP="00612507">
      <w:pPr>
        <w:pStyle w:val="NormalWeb"/>
        <w:rPr>
          <w:rFonts w:ascii="CMR10" w:hAnsi="CMR10"/>
          <w:b/>
          <w:bCs/>
          <w:sz w:val="20"/>
          <w:szCs w:val="20"/>
        </w:rPr>
      </w:pPr>
      <w:r w:rsidRPr="00193E74">
        <w:rPr>
          <w:rFonts w:ascii="CMR10" w:hAnsi="CMR10"/>
          <w:b/>
          <w:bCs/>
          <w:sz w:val="20"/>
          <w:szCs w:val="20"/>
        </w:rPr>
        <w:t>calculate_best_info_gain</w:t>
      </w:r>
    </w:p>
    <w:p w14:paraId="6B8BF87C" w14:textId="0811F57E" w:rsidR="00A30883" w:rsidRDefault="00A30883" w:rsidP="00612507">
      <w:pPr>
        <w:pStyle w:val="NormalWeb"/>
        <w:rPr>
          <w:rFonts w:ascii="CMR10" w:hAnsi="CMR10"/>
          <w:sz w:val="20"/>
          <w:szCs w:val="20"/>
        </w:rPr>
      </w:pPr>
      <w:r>
        <w:rPr>
          <w:rFonts w:ascii="CMR10" w:hAnsi="CMR10"/>
          <w:sz w:val="20"/>
          <w:szCs w:val="20"/>
        </w:rPr>
        <w:t>This is a procedure which iteratively keeps splitting the dataset by both</w:t>
      </w:r>
      <w:r w:rsidR="00BD3FC2">
        <w:rPr>
          <w:rFonts w:ascii="CMR10" w:hAnsi="CMR10"/>
          <w:sz w:val="20"/>
          <w:szCs w:val="20"/>
        </w:rPr>
        <w:t xml:space="preserve"> </w:t>
      </w:r>
      <w:r w:rsidR="00BD3FC2" w:rsidRPr="00BD3FC2">
        <w:rPr>
          <w:rFonts w:ascii="CMR10" w:hAnsi="CMR10"/>
          <w:sz w:val="20"/>
          <w:szCs w:val="20"/>
          <w:u w:val="single"/>
        </w:rPr>
        <w:t>features</w:t>
      </w:r>
      <w:r w:rsidR="00BD3FC2">
        <w:rPr>
          <w:rFonts w:ascii="CMR10" w:hAnsi="CMR10"/>
          <w:sz w:val="20"/>
          <w:szCs w:val="20"/>
        </w:rPr>
        <w:t xml:space="preserve"> (column indices) and </w:t>
      </w:r>
      <w:r w:rsidR="00BD3FC2" w:rsidRPr="00BD3FC2">
        <w:rPr>
          <w:rFonts w:ascii="CMR10" w:hAnsi="CMR10"/>
          <w:sz w:val="20"/>
          <w:szCs w:val="20"/>
          <w:u w:val="single"/>
        </w:rPr>
        <w:t>values</w:t>
      </w:r>
      <w:r w:rsidR="00BD3FC2">
        <w:rPr>
          <w:rFonts w:ascii="CMR10" w:hAnsi="CMR10"/>
          <w:sz w:val="20"/>
          <w:szCs w:val="20"/>
        </w:rPr>
        <w:t xml:space="preserve"> (integers in each column). The splitting is binary and for each split, it calculates the information gain. Return is the </w:t>
      </w:r>
      <w:r w:rsidR="00BD3FC2" w:rsidRPr="00BD3FC2">
        <w:rPr>
          <w:rFonts w:ascii="CMR10" w:hAnsi="CMR10"/>
          <w:sz w:val="20"/>
          <w:szCs w:val="20"/>
          <w:u w:val="single"/>
        </w:rPr>
        <w:t>feature index</w:t>
      </w:r>
      <w:r w:rsidR="00BD3FC2">
        <w:rPr>
          <w:rFonts w:ascii="CMR10" w:hAnsi="CMR10"/>
          <w:sz w:val="20"/>
          <w:szCs w:val="20"/>
        </w:rPr>
        <w:t xml:space="preserve"> and the </w:t>
      </w:r>
      <w:r w:rsidR="00BD3FC2" w:rsidRPr="00BD3FC2">
        <w:rPr>
          <w:rFonts w:ascii="CMR10" w:hAnsi="CMR10"/>
          <w:sz w:val="20"/>
          <w:szCs w:val="20"/>
          <w:u w:val="single"/>
        </w:rPr>
        <w:t>integer value</w:t>
      </w:r>
      <w:r w:rsidR="00BD3FC2">
        <w:rPr>
          <w:rFonts w:ascii="CMR10" w:hAnsi="CMR10"/>
          <w:sz w:val="20"/>
          <w:szCs w:val="20"/>
        </w:rPr>
        <w:t xml:space="preserve">, whose combination gave us the highest information gained. </w:t>
      </w:r>
      <w:r w:rsidR="004C271C">
        <w:rPr>
          <w:rFonts w:ascii="CMR10" w:hAnsi="CMR10"/>
          <w:sz w:val="20"/>
          <w:szCs w:val="20"/>
        </w:rPr>
        <w:t xml:space="preserve">In other words, this function </w:t>
      </w:r>
      <w:r w:rsidR="00AC0857">
        <w:rPr>
          <w:rFonts w:ascii="CMR10" w:hAnsi="CMR10"/>
          <w:sz w:val="20"/>
          <w:szCs w:val="20"/>
        </w:rPr>
        <w:t xml:space="preserve">iteratively calculates the best splitting decision based on the highest information gain. </w:t>
      </w:r>
    </w:p>
    <w:p w14:paraId="286D5805" w14:textId="77777777" w:rsidR="00CF03E8" w:rsidRDefault="00BD3FC2" w:rsidP="00612507">
      <w:pPr>
        <w:pStyle w:val="NormalWeb"/>
        <w:rPr>
          <w:rFonts w:ascii="CMR10" w:hAnsi="CMR10"/>
          <w:sz w:val="20"/>
          <w:szCs w:val="20"/>
        </w:rPr>
      </w:pPr>
      <w:r>
        <w:rPr>
          <w:rFonts w:ascii="CMR10" w:hAnsi="CMR10"/>
          <w:sz w:val="20"/>
          <w:szCs w:val="20"/>
        </w:rPr>
        <w:t xml:space="preserve">The design decision was to use two loops. The First outer loop iterates over all features, the inner loop iterates over all </w:t>
      </w:r>
      <w:r w:rsidR="007B72A4">
        <w:rPr>
          <w:rFonts w:ascii="CMR10" w:hAnsi="CMR10"/>
          <w:sz w:val="20"/>
          <w:szCs w:val="20"/>
        </w:rPr>
        <w:t xml:space="preserve">unique values of a given feature column. The whole procedure has an upper bound of </w:t>
      </w:r>
      <m:oMath>
        <m:r>
          <m:rPr>
            <m:sty m:val="p"/>
          </m:rPr>
          <w:rPr>
            <w:rFonts w:ascii="Cambria Math" w:hAnsi="Cambria Math"/>
            <w:sz w:val="20"/>
            <w:szCs w:val="20"/>
          </w:rPr>
          <m:t>Ο</m:t>
        </m:r>
        <m:r>
          <w:rPr>
            <w:rFonts w:ascii="Cambria Math" w:hAnsi="Cambria Math"/>
            <w:sz w:val="20"/>
            <w:szCs w:val="20"/>
          </w:rPr>
          <m:t>(N)</m:t>
        </m:r>
      </m:oMath>
      <w:r w:rsidR="007B72A4">
        <w:rPr>
          <w:rFonts w:ascii="CMR10" w:hAnsi="CMR10"/>
          <w:sz w:val="20"/>
          <w:szCs w:val="20"/>
        </w:rPr>
        <w:t xml:space="preserve"> where N is the number of observations. In a case where the number of features is larger or equal to the number of observations, the upper bound would be </w:t>
      </w:r>
      <m:oMath>
        <m:r>
          <m:rPr>
            <m:sty m:val="p"/>
          </m:rPr>
          <w:rPr>
            <w:rFonts w:ascii="Cambria Math" w:hAnsi="Cambria Math"/>
            <w:sz w:val="20"/>
            <w:szCs w:val="20"/>
          </w:rPr>
          <m:t>Ο</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m:t>
        </m:r>
      </m:oMath>
      <w:r w:rsidR="007B72A4">
        <w:rPr>
          <w:rFonts w:ascii="CMR10" w:hAnsi="CMR10"/>
          <w:sz w:val="20"/>
          <w:szCs w:val="20"/>
        </w:rPr>
        <w:t xml:space="preserve">, however, for our datasets where the highest number of features was 16, </w:t>
      </w:r>
      <w:r w:rsidR="00CF03E8">
        <w:rPr>
          <w:rFonts w:ascii="CMR10" w:hAnsi="CMR10"/>
          <w:sz w:val="20"/>
          <w:szCs w:val="20"/>
        </w:rPr>
        <w:t xml:space="preserve">linear time complexity can be assumed. </w:t>
      </w:r>
    </w:p>
    <w:p w14:paraId="2DD92213" w14:textId="3DAECED3" w:rsidR="00A30883" w:rsidRDefault="00CF03E8" w:rsidP="00612507">
      <w:pPr>
        <w:pStyle w:val="NormalWeb"/>
        <w:rPr>
          <w:rFonts w:ascii="CMR10" w:hAnsi="CMR10"/>
          <w:sz w:val="20"/>
          <w:szCs w:val="20"/>
        </w:rPr>
      </w:pPr>
      <w:r>
        <w:rPr>
          <w:rFonts w:ascii="CMR10" w:hAnsi="CMR10"/>
          <w:sz w:val="20"/>
          <w:szCs w:val="20"/>
        </w:rPr>
        <w:t xml:space="preserve">We were careful to use </w:t>
      </w:r>
      <w:r w:rsidR="00904B27">
        <w:rPr>
          <w:rFonts w:ascii="CMR10" w:hAnsi="CMR10"/>
          <w:sz w:val="20"/>
          <w:szCs w:val="20"/>
        </w:rPr>
        <w:t>NumPy</w:t>
      </w:r>
      <w:r>
        <w:rPr>
          <w:rFonts w:ascii="CMR10" w:hAnsi="CMR10"/>
          <w:sz w:val="20"/>
          <w:szCs w:val="20"/>
        </w:rPr>
        <w:t xml:space="preserve"> methods to manipulate the dataset to be as efficient as possible. For instance, </w:t>
      </w:r>
      <w:proofErr w:type="gramStart"/>
      <w:r>
        <w:rPr>
          <w:rFonts w:ascii="CMR10" w:hAnsi="CMR10"/>
          <w:sz w:val="20"/>
          <w:szCs w:val="20"/>
        </w:rPr>
        <w:t>numpy.unique</w:t>
      </w:r>
      <w:proofErr w:type="gramEnd"/>
      <w:r>
        <w:rPr>
          <w:rFonts w:ascii="CMR10" w:hAnsi="CMR10"/>
          <w:sz w:val="20"/>
          <w:szCs w:val="20"/>
        </w:rPr>
        <w:t xml:space="preserve"> method was used to not only obtain the unique integer values of a given column, but also sort them in a convenient way which was used for the inner loop. This design decision does not waste a single iteration; the inner loop does not iterate over anything it does not need to, skipping integers that are not present and not iterating over a </w:t>
      </w:r>
      <w:r w:rsidR="00022D9C">
        <w:rPr>
          <w:rFonts w:ascii="CMR10" w:hAnsi="CMR10"/>
          <w:sz w:val="20"/>
          <w:szCs w:val="20"/>
        </w:rPr>
        <w:t>distinct</w:t>
      </w:r>
      <w:r>
        <w:rPr>
          <w:rFonts w:ascii="CMR10" w:hAnsi="CMR10"/>
          <w:sz w:val="20"/>
          <w:szCs w:val="20"/>
        </w:rPr>
        <w:t xml:space="preserve"> integer more than once.  </w:t>
      </w:r>
      <w:r w:rsidR="001C5F1E">
        <w:rPr>
          <w:rFonts w:ascii="CMR10" w:hAnsi="CMR10"/>
          <w:sz w:val="20"/>
          <w:szCs w:val="20"/>
        </w:rPr>
        <w:t xml:space="preserve">Furthermore, the </w:t>
      </w:r>
      <w:proofErr w:type="gramStart"/>
      <w:r w:rsidR="001C5F1E">
        <w:rPr>
          <w:rFonts w:ascii="CMR10" w:hAnsi="CMR10"/>
          <w:sz w:val="20"/>
          <w:szCs w:val="20"/>
        </w:rPr>
        <w:t>numpy.unique</w:t>
      </w:r>
      <w:proofErr w:type="gramEnd"/>
      <w:r w:rsidR="001C5F1E">
        <w:rPr>
          <w:rFonts w:ascii="CMR10" w:hAnsi="CMR10"/>
          <w:sz w:val="20"/>
          <w:szCs w:val="20"/>
        </w:rPr>
        <w:t xml:space="preserve"> method is more efficient than simply sorting the array or looking for minimum and maximum values and using the range object. </w:t>
      </w:r>
    </w:p>
    <w:p w14:paraId="333532A3" w14:textId="45C77BAF" w:rsidR="00904B27" w:rsidRDefault="00904B27" w:rsidP="00612507">
      <w:pPr>
        <w:pStyle w:val="NormalWeb"/>
        <w:rPr>
          <w:rFonts w:ascii="CMR10" w:hAnsi="CMR10"/>
          <w:sz w:val="20"/>
          <w:szCs w:val="20"/>
        </w:rPr>
      </w:pPr>
      <w:r>
        <w:rPr>
          <w:rFonts w:ascii="CMR10" w:hAnsi="CMR10"/>
          <w:sz w:val="20"/>
          <w:szCs w:val="20"/>
        </w:rPr>
        <w:t xml:space="preserve">This function is used in recursive function, </w:t>
      </w:r>
      <w:r w:rsidRPr="00904B27">
        <w:rPr>
          <w:rFonts w:ascii="CMR10" w:hAnsi="CMR10"/>
          <w:i/>
          <w:iCs/>
          <w:sz w:val="20"/>
          <w:szCs w:val="20"/>
        </w:rPr>
        <w:t>induce_tree</w:t>
      </w:r>
      <w:r>
        <w:rPr>
          <w:rFonts w:ascii="CMR10" w:hAnsi="CMR10"/>
          <w:sz w:val="20"/>
          <w:szCs w:val="20"/>
        </w:rPr>
        <w:t xml:space="preserve">. </w:t>
      </w:r>
    </w:p>
    <w:p w14:paraId="5458D0EE" w14:textId="5BF5E070" w:rsidR="00BD3FC2" w:rsidRDefault="00AC36C2" w:rsidP="00612507">
      <w:pPr>
        <w:pStyle w:val="NormalWeb"/>
        <w:rPr>
          <w:rFonts w:ascii="CMR10" w:hAnsi="CMR10"/>
          <w:b/>
          <w:bCs/>
          <w:sz w:val="20"/>
          <w:szCs w:val="20"/>
        </w:rPr>
      </w:pPr>
      <w:r w:rsidRPr="00AC36C2">
        <w:rPr>
          <w:rFonts w:ascii="CMR10" w:hAnsi="CMR10"/>
          <w:b/>
          <w:bCs/>
          <w:sz w:val="20"/>
          <w:szCs w:val="20"/>
        </w:rPr>
        <w:t>split_by_best_rule</w:t>
      </w:r>
    </w:p>
    <w:p w14:paraId="02B01ACF" w14:textId="77C56072" w:rsidR="00AC36C2" w:rsidRDefault="00AC36C2" w:rsidP="00612507">
      <w:pPr>
        <w:pStyle w:val="NormalWeb"/>
        <w:rPr>
          <w:rFonts w:ascii="CMR10" w:hAnsi="CMR10"/>
          <w:sz w:val="20"/>
          <w:szCs w:val="20"/>
          <w:u w:val="single"/>
        </w:rPr>
      </w:pPr>
      <w:r w:rsidRPr="00AC36C2">
        <w:rPr>
          <w:rFonts w:ascii="CMR10" w:hAnsi="CMR10"/>
          <w:sz w:val="20"/>
          <w:szCs w:val="20"/>
        </w:rPr>
        <w:t xml:space="preserve">This </w:t>
      </w:r>
      <w:r>
        <w:rPr>
          <w:rFonts w:ascii="CMR10" w:hAnsi="CMR10"/>
          <w:sz w:val="20"/>
          <w:szCs w:val="20"/>
        </w:rPr>
        <w:t xml:space="preserve">procedure takes as input the dataset, and the </w:t>
      </w:r>
      <w:r w:rsidRPr="00BD3FC2">
        <w:rPr>
          <w:rFonts w:ascii="CMR10" w:hAnsi="CMR10"/>
          <w:sz w:val="20"/>
          <w:szCs w:val="20"/>
          <w:u w:val="single"/>
        </w:rPr>
        <w:t>feature index</w:t>
      </w:r>
      <w:r>
        <w:rPr>
          <w:rFonts w:ascii="CMR10" w:hAnsi="CMR10"/>
          <w:sz w:val="20"/>
          <w:szCs w:val="20"/>
        </w:rPr>
        <w:t xml:space="preserve"> and the </w:t>
      </w:r>
      <w:r w:rsidRPr="00BD3FC2">
        <w:rPr>
          <w:rFonts w:ascii="CMR10" w:hAnsi="CMR10"/>
          <w:sz w:val="20"/>
          <w:szCs w:val="20"/>
          <w:u w:val="single"/>
        </w:rPr>
        <w:t>integer value</w:t>
      </w:r>
      <w:r w:rsidRPr="00AC36C2">
        <w:rPr>
          <w:rFonts w:ascii="CMR10" w:hAnsi="CMR10"/>
          <w:sz w:val="20"/>
          <w:szCs w:val="20"/>
        </w:rPr>
        <w:t xml:space="preserve"> whose </w:t>
      </w:r>
      <w:r>
        <w:rPr>
          <w:rFonts w:ascii="CMR10" w:hAnsi="CMR10"/>
          <w:sz w:val="20"/>
          <w:szCs w:val="20"/>
        </w:rPr>
        <w:t xml:space="preserve">combination maximises the information gain. </w:t>
      </w:r>
      <w:r w:rsidR="007A59CC">
        <w:rPr>
          <w:rFonts w:ascii="CMR10" w:hAnsi="CMR10"/>
          <w:sz w:val="20"/>
          <w:szCs w:val="20"/>
        </w:rPr>
        <w:t xml:space="preserve">It returns two datasets which </w:t>
      </w:r>
      <w:r w:rsidR="00022D9C">
        <w:rPr>
          <w:rFonts w:ascii="CMR10" w:hAnsi="CMR10"/>
          <w:sz w:val="20"/>
          <w:szCs w:val="20"/>
        </w:rPr>
        <w:t>are</w:t>
      </w:r>
      <w:r w:rsidR="007A59CC">
        <w:rPr>
          <w:rFonts w:ascii="CMR10" w:hAnsi="CMR10"/>
          <w:sz w:val="20"/>
          <w:szCs w:val="20"/>
        </w:rPr>
        <w:t xml:space="preserve"> split according to </w:t>
      </w:r>
      <w:r w:rsidR="007A59CC" w:rsidRPr="00BD3FC2">
        <w:rPr>
          <w:rFonts w:ascii="CMR10" w:hAnsi="CMR10"/>
          <w:sz w:val="20"/>
          <w:szCs w:val="20"/>
          <w:u w:val="single"/>
        </w:rPr>
        <w:t>feature index</w:t>
      </w:r>
      <w:r w:rsidR="007A59CC">
        <w:rPr>
          <w:rFonts w:ascii="CMR10" w:hAnsi="CMR10"/>
          <w:sz w:val="20"/>
          <w:szCs w:val="20"/>
        </w:rPr>
        <w:t xml:space="preserve"> and the </w:t>
      </w:r>
      <w:r w:rsidR="007A59CC" w:rsidRPr="00BD3FC2">
        <w:rPr>
          <w:rFonts w:ascii="CMR10" w:hAnsi="CMR10"/>
          <w:sz w:val="20"/>
          <w:szCs w:val="20"/>
          <w:u w:val="single"/>
        </w:rPr>
        <w:t>integer value</w:t>
      </w:r>
      <w:r w:rsidR="007A59CC" w:rsidRPr="007A59CC">
        <w:rPr>
          <w:rFonts w:ascii="CMR10" w:hAnsi="CMR10"/>
          <w:i/>
          <w:iCs/>
          <w:sz w:val="20"/>
          <w:szCs w:val="20"/>
          <w:u w:val="single"/>
        </w:rPr>
        <w:t>.</w:t>
      </w:r>
      <w:r w:rsidR="007A59CC">
        <w:rPr>
          <w:rFonts w:ascii="CMR10" w:hAnsi="CMR10"/>
          <w:sz w:val="20"/>
          <w:szCs w:val="20"/>
          <w:u w:val="single"/>
        </w:rPr>
        <w:t xml:space="preserve">  </w:t>
      </w:r>
    </w:p>
    <w:p w14:paraId="68AE9824" w14:textId="5A88A555" w:rsidR="007A59CC" w:rsidRDefault="007A59CC" w:rsidP="00612507">
      <w:pPr>
        <w:pStyle w:val="NormalWeb"/>
        <w:rPr>
          <w:rFonts w:ascii="CMR10" w:hAnsi="CMR10"/>
          <w:sz w:val="20"/>
          <w:szCs w:val="20"/>
        </w:rPr>
      </w:pPr>
      <w:r>
        <w:rPr>
          <w:rFonts w:ascii="CMR10" w:hAnsi="CMR10"/>
          <w:sz w:val="20"/>
          <w:szCs w:val="20"/>
        </w:rPr>
        <w:t xml:space="preserve">It has </w:t>
      </w:r>
      <m:oMath>
        <m:r>
          <m:rPr>
            <m:sty m:val="p"/>
          </m:rPr>
          <w:rPr>
            <w:rFonts w:ascii="Cambria Math" w:hAnsi="Cambria Math"/>
            <w:sz w:val="20"/>
            <w:szCs w:val="20"/>
          </w:rPr>
          <m:t>Ο</m:t>
        </m:r>
        <m:r>
          <w:rPr>
            <w:rFonts w:ascii="Cambria Math" w:hAnsi="Cambria Math"/>
            <w:sz w:val="20"/>
            <w:szCs w:val="20"/>
          </w:rPr>
          <m:t>(N)</m:t>
        </m:r>
      </m:oMath>
      <w:r>
        <w:rPr>
          <w:rFonts w:ascii="CMR10" w:hAnsi="CMR10"/>
          <w:sz w:val="20"/>
          <w:szCs w:val="20"/>
        </w:rPr>
        <w:t xml:space="preserve"> time complexity, where N is the number of observations in the input dataset. NumPy arrays and operations were used </w:t>
      </w:r>
      <w:r w:rsidR="00124DE0">
        <w:rPr>
          <w:rFonts w:ascii="CMR10" w:hAnsi="CMR10"/>
          <w:sz w:val="20"/>
          <w:szCs w:val="20"/>
        </w:rPr>
        <w:t>to split the dataset</w:t>
      </w:r>
      <w:r>
        <w:rPr>
          <w:rFonts w:ascii="CMR10" w:hAnsi="CMR10"/>
          <w:sz w:val="20"/>
          <w:szCs w:val="20"/>
        </w:rPr>
        <w:t xml:space="preserve"> efficient</w:t>
      </w:r>
      <w:r w:rsidR="00124DE0">
        <w:rPr>
          <w:rFonts w:ascii="CMR10" w:hAnsi="CMR10"/>
          <w:sz w:val="20"/>
          <w:szCs w:val="20"/>
        </w:rPr>
        <w:t>ly</w:t>
      </w:r>
      <w:r>
        <w:rPr>
          <w:rFonts w:ascii="CMR10" w:hAnsi="CMR10"/>
          <w:sz w:val="20"/>
          <w:szCs w:val="20"/>
        </w:rPr>
        <w:t xml:space="preserve">. </w:t>
      </w:r>
    </w:p>
    <w:p w14:paraId="024D84DC" w14:textId="485752DE" w:rsidR="007A59CC" w:rsidRDefault="007A59CC" w:rsidP="00612507">
      <w:pPr>
        <w:pStyle w:val="NormalWeb"/>
        <w:rPr>
          <w:rFonts w:ascii="CMR10" w:hAnsi="CMR10"/>
          <w:b/>
          <w:bCs/>
          <w:sz w:val="20"/>
          <w:szCs w:val="20"/>
        </w:rPr>
      </w:pPr>
      <w:r w:rsidRPr="007A59CC">
        <w:rPr>
          <w:rFonts w:ascii="CMR10" w:hAnsi="CMR10"/>
          <w:b/>
          <w:bCs/>
          <w:sz w:val="20"/>
          <w:szCs w:val="20"/>
        </w:rPr>
        <w:t>induce_tree</w:t>
      </w:r>
    </w:p>
    <w:p w14:paraId="5912D7DA" w14:textId="360E1329" w:rsidR="007A59CC" w:rsidRPr="007A59CC" w:rsidRDefault="007A59CC" w:rsidP="00612507">
      <w:pPr>
        <w:pStyle w:val="NormalWeb"/>
        <w:rPr>
          <w:rFonts w:ascii="CMR10" w:hAnsi="CMR10"/>
          <w:sz w:val="20"/>
          <w:szCs w:val="20"/>
        </w:rPr>
      </w:pPr>
      <w:r w:rsidRPr="007A59CC">
        <w:rPr>
          <w:rFonts w:ascii="CMR10" w:hAnsi="CMR10"/>
          <w:sz w:val="20"/>
          <w:szCs w:val="20"/>
        </w:rPr>
        <w:t>So far</w:t>
      </w:r>
      <w:r>
        <w:rPr>
          <w:rFonts w:ascii="CMR10" w:hAnsi="CMR10"/>
          <w:sz w:val="20"/>
          <w:szCs w:val="20"/>
        </w:rPr>
        <w:t>, all we have done was for one binary split. This procedure recursively repeats the operations above</w:t>
      </w:r>
      <w:r w:rsidR="00455C6C">
        <w:rPr>
          <w:rFonts w:ascii="CMR10" w:hAnsi="CMR10"/>
          <w:sz w:val="20"/>
          <w:szCs w:val="20"/>
        </w:rPr>
        <w:t xml:space="preserve">. The time complexity of the recursion itself is </w:t>
      </w:r>
      <m:oMath>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 xml:space="preserve"> Ο(log</m:t>
                </m:r>
                <m:ctrlPr>
                  <w:rPr>
                    <w:rFonts w:ascii="Cambria Math" w:hAnsi="Cambria Math"/>
                    <w:sz w:val="20"/>
                    <w:szCs w:val="20"/>
                  </w:rPr>
                </m:ctrlPr>
              </m:e>
              <m:sub>
                <m:r>
                  <w:rPr>
                    <w:rFonts w:ascii="Cambria Math" w:hAnsi="Cambria Math"/>
                    <w:sz w:val="20"/>
                    <w:szCs w:val="20"/>
                  </w:rPr>
                  <m:t>2</m:t>
                </m:r>
                <m:ctrlPr>
                  <w:rPr>
                    <w:rFonts w:ascii="Cambria Math" w:hAnsi="Cambria Math"/>
                    <w:sz w:val="20"/>
                    <w:szCs w:val="20"/>
                  </w:rPr>
                </m:ctrlPr>
              </m:sub>
            </m:sSub>
          </m:fName>
          <m:e>
            <m:r>
              <w:rPr>
                <w:rFonts w:ascii="Cambria Math" w:hAnsi="Cambria Math"/>
                <w:sz w:val="20"/>
                <w:szCs w:val="20"/>
              </w:rPr>
              <m:t>N)</m:t>
            </m:r>
          </m:e>
        </m:func>
      </m:oMath>
      <w:r w:rsidR="00455C6C">
        <w:rPr>
          <w:rFonts w:ascii="CMR10" w:hAnsi="CMR10"/>
          <w:sz w:val="20"/>
          <w:szCs w:val="20"/>
        </w:rPr>
        <w:t xml:space="preserve"> since we have binary splits</w:t>
      </w:r>
      <w:r w:rsidR="004E1D6F">
        <w:rPr>
          <w:rFonts w:ascii="CMR10" w:hAnsi="CMR10"/>
          <w:sz w:val="20"/>
          <w:szCs w:val="20"/>
        </w:rPr>
        <w:t>, which reduces the database</w:t>
      </w:r>
      <w:r w:rsidR="00D5673D">
        <w:rPr>
          <w:rFonts w:ascii="CMR10" w:hAnsi="CMR10"/>
          <w:sz w:val="20"/>
          <w:szCs w:val="20"/>
        </w:rPr>
        <w:t xml:space="preserve"> with each call</w:t>
      </w:r>
      <w:r w:rsidR="00455C6C">
        <w:rPr>
          <w:rFonts w:ascii="CMR10" w:hAnsi="CMR10"/>
          <w:sz w:val="20"/>
          <w:szCs w:val="20"/>
        </w:rPr>
        <w:t>. Each recursive</w:t>
      </w:r>
      <w:r w:rsidR="004E1D6F">
        <w:rPr>
          <w:rFonts w:ascii="CMR10" w:hAnsi="CMR10"/>
          <w:sz w:val="20"/>
          <w:szCs w:val="20"/>
        </w:rPr>
        <w:t xml:space="preserve"> call calls </w:t>
      </w:r>
      <w:r w:rsidR="00455C6C">
        <w:rPr>
          <w:rFonts w:ascii="CMR10" w:hAnsi="CMR10"/>
          <w:sz w:val="20"/>
          <w:szCs w:val="20"/>
        </w:rPr>
        <w:t xml:space="preserve">procedures, discussed above, whose total time complexity is </w:t>
      </w:r>
      <m:oMath>
        <m:r>
          <m:rPr>
            <m:sty m:val="p"/>
          </m:rPr>
          <w:rPr>
            <w:rFonts w:ascii="Cambria Math" w:hAnsi="Cambria Math"/>
            <w:sz w:val="20"/>
            <w:szCs w:val="20"/>
          </w:rPr>
          <m:t>Ο</m:t>
        </m:r>
        <m:r>
          <w:rPr>
            <w:rFonts w:ascii="Cambria Math" w:hAnsi="Cambria Math"/>
            <w:sz w:val="20"/>
            <w:szCs w:val="20"/>
          </w:rPr>
          <m:t>(N)</m:t>
        </m:r>
      </m:oMath>
      <w:r w:rsidR="00455C6C">
        <w:rPr>
          <w:rFonts w:ascii="CMR10" w:hAnsi="CMR10"/>
          <w:sz w:val="20"/>
          <w:szCs w:val="20"/>
        </w:rPr>
        <w:t xml:space="preserve">, unless the number of features exceeds the number of observations </w:t>
      </w:r>
      <w:r w:rsidR="00455C6C">
        <w:rPr>
          <w:rFonts w:ascii="CMR10" w:hAnsi="CMR10"/>
          <w:sz w:val="20"/>
          <w:szCs w:val="20"/>
        </w:rPr>
        <w:lastRenderedPageBreak/>
        <w:t xml:space="preserve">(does not occur in the datasets provided). The overall time complexity of </w:t>
      </w:r>
      <w:r w:rsidR="00455C6C" w:rsidRPr="00455C6C">
        <w:rPr>
          <w:rFonts w:ascii="CMR10" w:hAnsi="CMR10"/>
          <w:i/>
          <w:iCs/>
          <w:sz w:val="20"/>
          <w:szCs w:val="20"/>
        </w:rPr>
        <w:t>induce_tree</w:t>
      </w:r>
      <w:r w:rsidR="00455C6C">
        <w:rPr>
          <w:rFonts w:ascii="CMR10" w:hAnsi="CMR10"/>
          <w:sz w:val="20"/>
          <w:szCs w:val="20"/>
        </w:rPr>
        <w:t xml:space="preserve"> is then </w:t>
      </w:r>
      <m:oMath>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 xml:space="preserve"> Ο(N×log</m:t>
                </m:r>
                <m:ctrlPr>
                  <w:rPr>
                    <w:rFonts w:ascii="Cambria Math" w:hAnsi="Cambria Math"/>
                    <w:sz w:val="20"/>
                    <w:szCs w:val="20"/>
                  </w:rPr>
                </m:ctrlPr>
              </m:e>
              <m:sub>
                <m:r>
                  <w:rPr>
                    <w:rFonts w:ascii="Cambria Math" w:hAnsi="Cambria Math"/>
                    <w:sz w:val="20"/>
                    <w:szCs w:val="20"/>
                  </w:rPr>
                  <m:t>2</m:t>
                </m:r>
                <m:ctrlPr>
                  <w:rPr>
                    <w:rFonts w:ascii="Cambria Math" w:hAnsi="Cambria Math"/>
                    <w:sz w:val="20"/>
                    <w:szCs w:val="20"/>
                  </w:rPr>
                </m:ctrlPr>
              </m:sub>
            </m:sSub>
          </m:fName>
          <m:e>
            <m:r>
              <w:rPr>
                <w:rFonts w:ascii="Cambria Math" w:hAnsi="Cambria Math"/>
                <w:sz w:val="20"/>
                <w:szCs w:val="20"/>
              </w:rPr>
              <m:t>N)</m:t>
            </m:r>
          </m:e>
        </m:func>
      </m:oMath>
      <w:r w:rsidR="00ED3BA3">
        <w:rPr>
          <w:rFonts w:ascii="CMR10" w:hAnsi="CMR10"/>
          <w:sz w:val="20"/>
          <w:szCs w:val="20"/>
        </w:rPr>
        <w:t>.</w:t>
      </w:r>
      <w:r w:rsidR="00FA3C3F">
        <w:rPr>
          <w:rFonts w:ascii="CMR10" w:hAnsi="CMR10"/>
          <w:sz w:val="20"/>
          <w:szCs w:val="20"/>
        </w:rPr>
        <w:t xml:space="preserve"> </w:t>
      </w:r>
    </w:p>
    <w:p w14:paraId="6630FA97" w14:textId="0EE02123" w:rsidR="00982930" w:rsidRDefault="00554ADD" w:rsidP="00554ADD">
      <w:pPr>
        <w:pStyle w:val="NormalWeb"/>
        <w:rPr>
          <w:rFonts w:ascii="CMR10" w:hAnsi="CMR10"/>
          <w:b/>
          <w:bCs/>
          <w:sz w:val="20"/>
          <w:szCs w:val="20"/>
        </w:rPr>
      </w:pPr>
      <w:r w:rsidRPr="00982930">
        <w:rPr>
          <w:rFonts w:ascii="CMR10" w:hAnsi="CMR10"/>
          <w:b/>
          <w:bCs/>
          <w:sz w:val="20"/>
          <w:szCs w:val="20"/>
        </w:rPr>
        <w:t xml:space="preserve">Task 2.2 </w:t>
      </w:r>
    </w:p>
    <w:p w14:paraId="476406A5" w14:textId="4D23EF4A" w:rsidR="00B26127" w:rsidRDefault="00B26127" w:rsidP="00554ADD">
      <w:pPr>
        <w:pStyle w:val="NormalWeb"/>
        <w:rPr>
          <w:rFonts w:ascii="CMR10" w:hAnsi="CMR10"/>
          <w:sz w:val="20"/>
          <w:szCs w:val="20"/>
        </w:rPr>
      </w:pPr>
      <w:r w:rsidRPr="00B26127">
        <w:rPr>
          <w:rFonts w:ascii="CMR10" w:hAnsi="CMR10"/>
          <w:sz w:val="20"/>
          <w:szCs w:val="20"/>
        </w:rPr>
        <w:t>We are</w:t>
      </w:r>
      <w:r>
        <w:rPr>
          <w:rFonts w:ascii="CMR10" w:hAnsi="CMR10"/>
          <w:sz w:val="20"/>
          <w:szCs w:val="20"/>
        </w:rPr>
        <w:t xml:space="preserve"> storing the model in a class called Node, through which we do the predictions. </w:t>
      </w:r>
      <w:r w:rsidR="00C819DC">
        <w:rPr>
          <w:rFonts w:ascii="CMR10" w:hAnsi="CMR10"/>
          <w:sz w:val="20"/>
          <w:szCs w:val="20"/>
        </w:rPr>
        <w:t>The Node stores</w:t>
      </w:r>
      <w:r w:rsidR="00024210">
        <w:rPr>
          <w:rFonts w:ascii="CMR10" w:hAnsi="CMR10"/>
          <w:sz w:val="20"/>
          <w:szCs w:val="20"/>
        </w:rPr>
        <w:t xml:space="preserve"> the Child Nodes</w:t>
      </w:r>
      <w:r w:rsidR="00C819DC">
        <w:rPr>
          <w:rFonts w:ascii="CMR10" w:hAnsi="CMR10"/>
          <w:sz w:val="20"/>
          <w:szCs w:val="20"/>
        </w:rPr>
        <w:t xml:space="preserve"> </w:t>
      </w:r>
      <w:r w:rsidR="00024210">
        <w:rPr>
          <w:rFonts w:ascii="CMR10" w:hAnsi="CMR10"/>
          <w:sz w:val="20"/>
          <w:szCs w:val="20"/>
        </w:rPr>
        <w:t xml:space="preserve">(left and right), feature index and split value by which the splitting is done. Furthermore, it contains classification attribute which is set to a class label if it is leaf. </w:t>
      </w:r>
      <w:r w:rsidR="005845F9">
        <w:rPr>
          <w:rFonts w:ascii="CMR10" w:hAnsi="CMR10"/>
          <w:sz w:val="20"/>
          <w:szCs w:val="20"/>
        </w:rPr>
        <w:t xml:space="preserve">Finally, we store all y-values that are carried through in the data variable, so a majority can be computed </w:t>
      </w:r>
      <w:r w:rsidR="000545AD">
        <w:rPr>
          <w:rFonts w:ascii="CMR10" w:hAnsi="CMR10"/>
          <w:sz w:val="20"/>
          <w:szCs w:val="20"/>
        </w:rPr>
        <w:t xml:space="preserve">for pruning. </w:t>
      </w:r>
    </w:p>
    <w:p w14:paraId="401768DF" w14:textId="4D5155BF" w:rsidR="00C819DC" w:rsidRPr="00B26127" w:rsidRDefault="00500C0D" w:rsidP="00554ADD">
      <w:pPr>
        <w:pStyle w:val="NormalWeb"/>
        <w:rPr>
          <w:rFonts w:ascii="CMR10" w:hAnsi="CMR10"/>
          <w:sz w:val="20"/>
          <w:szCs w:val="20"/>
        </w:rPr>
      </w:pPr>
      <w:r>
        <w:rPr>
          <w:rFonts w:ascii="CMR10" w:hAnsi="CMR10"/>
          <w:sz w:val="20"/>
          <w:szCs w:val="20"/>
        </w:rPr>
        <w:t>The test data is passed through the Node to arrive at a prediction</w:t>
      </w:r>
      <w:r w:rsidR="00057ADD">
        <w:rPr>
          <w:rFonts w:ascii="CMR10" w:hAnsi="CMR10"/>
          <w:sz w:val="20"/>
          <w:szCs w:val="20"/>
        </w:rPr>
        <w:t>, using the predict method</w:t>
      </w:r>
      <w:r>
        <w:rPr>
          <w:rFonts w:ascii="CMR10" w:hAnsi="CMR10"/>
          <w:sz w:val="20"/>
          <w:szCs w:val="20"/>
        </w:rPr>
        <w:t xml:space="preserve">. </w:t>
      </w:r>
    </w:p>
    <w:p w14:paraId="7FE04C18" w14:textId="79484FF9" w:rsidR="00554ADD" w:rsidRDefault="00554ADD" w:rsidP="00982930">
      <w:pPr>
        <w:pStyle w:val="Heading1"/>
      </w:pPr>
      <w:r>
        <w:rPr>
          <w:rFonts w:ascii="CMBX10" w:hAnsi="CMBX10"/>
        </w:rPr>
        <w:t xml:space="preserve">– </w:t>
      </w:r>
      <w:r>
        <w:t xml:space="preserve">Part 3 </w:t>
      </w:r>
    </w:p>
    <w:p w14:paraId="4C633DCD" w14:textId="65E94948" w:rsidR="002F1E4E" w:rsidRDefault="00554ADD" w:rsidP="00554ADD">
      <w:pPr>
        <w:pStyle w:val="NormalWeb"/>
        <w:rPr>
          <w:rFonts w:ascii="CMR10" w:hAnsi="CMR10"/>
          <w:b/>
          <w:bCs/>
          <w:sz w:val="20"/>
          <w:szCs w:val="20"/>
        </w:rPr>
      </w:pPr>
      <w:r w:rsidRPr="00982930">
        <w:rPr>
          <w:rFonts w:ascii="CMR10" w:hAnsi="CMR10"/>
          <w:b/>
          <w:bCs/>
          <w:sz w:val="20"/>
          <w:szCs w:val="20"/>
        </w:rPr>
        <w:t xml:space="preserve">Question 3.1 </w:t>
      </w:r>
    </w:p>
    <w:p w14:paraId="29CF1A08" w14:textId="52230645" w:rsidR="00051DD6" w:rsidRDefault="002F1E4E" w:rsidP="00554ADD">
      <w:pPr>
        <w:pStyle w:val="NormalWeb"/>
        <w:rPr>
          <w:rFonts w:ascii="CMR10" w:hAnsi="CMR10"/>
          <w:sz w:val="20"/>
          <w:szCs w:val="20"/>
          <w:u w:val="single"/>
        </w:rPr>
      </w:pPr>
      <w:r w:rsidRPr="002F1E4E">
        <w:rPr>
          <w:rFonts w:ascii="CMR10" w:hAnsi="CMR10"/>
          <w:sz w:val="20"/>
          <w:szCs w:val="20"/>
          <w:u w:val="single"/>
        </w:rPr>
        <w:t>Confusion Matrix</w:t>
      </w:r>
      <w:r>
        <w:rPr>
          <w:rFonts w:ascii="CMR10" w:hAnsi="CMR10"/>
          <w:sz w:val="20"/>
          <w:szCs w:val="20"/>
          <w:u w:val="single"/>
        </w:rPr>
        <w:t xml:space="preserve"> for </w:t>
      </w:r>
      <w:r w:rsidRPr="002F1E4E">
        <w:rPr>
          <w:rFonts w:ascii="CMR10" w:hAnsi="CMR10"/>
          <w:sz w:val="20"/>
          <w:szCs w:val="20"/>
          <w:u w:val="single"/>
        </w:rPr>
        <w:t>train_full.txt</w:t>
      </w:r>
      <w:r w:rsidRPr="002F1E4E">
        <w:rPr>
          <w:rFonts w:ascii="CMR10" w:hAnsi="CMR10"/>
          <w:sz w:val="20"/>
          <w:szCs w:val="20"/>
          <w:u w:val="single"/>
        </w:rPr>
        <w:t>:</w:t>
      </w:r>
    </w:p>
    <w:tbl>
      <w:tblPr>
        <w:tblW w:w="8020" w:type="dxa"/>
        <w:tblLook w:val="04A0" w:firstRow="1" w:lastRow="0" w:firstColumn="1" w:lastColumn="0" w:noHBand="0" w:noVBand="1"/>
      </w:tblPr>
      <w:tblGrid>
        <w:gridCol w:w="1660"/>
        <w:gridCol w:w="1060"/>
        <w:gridCol w:w="1060"/>
        <w:gridCol w:w="1060"/>
        <w:gridCol w:w="1060"/>
        <w:gridCol w:w="1060"/>
        <w:gridCol w:w="1060"/>
      </w:tblGrid>
      <w:tr w:rsidR="0061087D" w14:paraId="56BA4882" w14:textId="77777777" w:rsidTr="0061087D">
        <w:trPr>
          <w:trHeight w:val="555"/>
        </w:trPr>
        <w:tc>
          <w:tcPr>
            <w:tcW w:w="16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332448F" w14:textId="77777777" w:rsidR="0061087D" w:rsidRDefault="0061087D">
            <w:pPr>
              <w:rPr>
                <w:rFonts w:ascii="Calibri" w:hAnsi="Calibri" w:cs="Calibri"/>
                <w:b/>
                <w:bCs/>
                <w:color w:val="000000"/>
                <w:sz w:val="22"/>
                <w:szCs w:val="22"/>
              </w:rPr>
            </w:pPr>
            <w:r>
              <w:rPr>
                <w:rFonts w:ascii="Calibri" w:hAnsi="Calibri" w:cs="Calibri"/>
                <w:b/>
                <w:bCs/>
                <w:color w:val="000000"/>
                <w:sz w:val="22"/>
                <w:szCs w:val="22"/>
              </w:rPr>
              <w:t>Actual/Predict</w:t>
            </w:r>
          </w:p>
        </w:tc>
        <w:tc>
          <w:tcPr>
            <w:tcW w:w="1060" w:type="dxa"/>
            <w:tcBorders>
              <w:top w:val="single" w:sz="8" w:space="0" w:color="auto"/>
              <w:left w:val="nil"/>
              <w:bottom w:val="single" w:sz="4" w:space="0" w:color="auto"/>
              <w:right w:val="nil"/>
            </w:tcBorders>
            <w:shd w:val="clear" w:color="auto" w:fill="auto"/>
            <w:noWrap/>
            <w:vAlign w:val="center"/>
            <w:hideMark/>
          </w:tcPr>
          <w:p w14:paraId="0A7CD97A"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A</w:t>
            </w:r>
          </w:p>
        </w:tc>
        <w:tc>
          <w:tcPr>
            <w:tcW w:w="1060" w:type="dxa"/>
            <w:tcBorders>
              <w:top w:val="single" w:sz="8" w:space="0" w:color="auto"/>
              <w:left w:val="nil"/>
              <w:bottom w:val="single" w:sz="4" w:space="0" w:color="auto"/>
              <w:right w:val="nil"/>
            </w:tcBorders>
            <w:shd w:val="clear" w:color="auto" w:fill="auto"/>
            <w:noWrap/>
            <w:vAlign w:val="center"/>
            <w:hideMark/>
          </w:tcPr>
          <w:p w14:paraId="72AFC14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C</w:t>
            </w:r>
          </w:p>
        </w:tc>
        <w:tc>
          <w:tcPr>
            <w:tcW w:w="1060" w:type="dxa"/>
            <w:tcBorders>
              <w:top w:val="single" w:sz="8" w:space="0" w:color="auto"/>
              <w:left w:val="nil"/>
              <w:bottom w:val="single" w:sz="4" w:space="0" w:color="auto"/>
              <w:right w:val="nil"/>
            </w:tcBorders>
            <w:shd w:val="clear" w:color="auto" w:fill="auto"/>
            <w:noWrap/>
            <w:vAlign w:val="center"/>
            <w:hideMark/>
          </w:tcPr>
          <w:p w14:paraId="5B96EE8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E</w:t>
            </w:r>
          </w:p>
        </w:tc>
        <w:tc>
          <w:tcPr>
            <w:tcW w:w="1060" w:type="dxa"/>
            <w:tcBorders>
              <w:top w:val="single" w:sz="8" w:space="0" w:color="auto"/>
              <w:left w:val="nil"/>
              <w:bottom w:val="single" w:sz="4" w:space="0" w:color="auto"/>
              <w:right w:val="nil"/>
            </w:tcBorders>
            <w:shd w:val="clear" w:color="auto" w:fill="auto"/>
            <w:noWrap/>
            <w:vAlign w:val="center"/>
            <w:hideMark/>
          </w:tcPr>
          <w:p w14:paraId="484A79C1"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G</w:t>
            </w:r>
          </w:p>
        </w:tc>
        <w:tc>
          <w:tcPr>
            <w:tcW w:w="1060" w:type="dxa"/>
            <w:tcBorders>
              <w:top w:val="single" w:sz="8" w:space="0" w:color="auto"/>
              <w:left w:val="nil"/>
              <w:bottom w:val="single" w:sz="4" w:space="0" w:color="auto"/>
              <w:right w:val="nil"/>
            </w:tcBorders>
            <w:shd w:val="clear" w:color="auto" w:fill="auto"/>
            <w:noWrap/>
            <w:vAlign w:val="center"/>
            <w:hideMark/>
          </w:tcPr>
          <w:p w14:paraId="6C2DB57B"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O</w:t>
            </w:r>
          </w:p>
        </w:tc>
        <w:tc>
          <w:tcPr>
            <w:tcW w:w="1060" w:type="dxa"/>
            <w:tcBorders>
              <w:top w:val="single" w:sz="8" w:space="0" w:color="auto"/>
              <w:left w:val="nil"/>
              <w:bottom w:val="single" w:sz="4" w:space="0" w:color="auto"/>
              <w:right w:val="single" w:sz="8" w:space="0" w:color="auto"/>
            </w:tcBorders>
            <w:shd w:val="clear" w:color="auto" w:fill="auto"/>
            <w:noWrap/>
            <w:vAlign w:val="center"/>
            <w:hideMark/>
          </w:tcPr>
          <w:p w14:paraId="30981DC1"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Q</w:t>
            </w:r>
          </w:p>
        </w:tc>
      </w:tr>
      <w:tr w:rsidR="0061087D" w14:paraId="7EBF6977"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437C836F"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A</w:t>
            </w:r>
          </w:p>
        </w:tc>
        <w:tc>
          <w:tcPr>
            <w:tcW w:w="1060" w:type="dxa"/>
            <w:tcBorders>
              <w:top w:val="nil"/>
              <w:left w:val="nil"/>
              <w:bottom w:val="nil"/>
              <w:right w:val="nil"/>
            </w:tcBorders>
            <w:shd w:val="clear" w:color="000000" w:fill="74C37C"/>
            <w:noWrap/>
            <w:vAlign w:val="center"/>
            <w:hideMark/>
          </w:tcPr>
          <w:p w14:paraId="1ACB1BDC"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33</w:t>
            </w:r>
          </w:p>
        </w:tc>
        <w:tc>
          <w:tcPr>
            <w:tcW w:w="1060" w:type="dxa"/>
            <w:tcBorders>
              <w:top w:val="nil"/>
              <w:left w:val="nil"/>
              <w:bottom w:val="nil"/>
              <w:right w:val="nil"/>
            </w:tcBorders>
            <w:shd w:val="clear" w:color="000000" w:fill="F8696B"/>
            <w:noWrap/>
            <w:vAlign w:val="center"/>
            <w:hideMark/>
          </w:tcPr>
          <w:p w14:paraId="7CF874E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8696B"/>
            <w:noWrap/>
            <w:vAlign w:val="center"/>
            <w:hideMark/>
          </w:tcPr>
          <w:p w14:paraId="62AA962A"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8696B"/>
            <w:noWrap/>
            <w:vAlign w:val="center"/>
            <w:hideMark/>
          </w:tcPr>
          <w:p w14:paraId="454FC304"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BEA84"/>
            <w:noWrap/>
            <w:vAlign w:val="center"/>
            <w:hideMark/>
          </w:tcPr>
          <w:p w14:paraId="1FF950AA"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single" w:sz="8" w:space="0" w:color="auto"/>
            </w:tcBorders>
            <w:shd w:val="clear" w:color="000000" w:fill="F8696B"/>
            <w:noWrap/>
            <w:vAlign w:val="center"/>
            <w:hideMark/>
          </w:tcPr>
          <w:p w14:paraId="3A9845E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r>
      <w:tr w:rsidR="0061087D" w14:paraId="55CECE3A"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103DE84E"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C</w:t>
            </w:r>
          </w:p>
        </w:tc>
        <w:tc>
          <w:tcPr>
            <w:tcW w:w="1060" w:type="dxa"/>
            <w:tcBorders>
              <w:top w:val="nil"/>
              <w:left w:val="nil"/>
              <w:bottom w:val="nil"/>
              <w:right w:val="nil"/>
            </w:tcBorders>
            <w:shd w:val="clear" w:color="000000" w:fill="F8696B"/>
            <w:noWrap/>
            <w:vAlign w:val="center"/>
            <w:hideMark/>
          </w:tcPr>
          <w:p w14:paraId="3205A55E"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70C27C"/>
            <w:noWrap/>
            <w:vAlign w:val="center"/>
            <w:hideMark/>
          </w:tcPr>
          <w:p w14:paraId="1DA5E75C"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34</w:t>
            </w:r>
          </w:p>
        </w:tc>
        <w:tc>
          <w:tcPr>
            <w:tcW w:w="1060" w:type="dxa"/>
            <w:tcBorders>
              <w:top w:val="nil"/>
              <w:left w:val="nil"/>
              <w:bottom w:val="nil"/>
              <w:right w:val="nil"/>
            </w:tcBorders>
            <w:shd w:val="clear" w:color="000000" w:fill="F7E984"/>
            <w:noWrap/>
            <w:vAlign w:val="center"/>
            <w:hideMark/>
          </w:tcPr>
          <w:p w14:paraId="00A9709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c>
          <w:tcPr>
            <w:tcW w:w="1060" w:type="dxa"/>
            <w:tcBorders>
              <w:top w:val="nil"/>
              <w:left w:val="nil"/>
              <w:bottom w:val="nil"/>
              <w:right w:val="nil"/>
            </w:tcBorders>
            <w:shd w:val="clear" w:color="000000" w:fill="FBEA84"/>
            <w:noWrap/>
            <w:vAlign w:val="center"/>
            <w:hideMark/>
          </w:tcPr>
          <w:p w14:paraId="7F512539"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F8696B"/>
            <w:noWrap/>
            <w:vAlign w:val="center"/>
            <w:hideMark/>
          </w:tcPr>
          <w:p w14:paraId="670DE9C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single" w:sz="8" w:space="0" w:color="auto"/>
            </w:tcBorders>
            <w:shd w:val="clear" w:color="000000" w:fill="F8696B"/>
            <w:noWrap/>
            <w:vAlign w:val="center"/>
            <w:hideMark/>
          </w:tcPr>
          <w:p w14:paraId="1BCE563B"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r>
      <w:tr w:rsidR="0061087D" w14:paraId="36FED2C1"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79CA7B22"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E</w:t>
            </w:r>
          </w:p>
        </w:tc>
        <w:tc>
          <w:tcPr>
            <w:tcW w:w="1060" w:type="dxa"/>
            <w:tcBorders>
              <w:top w:val="nil"/>
              <w:left w:val="nil"/>
              <w:bottom w:val="nil"/>
              <w:right w:val="nil"/>
            </w:tcBorders>
            <w:shd w:val="clear" w:color="000000" w:fill="F8696B"/>
            <w:noWrap/>
            <w:vAlign w:val="center"/>
            <w:hideMark/>
          </w:tcPr>
          <w:p w14:paraId="67E2AF0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8696B"/>
            <w:noWrap/>
            <w:vAlign w:val="center"/>
            <w:hideMark/>
          </w:tcPr>
          <w:p w14:paraId="7E626E8B"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96CD7E"/>
            <w:noWrap/>
            <w:vAlign w:val="center"/>
            <w:hideMark/>
          </w:tcPr>
          <w:p w14:paraId="2137CF1F"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25</w:t>
            </w:r>
          </w:p>
        </w:tc>
        <w:tc>
          <w:tcPr>
            <w:tcW w:w="1060" w:type="dxa"/>
            <w:tcBorders>
              <w:top w:val="nil"/>
              <w:left w:val="nil"/>
              <w:bottom w:val="nil"/>
              <w:right w:val="nil"/>
            </w:tcBorders>
            <w:shd w:val="clear" w:color="000000" w:fill="F8696B"/>
            <w:noWrap/>
            <w:vAlign w:val="center"/>
            <w:hideMark/>
          </w:tcPr>
          <w:p w14:paraId="75119F3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BEA84"/>
            <w:noWrap/>
            <w:vAlign w:val="center"/>
            <w:hideMark/>
          </w:tcPr>
          <w:p w14:paraId="401601B5"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single" w:sz="8" w:space="0" w:color="auto"/>
            </w:tcBorders>
            <w:shd w:val="clear" w:color="000000" w:fill="F8696B"/>
            <w:noWrap/>
            <w:vAlign w:val="center"/>
            <w:hideMark/>
          </w:tcPr>
          <w:p w14:paraId="274C58FE"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r>
      <w:tr w:rsidR="0061087D" w14:paraId="2FD06C1C"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68E7FEB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G</w:t>
            </w:r>
          </w:p>
        </w:tc>
        <w:tc>
          <w:tcPr>
            <w:tcW w:w="1060" w:type="dxa"/>
            <w:tcBorders>
              <w:top w:val="nil"/>
              <w:left w:val="nil"/>
              <w:bottom w:val="nil"/>
              <w:right w:val="nil"/>
            </w:tcBorders>
            <w:shd w:val="clear" w:color="000000" w:fill="F8696B"/>
            <w:noWrap/>
            <w:vAlign w:val="center"/>
            <w:hideMark/>
          </w:tcPr>
          <w:p w14:paraId="2723B30F"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7E984"/>
            <w:noWrap/>
            <w:vAlign w:val="center"/>
            <w:hideMark/>
          </w:tcPr>
          <w:p w14:paraId="1F99149A"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c>
          <w:tcPr>
            <w:tcW w:w="1060" w:type="dxa"/>
            <w:tcBorders>
              <w:top w:val="nil"/>
              <w:left w:val="nil"/>
              <w:bottom w:val="nil"/>
              <w:right w:val="nil"/>
            </w:tcBorders>
            <w:shd w:val="clear" w:color="000000" w:fill="F8696B"/>
            <w:noWrap/>
            <w:vAlign w:val="center"/>
            <w:hideMark/>
          </w:tcPr>
          <w:p w14:paraId="4EB81CBB"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9FD07F"/>
            <w:noWrap/>
            <w:vAlign w:val="center"/>
            <w:hideMark/>
          </w:tcPr>
          <w:p w14:paraId="08330209"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23</w:t>
            </w:r>
          </w:p>
        </w:tc>
        <w:tc>
          <w:tcPr>
            <w:tcW w:w="1060" w:type="dxa"/>
            <w:tcBorders>
              <w:top w:val="nil"/>
              <w:left w:val="nil"/>
              <w:bottom w:val="nil"/>
              <w:right w:val="nil"/>
            </w:tcBorders>
            <w:shd w:val="clear" w:color="000000" w:fill="F8696B"/>
            <w:noWrap/>
            <w:vAlign w:val="center"/>
            <w:hideMark/>
          </w:tcPr>
          <w:p w14:paraId="27E1CD6A"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single" w:sz="8" w:space="0" w:color="auto"/>
            </w:tcBorders>
            <w:shd w:val="clear" w:color="000000" w:fill="F7E984"/>
            <w:noWrap/>
            <w:vAlign w:val="center"/>
            <w:hideMark/>
          </w:tcPr>
          <w:p w14:paraId="1C92338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r>
      <w:tr w:rsidR="0061087D" w14:paraId="39C7E518"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69D03760"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O</w:t>
            </w:r>
          </w:p>
        </w:tc>
        <w:tc>
          <w:tcPr>
            <w:tcW w:w="1060" w:type="dxa"/>
            <w:tcBorders>
              <w:top w:val="nil"/>
              <w:left w:val="nil"/>
              <w:bottom w:val="nil"/>
              <w:right w:val="nil"/>
            </w:tcBorders>
            <w:shd w:val="clear" w:color="000000" w:fill="F8696B"/>
            <w:noWrap/>
            <w:vAlign w:val="center"/>
            <w:hideMark/>
          </w:tcPr>
          <w:p w14:paraId="73E9497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BEA84"/>
            <w:noWrap/>
            <w:vAlign w:val="center"/>
            <w:hideMark/>
          </w:tcPr>
          <w:p w14:paraId="57B47A80"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F8696B"/>
            <w:noWrap/>
            <w:vAlign w:val="center"/>
            <w:hideMark/>
          </w:tcPr>
          <w:p w14:paraId="41CC6EB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8696B"/>
            <w:noWrap/>
            <w:vAlign w:val="center"/>
            <w:hideMark/>
          </w:tcPr>
          <w:p w14:paraId="5AC06A19"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81C77D"/>
            <w:noWrap/>
            <w:vAlign w:val="center"/>
            <w:hideMark/>
          </w:tcPr>
          <w:p w14:paraId="22B33872"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30</w:t>
            </w:r>
          </w:p>
        </w:tc>
        <w:tc>
          <w:tcPr>
            <w:tcW w:w="1060" w:type="dxa"/>
            <w:tcBorders>
              <w:top w:val="nil"/>
              <w:left w:val="nil"/>
              <w:bottom w:val="nil"/>
              <w:right w:val="single" w:sz="8" w:space="0" w:color="auto"/>
            </w:tcBorders>
            <w:shd w:val="clear" w:color="000000" w:fill="F3E884"/>
            <w:noWrap/>
            <w:vAlign w:val="center"/>
            <w:hideMark/>
          </w:tcPr>
          <w:p w14:paraId="50892E73"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w:t>
            </w:r>
          </w:p>
        </w:tc>
      </w:tr>
      <w:tr w:rsidR="0061087D" w14:paraId="1FCE560E" w14:textId="77777777" w:rsidTr="0061087D">
        <w:trPr>
          <w:trHeight w:val="320"/>
        </w:trPr>
        <w:tc>
          <w:tcPr>
            <w:tcW w:w="1660" w:type="dxa"/>
            <w:tcBorders>
              <w:top w:val="nil"/>
              <w:left w:val="single" w:sz="8" w:space="0" w:color="auto"/>
              <w:bottom w:val="single" w:sz="8" w:space="0" w:color="auto"/>
              <w:right w:val="single" w:sz="4" w:space="0" w:color="auto"/>
            </w:tcBorders>
            <w:shd w:val="clear" w:color="auto" w:fill="auto"/>
            <w:noWrap/>
            <w:vAlign w:val="center"/>
            <w:hideMark/>
          </w:tcPr>
          <w:p w14:paraId="44AC9219"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Q</w:t>
            </w:r>
          </w:p>
        </w:tc>
        <w:tc>
          <w:tcPr>
            <w:tcW w:w="1060" w:type="dxa"/>
            <w:tcBorders>
              <w:top w:val="nil"/>
              <w:left w:val="nil"/>
              <w:bottom w:val="single" w:sz="8" w:space="0" w:color="auto"/>
              <w:right w:val="nil"/>
            </w:tcBorders>
            <w:shd w:val="clear" w:color="000000" w:fill="F8696B"/>
            <w:noWrap/>
            <w:vAlign w:val="center"/>
            <w:hideMark/>
          </w:tcPr>
          <w:p w14:paraId="2B6DB4C1"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single" w:sz="8" w:space="0" w:color="auto"/>
              <w:right w:val="nil"/>
            </w:tcBorders>
            <w:shd w:val="clear" w:color="000000" w:fill="F8696B"/>
            <w:noWrap/>
            <w:vAlign w:val="center"/>
            <w:hideMark/>
          </w:tcPr>
          <w:p w14:paraId="2ABC2AA1"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single" w:sz="8" w:space="0" w:color="auto"/>
              <w:right w:val="nil"/>
            </w:tcBorders>
            <w:shd w:val="clear" w:color="000000" w:fill="F7E984"/>
            <w:noWrap/>
            <w:vAlign w:val="center"/>
            <w:hideMark/>
          </w:tcPr>
          <w:p w14:paraId="0FBC262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c>
          <w:tcPr>
            <w:tcW w:w="1060" w:type="dxa"/>
            <w:tcBorders>
              <w:top w:val="nil"/>
              <w:left w:val="nil"/>
              <w:bottom w:val="single" w:sz="8" w:space="0" w:color="auto"/>
              <w:right w:val="nil"/>
            </w:tcBorders>
            <w:shd w:val="clear" w:color="000000" w:fill="F8696B"/>
            <w:noWrap/>
            <w:vAlign w:val="center"/>
            <w:hideMark/>
          </w:tcPr>
          <w:p w14:paraId="40105A7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single" w:sz="8" w:space="0" w:color="auto"/>
              <w:right w:val="nil"/>
            </w:tcBorders>
            <w:shd w:val="clear" w:color="000000" w:fill="F3E884"/>
            <w:noWrap/>
            <w:vAlign w:val="center"/>
            <w:hideMark/>
          </w:tcPr>
          <w:p w14:paraId="4E6B7F31"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w:t>
            </w:r>
          </w:p>
        </w:tc>
        <w:tc>
          <w:tcPr>
            <w:tcW w:w="1060" w:type="dxa"/>
            <w:tcBorders>
              <w:top w:val="nil"/>
              <w:left w:val="nil"/>
              <w:bottom w:val="single" w:sz="8" w:space="0" w:color="auto"/>
              <w:right w:val="single" w:sz="8" w:space="0" w:color="auto"/>
            </w:tcBorders>
            <w:shd w:val="clear" w:color="000000" w:fill="63BE7B"/>
            <w:noWrap/>
            <w:vAlign w:val="center"/>
            <w:hideMark/>
          </w:tcPr>
          <w:p w14:paraId="0CFB4D3A"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37</w:t>
            </w:r>
          </w:p>
        </w:tc>
      </w:tr>
    </w:tbl>
    <w:p w14:paraId="24B47862" w14:textId="77777777" w:rsidR="007A1D22" w:rsidRDefault="007A1D22" w:rsidP="00554ADD">
      <w:pPr>
        <w:pStyle w:val="NormalWeb"/>
        <w:rPr>
          <w:rFonts w:ascii="CMR10" w:hAnsi="CMR10"/>
          <w:sz w:val="20"/>
          <w:szCs w:val="20"/>
          <w:u w:val="single"/>
        </w:rPr>
      </w:pPr>
    </w:p>
    <w:p w14:paraId="71E368F0" w14:textId="7886D72E" w:rsidR="002F1E4E" w:rsidRDefault="002F1E4E" w:rsidP="002F1E4E">
      <w:pPr>
        <w:pStyle w:val="NormalWeb"/>
        <w:rPr>
          <w:rFonts w:ascii="CMR10" w:hAnsi="CMR10"/>
          <w:sz w:val="20"/>
          <w:szCs w:val="20"/>
          <w:u w:val="single"/>
        </w:rPr>
      </w:pPr>
      <w:r w:rsidRPr="002F1E4E">
        <w:rPr>
          <w:rFonts w:ascii="CMR10" w:hAnsi="CMR10"/>
          <w:sz w:val="20"/>
          <w:szCs w:val="20"/>
          <w:u w:val="single"/>
        </w:rPr>
        <w:t>Confusion Matrix</w:t>
      </w:r>
      <w:r>
        <w:rPr>
          <w:rFonts w:ascii="CMR10" w:hAnsi="CMR10"/>
          <w:sz w:val="20"/>
          <w:szCs w:val="20"/>
          <w:u w:val="single"/>
        </w:rPr>
        <w:t xml:space="preserve"> for</w:t>
      </w:r>
      <w:r>
        <w:rPr>
          <w:rFonts w:ascii="CMR10" w:hAnsi="CMR10"/>
          <w:sz w:val="20"/>
          <w:szCs w:val="20"/>
          <w:u w:val="single"/>
        </w:rPr>
        <w:t xml:space="preserve"> </w:t>
      </w:r>
      <w:r w:rsidRPr="002F1E4E">
        <w:rPr>
          <w:rFonts w:ascii="CMR10" w:hAnsi="CMR10"/>
          <w:sz w:val="20"/>
          <w:szCs w:val="20"/>
          <w:u w:val="single"/>
        </w:rPr>
        <w:t>train_sub.txt</w:t>
      </w:r>
    </w:p>
    <w:tbl>
      <w:tblPr>
        <w:tblW w:w="8020" w:type="dxa"/>
        <w:tblLook w:val="04A0" w:firstRow="1" w:lastRow="0" w:firstColumn="1" w:lastColumn="0" w:noHBand="0" w:noVBand="1"/>
      </w:tblPr>
      <w:tblGrid>
        <w:gridCol w:w="1660"/>
        <w:gridCol w:w="1060"/>
        <w:gridCol w:w="1060"/>
        <w:gridCol w:w="1060"/>
        <w:gridCol w:w="1060"/>
        <w:gridCol w:w="1060"/>
        <w:gridCol w:w="1060"/>
      </w:tblGrid>
      <w:tr w:rsidR="0061087D" w14:paraId="1FCF5D4F" w14:textId="77777777" w:rsidTr="0061087D">
        <w:trPr>
          <w:trHeight w:val="300"/>
        </w:trPr>
        <w:tc>
          <w:tcPr>
            <w:tcW w:w="16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56E132E" w14:textId="77777777" w:rsidR="0061087D" w:rsidRDefault="0061087D">
            <w:pPr>
              <w:rPr>
                <w:rFonts w:ascii="Calibri" w:hAnsi="Calibri" w:cs="Calibri"/>
                <w:b/>
                <w:bCs/>
                <w:color w:val="000000"/>
                <w:sz w:val="22"/>
                <w:szCs w:val="22"/>
              </w:rPr>
            </w:pPr>
            <w:r>
              <w:rPr>
                <w:rFonts w:ascii="Calibri" w:hAnsi="Calibri" w:cs="Calibri"/>
                <w:b/>
                <w:bCs/>
                <w:color w:val="000000"/>
                <w:sz w:val="22"/>
                <w:szCs w:val="22"/>
              </w:rPr>
              <w:t>Actual/Predict</w:t>
            </w:r>
          </w:p>
        </w:tc>
        <w:tc>
          <w:tcPr>
            <w:tcW w:w="1060" w:type="dxa"/>
            <w:tcBorders>
              <w:top w:val="single" w:sz="8" w:space="0" w:color="auto"/>
              <w:left w:val="nil"/>
              <w:bottom w:val="single" w:sz="4" w:space="0" w:color="auto"/>
              <w:right w:val="nil"/>
            </w:tcBorders>
            <w:shd w:val="clear" w:color="auto" w:fill="auto"/>
            <w:noWrap/>
            <w:vAlign w:val="center"/>
            <w:hideMark/>
          </w:tcPr>
          <w:p w14:paraId="0AE29DFC"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A</w:t>
            </w:r>
          </w:p>
        </w:tc>
        <w:tc>
          <w:tcPr>
            <w:tcW w:w="1060" w:type="dxa"/>
            <w:tcBorders>
              <w:top w:val="single" w:sz="8" w:space="0" w:color="auto"/>
              <w:left w:val="nil"/>
              <w:bottom w:val="single" w:sz="4" w:space="0" w:color="auto"/>
              <w:right w:val="nil"/>
            </w:tcBorders>
            <w:shd w:val="clear" w:color="auto" w:fill="auto"/>
            <w:noWrap/>
            <w:vAlign w:val="center"/>
            <w:hideMark/>
          </w:tcPr>
          <w:p w14:paraId="32D390F5"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C</w:t>
            </w:r>
          </w:p>
        </w:tc>
        <w:tc>
          <w:tcPr>
            <w:tcW w:w="1060" w:type="dxa"/>
            <w:tcBorders>
              <w:top w:val="single" w:sz="8" w:space="0" w:color="auto"/>
              <w:left w:val="nil"/>
              <w:bottom w:val="single" w:sz="4" w:space="0" w:color="auto"/>
              <w:right w:val="nil"/>
            </w:tcBorders>
            <w:shd w:val="clear" w:color="auto" w:fill="auto"/>
            <w:noWrap/>
            <w:vAlign w:val="center"/>
            <w:hideMark/>
          </w:tcPr>
          <w:p w14:paraId="796CDA9F"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E</w:t>
            </w:r>
          </w:p>
        </w:tc>
        <w:tc>
          <w:tcPr>
            <w:tcW w:w="1060" w:type="dxa"/>
            <w:tcBorders>
              <w:top w:val="single" w:sz="8" w:space="0" w:color="auto"/>
              <w:left w:val="nil"/>
              <w:bottom w:val="single" w:sz="4" w:space="0" w:color="auto"/>
              <w:right w:val="nil"/>
            </w:tcBorders>
            <w:shd w:val="clear" w:color="auto" w:fill="auto"/>
            <w:noWrap/>
            <w:vAlign w:val="center"/>
            <w:hideMark/>
          </w:tcPr>
          <w:p w14:paraId="600BFADF"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G</w:t>
            </w:r>
          </w:p>
        </w:tc>
        <w:tc>
          <w:tcPr>
            <w:tcW w:w="1060" w:type="dxa"/>
            <w:tcBorders>
              <w:top w:val="single" w:sz="8" w:space="0" w:color="auto"/>
              <w:left w:val="nil"/>
              <w:bottom w:val="single" w:sz="4" w:space="0" w:color="auto"/>
              <w:right w:val="nil"/>
            </w:tcBorders>
            <w:shd w:val="clear" w:color="auto" w:fill="auto"/>
            <w:noWrap/>
            <w:vAlign w:val="center"/>
            <w:hideMark/>
          </w:tcPr>
          <w:p w14:paraId="46A4399E"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O</w:t>
            </w:r>
          </w:p>
        </w:tc>
        <w:tc>
          <w:tcPr>
            <w:tcW w:w="1060" w:type="dxa"/>
            <w:tcBorders>
              <w:top w:val="single" w:sz="8" w:space="0" w:color="auto"/>
              <w:left w:val="nil"/>
              <w:bottom w:val="single" w:sz="4" w:space="0" w:color="auto"/>
              <w:right w:val="single" w:sz="8" w:space="0" w:color="auto"/>
            </w:tcBorders>
            <w:shd w:val="clear" w:color="auto" w:fill="auto"/>
            <w:noWrap/>
            <w:vAlign w:val="center"/>
            <w:hideMark/>
          </w:tcPr>
          <w:p w14:paraId="25433ED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Q</w:t>
            </w:r>
          </w:p>
        </w:tc>
      </w:tr>
      <w:tr w:rsidR="0061087D" w14:paraId="54892E01"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713B5BF0"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A</w:t>
            </w:r>
          </w:p>
        </w:tc>
        <w:tc>
          <w:tcPr>
            <w:tcW w:w="1060" w:type="dxa"/>
            <w:tcBorders>
              <w:top w:val="nil"/>
              <w:left w:val="nil"/>
              <w:bottom w:val="nil"/>
              <w:right w:val="nil"/>
            </w:tcBorders>
            <w:shd w:val="clear" w:color="000000" w:fill="83C77D"/>
            <w:noWrap/>
            <w:vAlign w:val="center"/>
            <w:hideMark/>
          </w:tcPr>
          <w:p w14:paraId="0D4307E4"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29</w:t>
            </w:r>
          </w:p>
        </w:tc>
        <w:tc>
          <w:tcPr>
            <w:tcW w:w="1060" w:type="dxa"/>
            <w:tcBorders>
              <w:top w:val="nil"/>
              <w:left w:val="nil"/>
              <w:bottom w:val="nil"/>
              <w:right w:val="nil"/>
            </w:tcBorders>
            <w:shd w:val="clear" w:color="000000" w:fill="FFEB84"/>
            <w:noWrap/>
            <w:vAlign w:val="center"/>
            <w:hideMark/>
          </w:tcPr>
          <w:p w14:paraId="5F92797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FBEA84"/>
            <w:noWrap/>
            <w:vAlign w:val="center"/>
            <w:hideMark/>
          </w:tcPr>
          <w:p w14:paraId="114B8B14"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c>
          <w:tcPr>
            <w:tcW w:w="1060" w:type="dxa"/>
            <w:tcBorders>
              <w:top w:val="nil"/>
              <w:left w:val="nil"/>
              <w:bottom w:val="nil"/>
              <w:right w:val="nil"/>
            </w:tcBorders>
            <w:shd w:val="clear" w:color="000000" w:fill="F8696B"/>
            <w:noWrap/>
            <w:vAlign w:val="center"/>
            <w:hideMark/>
          </w:tcPr>
          <w:p w14:paraId="1A232980"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8696B"/>
            <w:noWrap/>
            <w:vAlign w:val="center"/>
            <w:hideMark/>
          </w:tcPr>
          <w:p w14:paraId="51FBE5EC"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single" w:sz="8" w:space="0" w:color="auto"/>
            </w:tcBorders>
            <w:shd w:val="clear" w:color="000000" w:fill="FBEA84"/>
            <w:noWrap/>
            <w:vAlign w:val="center"/>
            <w:hideMark/>
          </w:tcPr>
          <w:p w14:paraId="47B06115"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r>
      <w:tr w:rsidR="0061087D" w14:paraId="130DCCEA"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2DB6D23A"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C</w:t>
            </w:r>
          </w:p>
        </w:tc>
        <w:tc>
          <w:tcPr>
            <w:tcW w:w="1060" w:type="dxa"/>
            <w:tcBorders>
              <w:top w:val="nil"/>
              <w:left w:val="nil"/>
              <w:bottom w:val="nil"/>
              <w:right w:val="nil"/>
            </w:tcBorders>
            <w:shd w:val="clear" w:color="000000" w:fill="F8696B"/>
            <w:noWrap/>
            <w:vAlign w:val="center"/>
            <w:hideMark/>
          </w:tcPr>
          <w:p w14:paraId="59ABCA31"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63BE7B"/>
            <w:noWrap/>
            <w:vAlign w:val="center"/>
            <w:hideMark/>
          </w:tcPr>
          <w:p w14:paraId="2E78B2D0"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36</w:t>
            </w:r>
          </w:p>
        </w:tc>
        <w:tc>
          <w:tcPr>
            <w:tcW w:w="1060" w:type="dxa"/>
            <w:tcBorders>
              <w:top w:val="nil"/>
              <w:left w:val="nil"/>
              <w:bottom w:val="nil"/>
              <w:right w:val="nil"/>
            </w:tcBorders>
            <w:shd w:val="clear" w:color="000000" w:fill="F8696B"/>
            <w:noWrap/>
            <w:vAlign w:val="center"/>
            <w:hideMark/>
          </w:tcPr>
          <w:p w14:paraId="67709673"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FEB84"/>
            <w:noWrap/>
            <w:vAlign w:val="center"/>
            <w:hideMark/>
          </w:tcPr>
          <w:p w14:paraId="65489F2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F8696B"/>
            <w:noWrap/>
            <w:vAlign w:val="center"/>
            <w:hideMark/>
          </w:tcPr>
          <w:p w14:paraId="2E0E922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single" w:sz="8" w:space="0" w:color="auto"/>
            </w:tcBorders>
            <w:shd w:val="clear" w:color="000000" w:fill="F8696B"/>
            <w:noWrap/>
            <w:vAlign w:val="center"/>
            <w:hideMark/>
          </w:tcPr>
          <w:p w14:paraId="0009CD1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r>
      <w:tr w:rsidR="0061087D" w14:paraId="5659BB98"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137AF385"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E</w:t>
            </w:r>
          </w:p>
        </w:tc>
        <w:tc>
          <w:tcPr>
            <w:tcW w:w="1060" w:type="dxa"/>
            <w:tcBorders>
              <w:top w:val="nil"/>
              <w:left w:val="nil"/>
              <w:bottom w:val="nil"/>
              <w:right w:val="nil"/>
            </w:tcBorders>
            <w:shd w:val="clear" w:color="000000" w:fill="F8696B"/>
            <w:noWrap/>
            <w:vAlign w:val="center"/>
            <w:hideMark/>
          </w:tcPr>
          <w:p w14:paraId="6EDCF386"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BEA84"/>
            <w:noWrap/>
            <w:vAlign w:val="center"/>
            <w:hideMark/>
          </w:tcPr>
          <w:p w14:paraId="2D774AE5"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c>
          <w:tcPr>
            <w:tcW w:w="1060" w:type="dxa"/>
            <w:tcBorders>
              <w:top w:val="nil"/>
              <w:left w:val="nil"/>
              <w:bottom w:val="nil"/>
              <w:right w:val="nil"/>
            </w:tcBorders>
            <w:shd w:val="clear" w:color="000000" w:fill="9DCF7F"/>
            <w:noWrap/>
            <w:vAlign w:val="center"/>
            <w:hideMark/>
          </w:tcPr>
          <w:p w14:paraId="5480F42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23</w:t>
            </w:r>
          </w:p>
        </w:tc>
        <w:tc>
          <w:tcPr>
            <w:tcW w:w="1060" w:type="dxa"/>
            <w:tcBorders>
              <w:top w:val="nil"/>
              <w:left w:val="nil"/>
              <w:bottom w:val="nil"/>
              <w:right w:val="nil"/>
            </w:tcBorders>
            <w:shd w:val="clear" w:color="000000" w:fill="FFEB84"/>
            <w:noWrap/>
            <w:vAlign w:val="center"/>
            <w:hideMark/>
          </w:tcPr>
          <w:p w14:paraId="72236883"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F8696B"/>
            <w:noWrap/>
            <w:vAlign w:val="center"/>
            <w:hideMark/>
          </w:tcPr>
          <w:p w14:paraId="536D5C74"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single" w:sz="8" w:space="0" w:color="auto"/>
            </w:tcBorders>
            <w:shd w:val="clear" w:color="000000" w:fill="F8696B"/>
            <w:noWrap/>
            <w:vAlign w:val="center"/>
            <w:hideMark/>
          </w:tcPr>
          <w:p w14:paraId="2580B984"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r>
      <w:tr w:rsidR="0061087D" w14:paraId="3F9F498E"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4B7E8A5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G</w:t>
            </w:r>
          </w:p>
        </w:tc>
        <w:tc>
          <w:tcPr>
            <w:tcW w:w="1060" w:type="dxa"/>
            <w:tcBorders>
              <w:top w:val="nil"/>
              <w:left w:val="nil"/>
              <w:bottom w:val="nil"/>
              <w:right w:val="nil"/>
            </w:tcBorders>
            <w:shd w:val="clear" w:color="000000" w:fill="FFEB84"/>
            <w:noWrap/>
            <w:vAlign w:val="center"/>
            <w:hideMark/>
          </w:tcPr>
          <w:p w14:paraId="508EEAF3"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E9E583"/>
            <w:noWrap/>
            <w:vAlign w:val="center"/>
            <w:hideMark/>
          </w:tcPr>
          <w:p w14:paraId="15D84BF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6</w:t>
            </w:r>
          </w:p>
        </w:tc>
        <w:tc>
          <w:tcPr>
            <w:tcW w:w="1060" w:type="dxa"/>
            <w:tcBorders>
              <w:top w:val="nil"/>
              <w:left w:val="nil"/>
              <w:bottom w:val="nil"/>
              <w:right w:val="nil"/>
            </w:tcBorders>
            <w:shd w:val="clear" w:color="000000" w:fill="E5E483"/>
            <w:noWrap/>
            <w:vAlign w:val="center"/>
            <w:hideMark/>
          </w:tcPr>
          <w:p w14:paraId="25E6F47C"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7</w:t>
            </w:r>
          </w:p>
        </w:tc>
        <w:tc>
          <w:tcPr>
            <w:tcW w:w="1060" w:type="dxa"/>
            <w:tcBorders>
              <w:top w:val="nil"/>
              <w:left w:val="nil"/>
              <w:bottom w:val="nil"/>
              <w:right w:val="nil"/>
            </w:tcBorders>
            <w:shd w:val="clear" w:color="000000" w:fill="E5E483"/>
            <w:noWrap/>
            <w:vAlign w:val="center"/>
            <w:hideMark/>
          </w:tcPr>
          <w:p w14:paraId="283E03E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7</w:t>
            </w:r>
          </w:p>
        </w:tc>
        <w:tc>
          <w:tcPr>
            <w:tcW w:w="1060" w:type="dxa"/>
            <w:tcBorders>
              <w:top w:val="nil"/>
              <w:left w:val="nil"/>
              <w:bottom w:val="nil"/>
              <w:right w:val="nil"/>
            </w:tcBorders>
            <w:shd w:val="clear" w:color="000000" w:fill="F2E884"/>
            <w:noWrap/>
            <w:vAlign w:val="center"/>
            <w:hideMark/>
          </w:tcPr>
          <w:p w14:paraId="6E287A00"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4</w:t>
            </w:r>
          </w:p>
        </w:tc>
        <w:tc>
          <w:tcPr>
            <w:tcW w:w="1060" w:type="dxa"/>
            <w:tcBorders>
              <w:top w:val="nil"/>
              <w:left w:val="nil"/>
              <w:bottom w:val="nil"/>
              <w:right w:val="single" w:sz="8" w:space="0" w:color="auto"/>
            </w:tcBorders>
            <w:shd w:val="clear" w:color="000000" w:fill="FBEA84"/>
            <w:noWrap/>
            <w:vAlign w:val="center"/>
            <w:hideMark/>
          </w:tcPr>
          <w:p w14:paraId="21DD3DF9"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r>
      <w:tr w:rsidR="0061087D" w14:paraId="29C59581"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5CD5AD1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O</w:t>
            </w:r>
          </w:p>
        </w:tc>
        <w:tc>
          <w:tcPr>
            <w:tcW w:w="1060" w:type="dxa"/>
            <w:tcBorders>
              <w:top w:val="nil"/>
              <w:left w:val="nil"/>
              <w:bottom w:val="nil"/>
              <w:right w:val="nil"/>
            </w:tcBorders>
            <w:shd w:val="clear" w:color="000000" w:fill="FFEB84"/>
            <w:noWrap/>
            <w:vAlign w:val="center"/>
            <w:hideMark/>
          </w:tcPr>
          <w:p w14:paraId="0C5E49C3"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FFEB84"/>
            <w:noWrap/>
            <w:vAlign w:val="center"/>
            <w:hideMark/>
          </w:tcPr>
          <w:p w14:paraId="184081BA"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FFEB84"/>
            <w:noWrap/>
            <w:vAlign w:val="center"/>
            <w:hideMark/>
          </w:tcPr>
          <w:p w14:paraId="7DBD85C6"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F7E984"/>
            <w:noWrap/>
            <w:vAlign w:val="center"/>
            <w:hideMark/>
          </w:tcPr>
          <w:p w14:paraId="6AC1E886"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w:t>
            </w:r>
          </w:p>
        </w:tc>
        <w:tc>
          <w:tcPr>
            <w:tcW w:w="1060" w:type="dxa"/>
            <w:tcBorders>
              <w:top w:val="nil"/>
              <w:left w:val="nil"/>
              <w:bottom w:val="nil"/>
              <w:right w:val="nil"/>
            </w:tcBorders>
            <w:shd w:val="clear" w:color="000000" w:fill="99CE7F"/>
            <w:noWrap/>
            <w:vAlign w:val="center"/>
            <w:hideMark/>
          </w:tcPr>
          <w:p w14:paraId="2C02569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24</w:t>
            </w:r>
          </w:p>
        </w:tc>
        <w:tc>
          <w:tcPr>
            <w:tcW w:w="1060" w:type="dxa"/>
            <w:tcBorders>
              <w:top w:val="nil"/>
              <w:left w:val="nil"/>
              <w:bottom w:val="nil"/>
              <w:right w:val="single" w:sz="8" w:space="0" w:color="auto"/>
            </w:tcBorders>
            <w:shd w:val="clear" w:color="000000" w:fill="F2E884"/>
            <w:noWrap/>
            <w:vAlign w:val="center"/>
            <w:hideMark/>
          </w:tcPr>
          <w:p w14:paraId="70C0A6A2"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4</w:t>
            </w:r>
          </w:p>
        </w:tc>
      </w:tr>
      <w:tr w:rsidR="0061087D" w14:paraId="4A2C61F0" w14:textId="77777777" w:rsidTr="0061087D">
        <w:trPr>
          <w:trHeight w:val="320"/>
        </w:trPr>
        <w:tc>
          <w:tcPr>
            <w:tcW w:w="1660" w:type="dxa"/>
            <w:tcBorders>
              <w:top w:val="nil"/>
              <w:left w:val="single" w:sz="8" w:space="0" w:color="auto"/>
              <w:bottom w:val="single" w:sz="8" w:space="0" w:color="auto"/>
              <w:right w:val="single" w:sz="4" w:space="0" w:color="auto"/>
            </w:tcBorders>
            <w:shd w:val="clear" w:color="auto" w:fill="auto"/>
            <w:noWrap/>
            <w:vAlign w:val="center"/>
            <w:hideMark/>
          </w:tcPr>
          <w:p w14:paraId="1C054B0F"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Q</w:t>
            </w:r>
          </w:p>
        </w:tc>
        <w:tc>
          <w:tcPr>
            <w:tcW w:w="1060" w:type="dxa"/>
            <w:tcBorders>
              <w:top w:val="nil"/>
              <w:left w:val="nil"/>
              <w:bottom w:val="single" w:sz="8" w:space="0" w:color="auto"/>
              <w:right w:val="nil"/>
            </w:tcBorders>
            <w:shd w:val="clear" w:color="000000" w:fill="FFEB84"/>
            <w:noWrap/>
            <w:vAlign w:val="center"/>
            <w:hideMark/>
          </w:tcPr>
          <w:p w14:paraId="121D4615"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single" w:sz="8" w:space="0" w:color="auto"/>
              <w:right w:val="nil"/>
            </w:tcBorders>
            <w:shd w:val="clear" w:color="000000" w:fill="FBEA84"/>
            <w:noWrap/>
            <w:vAlign w:val="center"/>
            <w:hideMark/>
          </w:tcPr>
          <w:p w14:paraId="08165FFC"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c>
          <w:tcPr>
            <w:tcW w:w="1060" w:type="dxa"/>
            <w:tcBorders>
              <w:top w:val="nil"/>
              <w:left w:val="nil"/>
              <w:bottom w:val="single" w:sz="8" w:space="0" w:color="auto"/>
              <w:right w:val="nil"/>
            </w:tcBorders>
            <w:shd w:val="clear" w:color="000000" w:fill="F8696B"/>
            <w:noWrap/>
            <w:vAlign w:val="center"/>
            <w:hideMark/>
          </w:tcPr>
          <w:p w14:paraId="5D6CFD8B"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single" w:sz="8" w:space="0" w:color="auto"/>
              <w:right w:val="nil"/>
            </w:tcBorders>
            <w:shd w:val="clear" w:color="000000" w:fill="FFEB84"/>
            <w:noWrap/>
            <w:vAlign w:val="center"/>
            <w:hideMark/>
          </w:tcPr>
          <w:p w14:paraId="3947A3C6"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single" w:sz="8" w:space="0" w:color="auto"/>
              <w:right w:val="nil"/>
            </w:tcBorders>
            <w:shd w:val="clear" w:color="000000" w:fill="EEE683"/>
            <w:noWrap/>
            <w:vAlign w:val="center"/>
            <w:hideMark/>
          </w:tcPr>
          <w:p w14:paraId="0C62BA73"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5</w:t>
            </w:r>
          </w:p>
        </w:tc>
        <w:tc>
          <w:tcPr>
            <w:tcW w:w="1060" w:type="dxa"/>
            <w:tcBorders>
              <w:top w:val="nil"/>
              <w:left w:val="nil"/>
              <w:bottom w:val="single" w:sz="8" w:space="0" w:color="auto"/>
              <w:right w:val="single" w:sz="8" w:space="0" w:color="auto"/>
            </w:tcBorders>
            <w:shd w:val="clear" w:color="000000" w:fill="71C27C"/>
            <w:noWrap/>
            <w:vAlign w:val="center"/>
            <w:hideMark/>
          </w:tcPr>
          <w:p w14:paraId="4297873F"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33</w:t>
            </w:r>
          </w:p>
        </w:tc>
      </w:tr>
    </w:tbl>
    <w:p w14:paraId="2A5AA11C" w14:textId="3C3DC11D" w:rsidR="002F1E4E" w:rsidRDefault="002F1E4E" w:rsidP="00554ADD">
      <w:pPr>
        <w:pStyle w:val="NormalWeb"/>
        <w:rPr>
          <w:rFonts w:ascii="CMR10" w:hAnsi="CMR10"/>
          <w:sz w:val="20"/>
          <w:szCs w:val="20"/>
          <w:u w:val="single"/>
        </w:rPr>
      </w:pPr>
    </w:p>
    <w:p w14:paraId="6091E99D" w14:textId="25E675F3" w:rsidR="002F1E4E" w:rsidRPr="002F1E4E" w:rsidRDefault="002F1E4E" w:rsidP="002F1E4E">
      <w:pPr>
        <w:pStyle w:val="NormalWeb"/>
        <w:rPr>
          <w:rFonts w:ascii="CMR10" w:hAnsi="CMR10"/>
          <w:sz w:val="20"/>
          <w:szCs w:val="20"/>
          <w:u w:val="single"/>
        </w:rPr>
      </w:pPr>
      <w:r w:rsidRPr="002F1E4E">
        <w:rPr>
          <w:rFonts w:ascii="CMR10" w:hAnsi="CMR10"/>
          <w:sz w:val="20"/>
          <w:szCs w:val="20"/>
          <w:u w:val="single"/>
        </w:rPr>
        <w:t>Confusion Matrix</w:t>
      </w:r>
      <w:r>
        <w:rPr>
          <w:rFonts w:ascii="CMR10" w:hAnsi="CMR10"/>
          <w:sz w:val="20"/>
          <w:szCs w:val="20"/>
          <w:u w:val="single"/>
        </w:rPr>
        <w:t xml:space="preserve"> for</w:t>
      </w:r>
      <w:r>
        <w:rPr>
          <w:rFonts w:ascii="CMR10" w:hAnsi="CMR10"/>
          <w:sz w:val="20"/>
          <w:szCs w:val="20"/>
          <w:u w:val="single"/>
        </w:rPr>
        <w:t xml:space="preserve"> </w:t>
      </w:r>
      <w:r w:rsidRPr="002F1E4E">
        <w:rPr>
          <w:rFonts w:ascii="CMR10" w:hAnsi="CMR10"/>
          <w:sz w:val="20"/>
          <w:szCs w:val="20"/>
          <w:u w:val="single"/>
        </w:rPr>
        <w:t>train_noisy.txt:</w:t>
      </w:r>
    </w:p>
    <w:tbl>
      <w:tblPr>
        <w:tblW w:w="8020" w:type="dxa"/>
        <w:tblLook w:val="04A0" w:firstRow="1" w:lastRow="0" w:firstColumn="1" w:lastColumn="0" w:noHBand="0" w:noVBand="1"/>
      </w:tblPr>
      <w:tblGrid>
        <w:gridCol w:w="1660"/>
        <w:gridCol w:w="1060"/>
        <w:gridCol w:w="1060"/>
        <w:gridCol w:w="1060"/>
        <w:gridCol w:w="1060"/>
        <w:gridCol w:w="1060"/>
        <w:gridCol w:w="1060"/>
      </w:tblGrid>
      <w:tr w:rsidR="0061087D" w14:paraId="28E8A969" w14:textId="77777777" w:rsidTr="0061087D">
        <w:trPr>
          <w:trHeight w:val="300"/>
        </w:trPr>
        <w:tc>
          <w:tcPr>
            <w:tcW w:w="16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830DA63" w14:textId="77777777" w:rsidR="0061087D" w:rsidRDefault="0061087D">
            <w:pPr>
              <w:rPr>
                <w:rFonts w:ascii="Calibri" w:hAnsi="Calibri" w:cs="Calibri"/>
                <w:b/>
                <w:bCs/>
                <w:color w:val="000000"/>
                <w:sz w:val="22"/>
                <w:szCs w:val="22"/>
              </w:rPr>
            </w:pPr>
            <w:r>
              <w:rPr>
                <w:rFonts w:ascii="Calibri" w:hAnsi="Calibri" w:cs="Calibri"/>
                <w:b/>
                <w:bCs/>
                <w:color w:val="000000"/>
                <w:sz w:val="22"/>
                <w:szCs w:val="22"/>
              </w:rPr>
              <w:t>Actual/Predict</w:t>
            </w:r>
          </w:p>
        </w:tc>
        <w:tc>
          <w:tcPr>
            <w:tcW w:w="1060" w:type="dxa"/>
            <w:tcBorders>
              <w:top w:val="single" w:sz="8" w:space="0" w:color="auto"/>
              <w:left w:val="nil"/>
              <w:bottom w:val="single" w:sz="4" w:space="0" w:color="auto"/>
              <w:right w:val="nil"/>
            </w:tcBorders>
            <w:shd w:val="clear" w:color="auto" w:fill="auto"/>
            <w:noWrap/>
            <w:vAlign w:val="center"/>
            <w:hideMark/>
          </w:tcPr>
          <w:p w14:paraId="6536FAFA"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A</w:t>
            </w:r>
          </w:p>
        </w:tc>
        <w:tc>
          <w:tcPr>
            <w:tcW w:w="1060" w:type="dxa"/>
            <w:tcBorders>
              <w:top w:val="single" w:sz="8" w:space="0" w:color="auto"/>
              <w:left w:val="nil"/>
              <w:bottom w:val="single" w:sz="4" w:space="0" w:color="auto"/>
              <w:right w:val="nil"/>
            </w:tcBorders>
            <w:shd w:val="clear" w:color="auto" w:fill="auto"/>
            <w:noWrap/>
            <w:vAlign w:val="center"/>
            <w:hideMark/>
          </w:tcPr>
          <w:p w14:paraId="0947420F"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C</w:t>
            </w:r>
          </w:p>
        </w:tc>
        <w:tc>
          <w:tcPr>
            <w:tcW w:w="1060" w:type="dxa"/>
            <w:tcBorders>
              <w:top w:val="single" w:sz="8" w:space="0" w:color="auto"/>
              <w:left w:val="nil"/>
              <w:bottom w:val="single" w:sz="4" w:space="0" w:color="auto"/>
              <w:right w:val="nil"/>
            </w:tcBorders>
            <w:shd w:val="clear" w:color="auto" w:fill="auto"/>
            <w:noWrap/>
            <w:vAlign w:val="center"/>
            <w:hideMark/>
          </w:tcPr>
          <w:p w14:paraId="0DBDE8E2"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E</w:t>
            </w:r>
          </w:p>
        </w:tc>
        <w:tc>
          <w:tcPr>
            <w:tcW w:w="1060" w:type="dxa"/>
            <w:tcBorders>
              <w:top w:val="single" w:sz="8" w:space="0" w:color="auto"/>
              <w:left w:val="nil"/>
              <w:bottom w:val="single" w:sz="4" w:space="0" w:color="auto"/>
              <w:right w:val="nil"/>
            </w:tcBorders>
            <w:shd w:val="clear" w:color="auto" w:fill="auto"/>
            <w:noWrap/>
            <w:vAlign w:val="center"/>
            <w:hideMark/>
          </w:tcPr>
          <w:p w14:paraId="499BD8C1"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G</w:t>
            </w:r>
          </w:p>
        </w:tc>
        <w:tc>
          <w:tcPr>
            <w:tcW w:w="1060" w:type="dxa"/>
            <w:tcBorders>
              <w:top w:val="single" w:sz="8" w:space="0" w:color="auto"/>
              <w:left w:val="nil"/>
              <w:bottom w:val="single" w:sz="4" w:space="0" w:color="auto"/>
              <w:right w:val="nil"/>
            </w:tcBorders>
            <w:shd w:val="clear" w:color="auto" w:fill="auto"/>
            <w:noWrap/>
            <w:vAlign w:val="center"/>
            <w:hideMark/>
          </w:tcPr>
          <w:p w14:paraId="7AD735DB"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O</w:t>
            </w:r>
          </w:p>
        </w:tc>
        <w:tc>
          <w:tcPr>
            <w:tcW w:w="1060" w:type="dxa"/>
            <w:tcBorders>
              <w:top w:val="single" w:sz="8" w:space="0" w:color="auto"/>
              <w:left w:val="nil"/>
              <w:bottom w:val="single" w:sz="4" w:space="0" w:color="auto"/>
              <w:right w:val="single" w:sz="8" w:space="0" w:color="auto"/>
            </w:tcBorders>
            <w:shd w:val="clear" w:color="auto" w:fill="auto"/>
            <w:noWrap/>
            <w:vAlign w:val="center"/>
            <w:hideMark/>
          </w:tcPr>
          <w:p w14:paraId="2D3A194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Q</w:t>
            </w:r>
          </w:p>
        </w:tc>
      </w:tr>
      <w:tr w:rsidR="0061087D" w14:paraId="2CF87D0B"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00B7FB36"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A</w:t>
            </w:r>
          </w:p>
        </w:tc>
        <w:tc>
          <w:tcPr>
            <w:tcW w:w="1060" w:type="dxa"/>
            <w:tcBorders>
              <w:top w:val="nil"/>
              <w:left w:val="nil"/>
              <w:bottom w:val="nil"/>
              <w:right w:val="nil"/>
            </w:tcBorders>
            <w:shd w:val="clear" w:color="000000" w:fill="69C07C"/>
            <w:noWrap/>
            <w:vAlign w:val="center"/>
            <w:hideMark/>
          </w:tcPr>
          <w:p w14:paraId="2D2D06D5"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30</w:t>
            </w:r>
          </w:p>
        </w:tc>
        <w:tc>
          <w:tcPr>
            <w:tcW w:w="1060" w:type="dxa"/>
            <w:tcBorders>
              <w:top w:val="nil"/>
              <w:left w:val="nil"/>
              <w:bottom w:val="nil"/>
              <w:right w:val="nil"/>
            </w:tcBorders>
            <w:shd w:val="clear" w:color="000000" w:fill="F8696B"/>
            <w:noWrap/>
            <w:vAlign w:val="center"/>
            <w:hideMark/>
          </w:tcPr>
          <w:p w14:paraId="336BE66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8696B"/>
            <w:noWrap/>
            <w:vAlign w:val="center"/>
            <w:hideMark/>
          </w:tcPr>
          <w:p w14:paraId="4D72FEA2"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8696B"/>
            <w:noWrap/>
            <w:vAlign w:val="center"/>
            <w:hideMark/>
          </w:tcPr>
          <w:p w14:paraId="4F9F5CB0"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FEB84"/>
            <w:noWrap/>
            <w:vAlign w:val="center"/>
            <w:hideMark/>
          </w:tcPr>
          <w:p w14:paraId="2FB3A734"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single" w:sz="8" w:space="0" w:color="auto"/>
            </w:tcBorders>
            <w:shd w:val="clear" w:color="000000" w:fill="F5E984"/>
            <w:noWrap/>
            <w:vAlign w:val="center"/>
            <w:hideMark/>
          </w:tcPr>
          <w:p w14:paraId="1A223283"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w:t>
            </w:r>
          </w:p>
        </w:tc>
      </w:tr>
      <w:tr w:rsidR="0061087D" w14:paraId="0BA5C994"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53E1E45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C</w:t>
            </w:r>
          </w:p>
        </w:tc>
        <w:tc>
          <w:tcPr>
            <w:tcW w:w="1060" w:type="dxa"/>
            <w:tcBorders>
              <w:top w:val="nil"/>
              <w:left w:val="nil"/>
              <w:bottom w:val="nil"/>
              <w:right w:val="nil"/>
            </w:tcBorders>
            <w:shd w:val="clear" w:color="000000" w:fill="FFEB84"/>
            <w:noWrap/>
            <w:vAlign w:val="center"/>
            <w:hideMark/>
          </w:tcPr>
          <w:p w14:paraId="1C01B32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63BE7B"/>
            <w:noWrap/>
            <w:vAlign w:val="center"/>
            <w:hideMark/>
          </w:tcPr>
          <w:p w14:paraId="08438976"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31</w:t>
            </w:r>
          </w:p>
        </w:tc>
        <w:tc>
          <w:tcPr>
            <w:tcW w:w="1060" w:type="dxa"/>
            <w:tcBorders>
              <w:top w:val="nil"/>
              <w:left w:val="nil"/>
              <w:bottom w:val="nil"/>
              <w:right w:val="nil"/>
            </w:tcBorders>
            <w:shd w:val="clear" w:color="000000" w:fill="F8696B"/>
            <w:noWrap/>
            <w:vAlign w:val="center"/>
            <w:hideMark/>
          </w:tcPr>
          <w:p w14:paraId="21FD2B9E"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5E984"/>
            <w:noWrap/>
            <w:vAlign w:val="center"/>
            <w:hideMark/>
          </w:tcPr>
          <w:p w14:paraId="087F0546"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w:t>
            </w:r>
          </w:p>
        </w:tc>
        <w:tc>
          <w:tcPr>
            <w:tcW w:w="1060" w:type="dxa"/>
            <w:tcBorders>
              <w:top w:val="nil"/>
              <w:left w:val="nil"/>
              <w:bottom w:val="nil"/>
              <w:right w:val="nil"/>
            </w:tcBorders>
            <w:shd w:val="clear" w:color="000000" w:fill="FAEA84"/>
            <w:noWrap/>
            <w:vAlign w:val="center"/>
            <w:hideMark/>
          </w:tcPr>
          <w:p w14:paraId="0BF9FCB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c>
          <w:tcPr>
            <w:tcW w:w="1060" w:type="dxa"/>
            <w:tcBorders>
              <w:top w:val="nil"/>
              <w:left w:val="nil"/>
              <w:bottom w:val="nil"/>
              <w:right w:val="single" w:sz="8" w:space="0" w:color="auto"/>
            </w:tcBorders>
            <w:shd w:val="clear" w:color="000000" w:fill="F8696B"/>
            <w:noWrap/>
            <w:vAlign w:val="center"/>
            <w:hideMark/>
          </w:tcPr>
          <w:p w14:paraId="10619BE1"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r>
      <w:tr w:rsidR="0061087D" w14:paraId="0FB2D363"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7232E723"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E</w:t>
            </w:r>
          </w:p>
        </w:tc>
        <w:tc>
          <w:tcPr>
            <w:tcW w:w="1060" w:type="dxa"/>
            <w:tcBorders>
              <w:top w:val="nil"/>
              <w:left w:val="nil"/>
              <w:bottom w:val="nil"/>
              <w:right w:val="nil"/>
            </w:tcBorders>
            <w:shd w:val="clear" w:color="000000" w:fill="F8696B"/>
            <w:noWrap/>
            <w:vAlign w:val="center"/>
            <w:hideMark/>
          </w:tcPr>
          <w:p w14:paraId="25DA28A5"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AEA84"/>
            <w:noWrap/>
            <w:vAlign w:val="center"/>
            <w:hideMark/>
          </w:tcPr>
          <w:p w14:paraId="3D561064"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c>
          <w:tcPr>
            <w:tcW w:w="1060" w:type="dxa"/>
            <w:tcBorders>
              <w:top w:val="nil"/>
              <w:left w:val="nil"/>
              <w:bottom w:val="nil"/>
              <w:right w:val="nil"/>
            </w:tcBorders>
            <w:shd w:val="clear" w:color="000000" w:fill="88C97E"/>
            <w:noWrap/>
            <w:vAlign w:val="center"/>
            <w:hideMark/>
          </w:tcPr>
          <w:p w14:paraId="29BFACF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24</w:t>
            </w:r>
          </w:p>
        </w:tc>
        <w:tc>
          <w:tcPr>
            <w:tcW w:w="1060" w:type="dxa"/>
            <w:tcBorders>
              <w:top w:val="nil"/>
              <w:left w:val="nil"/>
              <w:bottom w:val="nil"/>
              <w:right w:val="nil"/>
            </w:tcBorders>
            <w:shd w:val="clear" w:color="000000" w:fill="F8696B"/>
            <w:noWrap/>
            <w:vAlign w:val="center"/>
            <w:hideMark/>
          </w:tcPr>
          <w:p w14:paraId="395C2586"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8696B"/>
            <w:noWrap/>
            <w:vAlign w:val="center"/>
            <w:hideMark/>
          </w:tcPr>
          <w:p w14:paraId="1F1867B0"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single" w:sz="8" w:space="0" w:color="auto"/>
            </w:tcBorders>
            <w:shd w:val="clear" w:color="000000" w:fill="F8696B"/>
            <w:noWrap/>
            <w:vAlign w:val="center"/>
            <w:hideMark/>
          </w:tcPr>
          <w:p w14:paraId="064E94E5"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r>
      <w:tr w:rsidR="0061087D" w14:paraId="3B229D0F"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5A64274C"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G</w:t>
            </w:r>
          </w:p>
        </w:tc>
        <w:tc>
          <w:tcPr>
            <w:tcW w:w="1060" w:type="dxa"/>
            <w:tcBorders>
              <w:top w:val="nil"/>
              <w:left w:val="nil"/>
              <w:bottom w:val="nil"/>
              <w:right w:val="nil"/>
            </w:tcBorders>
            <w:shd w:val="clear" w:color="000000" w:fill="F8696B"/>
            <w:noWrap/>
            <w:vAlign w:val="center"/>
            <w:hideMark/>
          </w:tcPr>
          <w:p w14:paraId="4F448080"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FEB84"/>
            <w:noWrap/>
            <w:vAlign w:val="center"/>
            <w:hideMark/>
          </w:tcPr>
          <w:p w14:paraId="12028BF0"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FFEB84"/>
            <w:noWrap/>
            <w:vAlign w:val="center"/>
            <w:hideMark/>
          </w:tcPr>
          <w:p w14:paraId="06BF3D13"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B1D580"/>
            <w:noWrap/>
            <w:vAlign w:val="center"/>
            <w:hideMark/>
          </w:tcPr>
          <w:p w14:paraId="7196AEEE"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16</w:t>
            </w:r>
          </w:p>
        </w:tc>
        <w:tc>
          <w:tcPr>
            <w:tcW w:w="1060" w:type="dxa"/>
            <w:tcBorders>
              <w:top w:val="nil"/>
              <w:left w:val="nil"/>
              <w:bottom w:val="nil"/>
              <w:right w:val="nil"/>
            </w:tcBorders>
            <w:shd w:val="clear" w:color="000000" w:fill="FFEB84"/>
            <w:noWrap/>
            <w:vAlign w:val="center"/>
            <w:hideMark/>
          </w:tcPr>
          <w:p w14:paraId="3CC1E70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single" w:sz="8" w:space="0" w:color="auto"/>
            </w:tcBorders>
            <w:shd w:val="clear" w:color="000000" w:fill="DBE182"/>
            <w:noWrap/>
            <w:vAlign w:val="center"/>
            <w:hideMark/>
          </w:tcPr>
          <w:p w14:paraId="75C9006F"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8</w:t>
            </w:r>
          </w:p>
        </w:tc>
      </w:tr>
      <w:tr w:rsidR="0061087D" w14:paraId="5585B5EE" w14:textId="77777777" w:rsidTr="0061087D">
        <w:trPr>
          <w:trHeight w:val="300"/>
        </w:trPr>
        <w:tc>
          <w:tcPr>
            <w:tcW w:w="1660" w:type="dxa"/>
            <w:tcBorders>
              <w:top w:val="nil"/>
              <w:left w:val="single" w:sz="8" w:space="0" w:color="auto"/>
              <w:bottom w:val="nil"/>
              <w:right w:val="single" w:sz="4" w:space="0" w:color="auto"/>
            </w:tcBorders>
            <w:shd w:val="clear" w:color="auto" w:fill="auto"/>
            <w:noWrap/>
            <w:vAlign w:val="center"/>
            <w:hideMark/>
          </w:tcPr>
          <w:p w14:paraId="39F0104E"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O</w:t>
            </w:r>
          </w:p>
        </w:tc>
        <w:tc>
          <w:tcPr>
            <w:tcW w:w="1060" w:type="dxa"/>
            <w:tcBorders>
              <w:top w:val="nil"/>
              <w:left w:val="nil"/>
              <w:bottom w:val="nil"/>
              <w:right w:val="nil"/>
            </w:tcBorders>
            <w:shd w:val="clear" w:color="000000" w:fill="F8696B"/>
            <w:noWrap/>
            <w:vAlign w:val="center"/>
            <w:hideMark/>
          </w:tcPr>
          <w:p w14:paraId="49AE619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FEB84"/>
            <w:noWrap/>
            <w:vAlign w:val="center"/>
            <w:hideMark/>
          </w:tcPr>
          <w:p w14:paraId="41E2D53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F8696B"/>
            <w:noWrap/>
            <w:vAlign w:val="center"/>
            <w:hideMark/>
          </w:tcPr>
          <w:p w14:paraId="361A8662"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nil"/>
              <w:right w:val="nil"/>
            </w:tcBorders>
            <w:shd w:val="clear" w:color="000000" w:fill="FFEB84"/>
            <w:noWrap/>
            <w:vAlign w:val="center"/>
            <w:hideMark/>
          </w:tcPr>
          <w:p w14:paraId="32A22A8E"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nil"/>
              <w:right w:val="nil"/>
            </w:tcBorders>
            <w:shd w:val="clear" w:color="000000" w:fill="73C37C"/>
            <w:noWrap/>
            <w:vAlign w:val="center"/>
            <w:hideMark/>
          </w:tcPr>
          <w:p w14:paraId="124751F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28</w:t>
            </w:r>
          </w:p>
        </w:tc>
        <w:tc>
          <w:tcPr>
            <w:tcW w:w="1060" w:type="dxa"/>
            <w:tcBorders>
              <w:top w:val="nil"/>
              <w:left w:val="nil"/>
              <w:bottom w:val="nil"/>
              <w:right w:val="single" w:sz="8" w:space="0" w:color="auto"/>
            </w:tcBorders>
            <w:shd w:val="clear" w:color="000000" w:fill="F0E784"/>
            <w:noWrap/>
            <w:vAlign w:val="center"/>
            <w:hideMark/>
          </w:tcPr>
          <w:p w14:paraId="55205C67"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4</w:t>
            </w:r>
          </w:p>
        </w:tc>
      </w:tr>
      <w:tr w:rsidR="0061087D" w14:paraId="538DF101" w14:textId="77777777" w:rsidTr="0061087D">
        <w:trPr>
          <w:trHeight w:val="320"/>
        </w:trPr>
        <w:tc>
          <w:tcPr>
            <w:tcW w:w="1660" w:type="dxa"/>
            <w:tcBorders>
              <w:top w:val="nil"/>
              <w:left w:val="single" w:sz="8" w:space="0" w:color="auto"/>
              <w:bottom w:val="single" w:sz="8" w:space="0" w:color="auto"/>
              <w:right w:val="single" w:sz="4" w:space="0" w:color="auto"/>
            </w:tcBorders>
            <w:shd w:val="clear" w:color="auto" w:fill="auto"/>
            <w:noWrap/>
            <w:vAlign w:val="center"/>
            <w:hideMark/>
          </w:tcPr>
          <w:p w14:paraId="05A1557D"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Q</w:t>
            </w:r>
          </w:p>
        </w:tc>
        <w:tc>
          <w:tcPr>
            <w:tcW w:w="1060" w:type="dxa"/>
            <w:tcBorders>
              <w:top w:val="nil"/>
              <w:left w:val="nil"/>
              <w:bottom w:val="single" w:sz="8" w:space="0" w:color="auto"/>
              <w:right w:val="nil"/>
            </w:tcBorders>
            <w:shd w:val="clear" w:color="000000" w:fill="FAEA84"/>
            <w:noWrap/>
            <w:vAlign w:val="center"/>
            <w:hideMark/>
          </w:tcPr>
          <w:p w14:paraId="195950B6"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w:t>
            </w:r>
          </w:p>
        </w:tc>
        <w:tc>
          <w:tcPr>
            <w:tcW w:w="1060" w:type="dxa"/>
            <w:tcBorders>
              <w:top w:val="nil"/>
              <w:left w:val="nil"/>
              <w:bottom w:val="single" w:sz="8" w:space="0" w:color="auto"/>
              <w:right w:val="nil"/>
            </w:tcBorders>
            <w:shd w:val="clear" w:color="000000" w:fill="F8696B"/>
            <w:noWrap/>
            <w:vAlign w:val="center"/>
            <w:hideMark/>
          </w:tcPr>
          <w:p w14:paraId="127A27B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single" w:sz="8" w:space="0" w:color="auto"/>
              <w:right w:val="nil"/>
            </w:tcBorders>
            <w:shd w:val="clear" w:color="000000" w:fill="F5E984"/>
            <w:noWrap/>
            <w:vAlign w:val="center"/>
            <w:hideMark/>
          </w:tcPr>
          <w:p w14:paraId="735269E6"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w:t>
            </w:r>
          </w:p>
        </w:tc>
        <w:tc>
          <w:tcPr>
            <w:tcW w:w="1060" w:type="dxa"/>
            <w:tcBorders>
              <w:top w:val="nil"/>
              <w:left w:val="nil"/>
              <w:bottom w:val="single" w:sz="8" w:space="0" w:color="auto"/>
              <w:right w:val="nil"/>
            </w:tcBorders>
            <w:shd w:val="clear" w:color="000000" w:fill="F5E984"/>
            <w:noWrap/>
            <w:vAlign w:val="center"/>
            <w:hideMark/>
          </w:tcPr>
          <w:p w14:paraId="3BB59544"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3</w:t>
            </w:r>
          </w:p>
        </w:tc>
        <w:tc>
          <w:tcPr>
            <w:tcW w:w="1060" w:type="dxa"/>
            <w:tcBorders>
              <w:top w:val="nil"/>
              <w:left w:val="nil"/>
              <w:bottom w:val="single" w:sz="8" w:space="0" w:color="auto"/>
              <w:right w:val="nil"/>
            </w:tcBorders>
            <w:shd w:val="clear" w:color="000000" w:fill="EBE683"/>
            <w:noWrap/>
            <w:vAlign w:val="center"/>
            <w:hideMark/>
          </w:tcPr>
          <w:p w14:paraId="402C1D28"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5</w:t>
            </w:r>
          </w:p>
        </w:tc>
        <w:tc>
          <w:tcPr>
            <w:tcW w:w="1060" w:type="dxa"/>
            <w:tcBorders>
              <w:top w:val="nil"/>
              <w:left w:val="nil"/>
              <w:bottom w:val="single" w:sz="8" w:space="0" w:color="auto"/>
              <w:right w:val="single" w:sz="8" w:space="0" w:color="auto"/>
            </w:tcBorders>
            <w:shd w:val="clear" w:color="000000" w:fill="6EC17C"/>
            <w:noWrap/>
            <w:vAlign w:val="center"/>
            <w:hideMark/>
          </w:tcPr>
          <w:p w14:paraId="77675DFF" w14:textId="77777777" w:rsidR="0061087D" w:rsidRDefault="0061087D">
            <w:pPr>
              <w:jc w:val="center"/>
              <w:rPr>
                <w:rFonts w:ascii="Calibri" w:hAnsi="Calibri" w:cs="Calibri"/>
                <w:b/>
                <w:bCs/>
                <w:color w:val="000000"/>
                <w:sz w:val="22"/>
                <w:szCs w:val="22"/>
              </w:rPr>
            </w:pPr>
            <w:r>
              <w:rPr>
                <w:rFonts w:ascii="Calibri" w:hAnsi="Calibri" w:cs="Calibri"/>
                <w:b/>
                <w:bCs/>
                <w:color w:val="000000"/>
                <w:sz w:val="22"/>
                <w:szCs w:val="22"/>
              </w:rPr>
              <w:t>29</w:t>
            </w:r>
          </w:p>
        </w:tc>
      </w:tr>
    </w:tbl>
    <w:p w14:paraId="3A0BAC21" w14:textId="77777777" w:rsidR="002F1E4E" w:rsidRDefault="002F1E4E" w:rsidP="00554ADD">
      <w:pPr>
        <w:pStyle w:val="NormalWeb"/>
        <w:rPr>
          <w:rFonts w:ascii="CMR10" w:hAnsi="CMR10"/>
          <w:b/>
          <w:bCs/>
          <w:sz w:val="20"/>
          <w:szCs w:val="20"/>
        </w:rPr>
      </w:pPr>
    </w:p>
    <w:p w14:paraId="2F273203" w14:textId="6677A35F" w:rsidR="002F1E4E" w:rsidRDefault="002F1E4E" w:rsidP="00554ADD">
      <w:pPr>
        <w:pStyle w:val="NormalWeb"/>
        <w:rPr>
          <w:rFonts w:ascii="CMR10" w:hAnsi="CMR10"/>
          <w:b/>
          <w:bCs/>
          <w:sz w:val="20"/>
          <w:szCs w:val="20"/>
        </w:rPr>
      </w:pPr>
    </w:p>
    <w:tbl>
      <w:tblPr>
        <w:tblStyle w:val="ListTable7Colourful"/>
        <w:tblW w:w="0" w:type="auto"/>
        <w:jc w:val="center"/>
        <w:tblLook w:val="04A0" w:firstRow="1" w:lastRow="0" w:firstColumn="1" w:lastColumn="0" w:noHBand="0" w:noVBand="1"/>
      </w:tblPr>
      <w:tblGrid>
        <w:gridCol w:w="1494"/>
        <w:gridCol w:w="853"/>
        <w:gridCol w:w="853"/>
        <w:gridCol w:w="971"/>
        <w:gridCol w:w="853"/>
      </w:tblGrid>
      <w:tr w:rsidR="000976A2" w:rsidRPr="002F1E4E" w14:paraId="0B8750B9" w14:textId="77777777" w:rsidTr="006108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4" w:type="dxa"/>
          </w:tcPr>
          <w:p w14:paraId="5057B148" w14:textId="76D0F22E" w:rsidR="000976A2" w:rsidRPr="002F1E4E" w:rsidRDefault="000976A2" w:rsidP="00554ADD">
            <w:pPr>
              <w:pStyle w:val="NormalWeb"/>
              <w:rPr>
                <w:rFonts w:ascii="CMR10" w:hAnsi="CMR10"/>
                <w:b/>
                <w:bCs/>
                <w:sz w:val="15"/>
                <w:szCs w:val="15"/>
              </w:rPr>
            </w:pPr>
            <w:r>
              <w:rPr>
                <w:rFonts w:ascii="CMR10" w:hAnsi="CMR10"/>
                <w:b/>
                <w:bCs/>
                <w:sz w:val="15"/>
                <w:szCs w:val="15"/>
              </w:rPr>
              <w:lastRenderedPageBreak/>
              <w:t>All</w:t>
            </w:r>
          </w:p>
        </w:tc>
        <w:tc>
          <w:tcPr>
            <w:tcW w:w="853" w:type="dxa"/>
          </w:tcPr>
          <w:p w14:paraId="46591249" w14:textId="15C760C3" w:rsidR="000976A2" w:rsidRPr="002F1E4E" w:rsidRDefault="000976A2" w:rsidP="00554ADD">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Pr>
                <w:rFonts w:ascii="CMR10" w:hAnsi="CMR10"/>
                <w:b/>
                <w:bCs/>
                <w:sz w:val="15"/>
                <w:szCs w:val="15"/>
              </w:rPr>
              <w:t>Accuracy</w:t>
            </w:r>
          </w:p>
        </w:tc>
        <w:tc>
          <w:tcPr>
            <w:tcW w:w="853" w:type="dxa"/>
          </w:tcPr>
          <w:p w14:paraId="0BD45A01" w14:textId="517D1345" w:rsidR="000976A2" w:rsidRPr="002F1E4E" w:rsidRDefault="000976A2" w:rsidP="00554ADD">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Macro-averaged recall</w:t>
            </w:r>
          </w:p>
        </w:tc>
        <w:tc>
          <w:tcPr>
            <w:tcW w:w="971" w:type="dxa"/>
          </w:tcPr>
          <w:p w14:paraId="6C8D8B76" w14:textId="3EACD623" w:rsidR="000976A2" w:rsidRPr="002F1E4E" w:rsidRDefault="000976A2" w:rsidP="00554ADD">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61087D">
              <w:rPr>
                <w:rFonts w:ascii="CMR10" w:hAnsi="CMR10"/>
                <w:b/>
                <w:bCs/>
                <w:sz w:val="15"/>
                <w:szCs w:val="15"/>
              </w:rPr>
              <w:t>M</w:t>
            </w:r>
            <w:r w:rsidRPr="0061087D">
              <w:rPr>
                <w:rFonts w:ascii="CMR10" w:hAnsi="CMR10"/>
                <w:b/>
                <w:bCs/>
                <w:sz w:val="15"/>
                <w:szCs w:val="15"/>
              </w:rPr>
              <w:t>a</w:t>
            </w:r>
            <w:r w:rsidRPr="002F1E4E">
              <w:rPr>
                <w:rFonts w:ascii="CMR10" w:hAnsi="CMR10"/>
                <w:b/>
                <w:bCs/>
                <w:sz w:val="15"/>
                <w:szCs w:val="15"/>
              </w:rPr>
              <w:t>cro-averaged precision</w:t>
            </w:r>
          </w:p>
        </w:tc>
        <w:tc>
          <w:tcPr>
            <w:tcW w:w="853" w:type="dxa"/>
          </w:tcPr>
          <w:p w14:paraId="0D2C296D" w14:textId="17DA6F93" w:rsidR="000976A2" w:rsidRPr="002F1E4E" w:rsidRDefault="000976A2" w:rsidP="00554ADD">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Pr>
                <w:rFonts w:ascii="CMR10" w:hAnsi="CMR10"/>
                <w:b/>
                <w:bCs/>
                <w:sz w:val="15"/>
                <w:szCs w:val="15"/>
              </w:rPr>
              <w:t>M</w:t>
            </w:r>
            <w:r w:rsidRPr="002F1E4E">
              <w:rPr>
                <w:rFonts w:ascii="CMR10" w:hAnsi="CMR10"/>
                <w:b/>
                <w:bCs/>
                <w:sz w:val="15"/>
                <w:szCs w:val="15"/>
              </w:rPr>
              <w:t>acro-averaged F1</w:t>
            </w:r>
          </w:p>
        </w:tc>
      </w:tr>
      <w:tr w:rsidR="000976A2" w:rsidRPr="002F1E4E" w14:paraId="6F236D22"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613076D6" w14:textId="78D6B621" w:rsidR="000976A2" w:rsidRPr="002F1E4E" w:rsidRDefault="000976A2" w:rsidP="00554ADD">
            <w:pPr>
              <w:pStyle w:val="NormalWeb"/>
              <w:rPr>
                <w:rFonts w:ascii="CMR10" w:hAnsi="CMR10"/>
                <w:b/>
                <w:bCs/>
                <w:sz w:val="15"/>
                <w:szCs w:val="15"/>
              </w:rPr>
            </w:pPr>
            <w:r w:rsidRPr="002F1E4E">
              <w:rPr>
                <w:rFonts w:ascii="CMR10" w:hAnsi="CMR10"/>
                <w:b/>
                <w:bCs/>
                <w:sz w:val="15"/>
                <w:szCs w:val="15"/>
              </w:rPr>
              <w:t>train_full.txt</w:t>
            </w:r>
          </w:p>
        </w:tc>
        <w:tc>
          <w:tcPr>
            <w:tcW w:w="853" w:type="dxa"/>
          </w:tcPr>
          <w:p w14:paraId="67E5943A" w14:textId="287A777A" w:rsidR="000976A2" w:rsidRDefault="000976A2" w:rsidP="00554ADD">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0.910</w:t>
            </w:r>
          </w:p>
        </w:tc>
        <w:tc>
          <w:tcPr>
            <w:tcW w:w="853" w:type="dxa"/>
          </w:tcPr>
          <w:p w14:paraId="4B72E3C9" w14:textId="621F5AA7" w:rsidR="000976A2" w:rsidRPr="00CE67DE" w:rsidRDefault="000976A2" w:rsidP="00554ADD">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0.911</w:t>
            </w:r>
          </w:p>
        </w:tc>
        <w:tc>
          <w:tcPr>
            <w:tcW w:w="971" w:type="dxa"/>
          </w:tcPr>
          <w:p w14:paraId="11998451" w14:textId="52B5A81B" w:rsidR="000976A2" w:rsidRPr="00CE67DE" w:rsidRDefault="000976A2" w:rsidP="00554ADD">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0.913</w:t>
            </w:r>
          </w:p>
        </w:tc>
        <w:tc>
          <w:tcPr>
            <w:tcW w:w="853" w:type="dxa"/>
          </w:tcPr>
          <w:p w14:paraId="4975D94A" w14:textId="269BDD7D" w:rsidR="000976A2" w:rsidRPr="00CE67DE" w:rsidRDefault="000976A2" w:rsidP="00554ADD">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0.911</w:t>
            </w:r>
          </w:p>
        </w:tc>
      </w:tr>
      <w:tr w:rsidR="000976A2" w:rsidRPr="002F1E4E" w14:paraId="20EEAEA8" w14:textId="77777777" w:rsidTr="0061087D">
        <w:trPr>
          <w:jc w:val="center"/>
        </w:trPr>
        <w:tc>
          <w:tcPr>
            <w:cnfStyle w:val="001000000000" w:firstRow="0" w:lastRow="0" w:firstColumn="1" w:lastColumn="0" w:oddVBand="0" w:evenVBand="0" w:oddHBand="0" w:evenHBand="0" w:firstRowFirstColumn="0" w:firstRowLastColumn="0" w:lastRowFirstColumn="0" w:lastRowLastColumn="0"/>
            <w:tcW w:w="1494" w:type="dxa"/>
          </w:tcPr>
          <w:p w14:paraId="3D1E9EE6" w14:textId="11397DD8" w:rsidR="000976A2" w:rsidRPr="002F1E4E" w:rsidRDefault="000976A2" w:rsidP="00554ADD">
            <w:pPr>
              <w:pStyle w:val="NormalWeb"/>
              <w:rPr>
                <w:rFonts w:ascii="CMR10" w:hAnsi="CMR10"/>
                <w:b/>
                <w:bCs/>
                <w:sz w:val="15"/>
                <w:szCs w:val="15"/>
              </w:rPr>
            </w:pPr>
            <w:r w:rsidRPr="002F1E4E">
              <w:rPr>
                <w:rFonts w:ascii="CMR10" w:hAnsi="CMR10"/>
                <w:b/>
                <w:bCs/>
                <w:sz w:val="15"/>
                <w:szCs w:val="15"/>
              </w:rPr>
              <w:t>train_sub.txt</w:t>
            </w:r>
          </w:p>
        </w:tc>
        <w:tc>
          <w:tcPr>
            <w:tcW w:w="853" w:type="dxa"/>
          </w:tcPr>
          <w:p w14:paraId="2790126E" w14:textId="362D206D" w:rsidR="000976A2" w:rsidRPr="00CE67DE" w:rsidRDefault="00D127ED" w:rsidP="00554ADD">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0.760</w:t>
            </w:r>
          </w:p>
        </w:tc>
        <w:tc>
          <w:tcPr>
            <w:tcW w:w="853" w:type="dxa"/>
          </w:tcPr>
          <w:p w14:paraId="3CBA8B3B" w14:textId="7E01BD02" w:rsidR="000976A2" w:rsidRPr="00CE67DE" w:rsidRDefault="00D127ED" w:rsidP="00554ADD">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0.744</w:t>
            </w:r>
          </w:p>
        </w:tc>
        <w:tc>
          <w:tcPr>
            <w:tcW w:w="971" w:type="dxa"/>
          </w:tcPr>
          <w:p w14:paraId="5B7C185F" w14:textId="20C3D8F0" w:rsidR="000976A2" w:rsidRPr="00CE67DE" w:rsidRDefault="00D127ED" w:rsidP="00554ADD">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0.737</w:t>
            </w:r>
          </w:p>
        </w:tc>
        <w:tc>
          <w:tcPr>
            <w:tcW w:w="853" w:type="dxa"/>
          </w:tcPr>
          <w:p w14:paraId="42BFC85B" w14:textId="66148473" w:rsidR="000976A2" w:rsidRPr="00CE67DE" w:rsidRDefault="00D127ED" w:rsidP="00554ADD">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0.728</w:t>
            </w:r>
          </w:p>
        </w:tc>
      </w:tr>
      <w:tr w:rsidR="000976A2" w:rsidRPr="002F1E4E" w14:paraId="761CBE98"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42347A7D" w14:textId="47C8B6B8" w:rsidR="000976A2" w:rsidRPr="002F1E4E" w:rsidRDefault="000976A2" w:rsidP="00554ADD">
            <w:pPr>
              <w:pStyle w:val="NormalWeb"/>
              <w:rPr>
                <w:rFonts w:ascii="CMR10" w:hAnsi="CMR10"/>
                <w:b/>
                <w:bCs/>
                <w:sz w:val="15"/>
                <w:szCs w:val="15"/>
              </w:rPr>
            </w:pPr>
            <w:r w:rsidRPr="002F1E4E">
              <w:rPr>
                <w:rFonts w:ascii="CMR10" w:hAnsi="CMR10"/>
                <w:b/>
                <w:bCs/>
                <w:sz w:val="15"/>
                <w:szCs w:val="15"/>
              </w:rPr>
              <w:t>train_noisy.txt</w:t>
            </w:r>
          </w:p>
        </w:tc>
        <w:tc>
          <w:tcPr>
            <w:tcW w:w="853" w:type="dxa"/>
          </w:tcPr>
          <w:p w14:paraId="2A669252" w14:textId="2640E431" w:rsidR="000976A2" w:rsidRPr="00CE67DE" w:rsidRDefault="000976A2" w:rsidP="00554ADD">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0.790</w:t>
            </w:r>
          </w:p>
        </w:tc>
        <w:tc>
          <w:tcPr>
            <w:tcW w:w="853" w:type="dxa"/>
          </w:tcPr>
          <w:p w14:paraId="47DD5C7F" w14:textId="62A27251" w:rsidR="000976A2" w:rsidRPr="00CE67DE" w:rsidRDefault="000976A2" w:rsidP="00554ADD">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0.792</w:t>
            </w:r>
          </w:p>
        </w:tc>
        <w:tc>
          <w:tcPr>
            <w:tcW w:w="971" w:type="dxa"/>
          </w:tcPr>
          <w:p w14:paraId="12324417" w14:textId="126A55D2" w:rsidR="000976A2" w:rsidRPr="00CE67DE" w:rsidRDefault="000976A2" w:rsidP="00554ADD">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0.794</w:t>
            </w:r>
          </w:p>
        </w:tc>
        <w:tc>
          <w:tcPr>
            <w:tcW w:w="853" w:type="dxa"/>
          </w:tcPr>
          <w:p w14:paraId="2D6AD291" w14:textId="4706E1C6" w:rsidR="000976A2" w:rsidRPr="00CE67DE" w:rsidRDefault="000976A2" w:rsidP="00554ADD">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0.791</w:t>
            </w:r>
          </w:p>
        </w:tc>
      </w:tr>
    </w:tbl>
    <w:p w14:paraId="6FAB242E" w14:textId="0959135E" w:rsidR="00A76370" w:rsidRDefault="00A76370" w:rsidP="00A76370">
      <w:pPr>
        <w:pStyle w:val="NormalWeb"/>
        <w:rPr>
          <w:rFonts w:ascii="CMR10" w:hAnsi="CMR10"/>
          <w:sz w:val="20"/>
          <w:szCs w:val="20"/>
        </w:rPr>
      </w:pPr>
    </w:p>
    <w:tbl>
      <w:tblPr>
        <w:tblStyle w:val="ListTable7Colourful"/>
        <w:tblW w:w="0" w:type="auto"/>
        <w:jc w:val="center"/>
        <w:tblLook w:val="04A0" w:firstRow="1" w:lastRow="0" w:firstColumn="1" w:lastColumn="0" w:noHBand="0" w:noVBand="1"/>
      </w:tblPr>
      <w:tblGrid>
        <w:gridCol w:w="1494"/>
        <w:gridCol w:w="844"/>
        <w:gridCol w:w="754"/>
        <w:gridCol w:w="749"/>
      </w:tblGrid>
      <w:tr w:rsidR="007C0E02" w:rsidRPr="002F1E4E" w14:paraId="0D399308" w14:textId="77777777" w:rsidTr="006108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4" w:type="dxa"/>
          </w:tcPr>
          <w:p w14:paraId="368146B8" w14:textId="0B69469F" w:rsidR="007C0E02" w:rsidRPr="002F1E4E" w:rsidRDefault="007C0E02" w:rsidP="00006AE0">
            <w:pPr>
              <w:pStyle w:val="NormalWeb"/>
              <w:rPr>
                <w:rFonts w:ascii="CMR10" w:hAnsi="CMR10"/>
                <w:b/>
                <w:bCs/>
                <w:sz w:val="15"/>
                <w:szCs w:val="15"/>
              </w:rPr>
            </w:pPr>
            <w:r>
              <w:rPr>
                <w:rFonts w:ascii="CMR10" w:hAnsi="CMR10"/>
                <w:b/>
                <w:bCs/>
                <w:sz w:val="15"/>
                <w:szCs w:val="15"/>
              </w:rPr>
              <w:t>Class A</w:t>
            </w:r>
          </w:p>
        </w:tc>
        <w:tc>
          <w:tcPr>
            <w:tcW w:w="844" w:type="dxa"/>
          </w:tcPr>
          <w:p w14:paraId="1882C6AE" w14:textId="0555A4D7" w:rsidR="007C0E02" w:rsidRPr="002F1E4E" w:rsidRDefault="00560DCA"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Pr>
                <w:rFonts w:ascii="CMR10" w:hAnsi="CMR10"/>
                <w:b/>
                <w:bCs/>
                <w:sz w:val="15"/>
                <w:szCs w:val="15"/>
              </w:rPr>
              <w:t>Precision</w:t>
            </w:r>
          </w:p>
        </w:tc>
        <w:tc>
          <w:tcPr>
            <w:tcW w:w="754" w:type="dxa"/>
          </w:tcPr>
          <w:p w14:paraId="6C0CBFC6" w14:textId="77777777" w:rsidR="007C0E02" w:rsidRPr="002F1E4E" w:rsidRDefault="007C0E02"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Recall</w:t>
            </w:r>
          </w:p>
        </w:tc>
        <w:tc>
          <w:tcPr>
            <w:tcW w:w="749" w:type="dxa"/>
          </w:tcPr>
          <w:p w14:paraId="40260278" w14:textId="77777777" w:rsidR="007C0E02" w:rsidRPr="002F1E4E" w:rsidRDefault="007C0E02" w:rsidP="00006AE0">
            <w:pPr>
              <w:pStyle w:val="NormalWeb"/>
              <w:jc w:val="center"/>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F</w:t>
            </w:r>
            <w:r w:rsidRPr="002F1E4E">
              <w:rPr>
                <w:rFonts w:ascii="CMR10" w:hAnsi="CMR10"/>
                <w:b/>
                <w:bCs/>
                <w:sz w:val="15"/>
                <w:szCs w:val="15"/>
                <w:vertAlign w:val="subscript"/>
              </w:rPr>
              <w:t xml:space="preserve">1 </w:t>
            </w:r>
            <w:r w:rsidRPr="002F1E4E">
              <w:rPr>
                <w:rFonts w:ascii="CMR10" w:hAnsi="CMR10"/>
                <w:b/>
                <w:bCs/>
                <w:sz w:val="15"/>
                <w:szCs w:val="15"/>
              </w:rPr>
              <w:t>Score</w:t>
            </w:r>
          </w:p>
        </w:tc>
      </w:tr>
      <w:tr w:rsidR="007C0E02" w:rsidRPr="00CE67DE" w14:paraId="0EE0382B"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74CA60C9"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train_full.txt</w:t>
            </w:r>
          </w:p>
        </w:tc>
        <w:tc>
          <w:tcPr>
            <w:tcW w:w="844" w:type="dxa"/>
          </w:tcPr>
          <w:p w14:paraId="12EFF8C8" w14:textId="42871DF5"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1</w:t>
            </w:r>
            <w:r w:rsidR="000976A2">
              <w:rPr>
                <w:rFonts w:ascii="CMR10" w:hAnsi="CMR10"/>
                <w:sz w:val="15"/>
                <w:szCs w:val="15"/>
              </w:rPr>
              <w:t>.00</w:t>
            </w:r>
          </w:p>
        </w:tc>
        <w:tc>
          <w:tcPr>
            <w:tcW w:w="754" w:type="dxa"/>
          </w:tcPr>
          <w:p w14:paraId="1B27CA94" w14:textId="06F1E835"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0.971</w:t>
            </w:r>
          </w:p>
        </w:tc>
        <w:tc>
          <w:tcPr>
            <w:tcW w:w="749" w:type="dxa"/>
          </w:tcPr>
          <w:p w14:paraId="609352E6" w14:textId="43175C18"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0.985</w:t>
            </w:r>
          </w:p>
        </w:tc>
      </w:tr>
      <w:tr w:rsidR="007C0E02" w:rsidRPr="00CE67DE" w14:paraId="13FDD9A9" w14:textId="77777777" w:rsidTr="0061087D">
        <w:trPr>
          <w:jc w:val="center"/>
        </w:trPr>
        <w:tc>
          <w:tcPr>
            <w:cnfStyle w:val="001000000000" w:firstRow="0" w:lastRow="0" w:firstColumn="1" w:lastColumn="0" w:oddVBand="0" w:evenVBand="0" w:oddHBand="0" w:evenHBand="0" w:firstRowFirstColumn="0" w:firstRowLastColumn="0" w:lastRowFirstColumn="0" w:lastRowLastColumn="0"/>
            <w:tcW w:w="1494" w:type="dxa"/>
          </w:tcPr>
          <w:p w14:paraId="4AD791B4"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train_sub.txt</w:t>
            </w:r>
          </w:p>
        </w:tc>
        <w:tc>
          <w:tcPr>
            <w:tcW w:w="844" w:type="dxa"/>
          </w:tcPr>
          <w:p w14:paraId="4AFD7630" w14:textId="5251415D"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0.906</w:t>
            </w:r>
          </w:p>
        </w:tc>
        <w:tc>
          <w:tcPr>
            <w:tcW w:w="754" w:type="dxa"/>
          </w:tcPr>
          <w:p w14:paraId="78ABFA6F" w14:textId="2CCD230F"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0.853</w:t>
            </w:r>
          </w:p>
        </w:tc>
        <w:tc>
          <w:tcPr>
            <w:tcW w:w="749" w:type="dxa"/>
          </w:tcPr>
          <w:p w14:paraId="78B35CD9" w14:textId="0D357E97"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0.869</w:t>
            </w:r>
          </w:p>
        </w:tc>
      </w:tr>
      <w:tr w:rsidR="007C0E02" w:rsidRPr="00CE67DE" w14:paraId="439402E5"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0C93E05F"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train_noisy.txt</w:t>
            </w:r>
          </w:p>
        </w:tc>
        <w:tc>
          <w:tcPr>
            <w:tcW w:w="844" w:type="dxa"/>
          </w:tcPr>
          <w:p w14:paraId="201343ED" w14:textId="1BCE1CBE"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0.909</w:t>
            </w:r>
          </w:p>
        </w:tc>
        <w:tc>
          <w:tcPr>
            <w:tcW w:w="754" w:type="dxa"/>
          </w:tcPr>
          <w:p w14:paraId="1E21A368" w14:textId="7871C6C2"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0.882</w:t>
            </w:r>
          </w:p>
        </w:tc>
        <w:tc>
          <w:tcPr>
            <w:tcW w:w="749" w:type="dxa"/>
          </w:tcPr>
          <w:p w14:paraId="0B868B20" w14:textId="54560F2C"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0.900</w:t>
            </w:r>
          </w:p>
        </w:tc>
      </w:tr>
    </w:tbl>
    <w:p w14:paraId="58DE657C" w14:textId="4527695B" w:rsidR="00560DCA" w:rsidRDefault="00560DCA" w:rsidP="00A76370">
      <w:pPr>
        <w:pStyle w:val="NormalWeb"/>
        <w:rPr>
          <w:rFonts w:ascii="CMR10" w:hAnsi="CMR10"/>
          <w:sz w:val="20"/>
          <w:szCs w:val="20"/>
        </w:rPr>
      </w:pPr>
    </w:p>
    <w:p w14:paraId="1401AC3E" w14:textId="77777777" w:rsidR="0061087D" w:rsidRDefault="0061087D" w:rsidP="00A76370">
      <w:pPr>
        <w:pStyle w:val="NormalWeb"/>
        <w:rPr>
          <w:rFonts w:ascii="CMR10" w:hAnsi="CMR10"/>
          <w:sz w:val="20"/>
          <w:szCs w:val="20"/>
        </w:rPr>
      </w:pPr>
    </w:p>
    <w:tbl>
      <w:tblPr>
        <w:tblStyle w:val="ListTable7Colourful"/>
        <w:tblW w:w="0" w:type="auto"/>
        <w:jc w:val="center"/>
        <w:tblLook w:val="04A0" w:firstRow="1" w:lastRow="0" w:firstColumn="1" w:lastColumn="0" w:noHBand="0" w:noVBand="1"/>
      </w:tblPr>
      <w:tblGrid>
        <w:gridCol w:w="1494"/>
        <w:gridCol w:w="844"/>
        <w:gridCol w:w="754"/>
        <w:gridCol w:w="749"/>
      </w:tblGrid>
      <w:tr w:rsidR="007C0E02" w:rsidRPr="002F1E4E" w14:paraId="1CFDD3D1" w14:textId="77777777" w:rsidTr="006108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4" w:type="dxa"/>
          </w:tcPr>
          <w:p w14:paraId="38D5FD36" w14:textId="72988273" w:rsidR="007C0E02" w:rsidRPr="002F1E4E" w:rsidRDefault="007C0E02" w:rsidP="00006AE0">
            <w:pPr>
              <w:pStyle w:val="NormalWeb"/>
              <w:rPr>
                <w:rFonts w:ascii="CMR10" w:hAnsi="CMR10"/>
                <w:b/>
                <w:bCs/>
                <w:sz w:val="15"/>
                <w:szCs w:val="15"/>
              </w:rPr>
            </w:pPr>
            <w:r>
              <w:rPr>
                <w:rFonts w:ascii="CMR10" w:hAnsi="CMR10"/>
                <w:b/>
                <w:bCs/>
                <w:sz w:val="15"/>
                <w:szCs w:val="15"/>
              </w:rPr>
              <w:t xml:space="preserve">Class </w:t>
            </w:r>
            <w:r>
              <w:rPr>
                <w:rFonts w:ascii="CMR10" w:hAnsi="CMR10"/>
                <w:b/>
                <w:bCs/>
                <w:sz w:val="15"/>
                <w:szCs w:val="15"/>
              </w:rPr>
              <w:t>C</w:t>
            </w:r>
          </w:p>
        </w:tc>
        <w:tc>
          <w:tcPr>
            <w:tcW w:w="844" w:type="dxa"/>
          </w:tcPr>
          <w:p w14:paraId="045FE4BA" w14:textId="05B1C381" w:rsidR="007C0E02" w:rsidRPr="002F1E4E" w:rsidRDefault="00560DCA"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Pr>
                <w:rFonts w:ascii="CMR10" w:hAnsi="CMR10"/>
                <w:b/>
                <w:bCs/>
                <w:sz w:val="15"/>
                <w:szCs w:val="15"/>
              </w:rPr>
              <w:t>Precision</w:t>
            </w:r>
          </w:p>
        </w:tc>
        <w:tc>
          <w:tcPr>
            <w:tcW w:w="754" w:type="dxa"/>
          </w:tcPr>
          <w:p w14:paraId="6DD65A75" w14:textId="77777777" w:rsidR="007C0E02" w:rsidRPr="002F1E4E" w:rsidRDefault="007C0E02"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Recall</w:t>
            </w:r>
          </w:p>
        </w:tc>
        <w:tc>
          <w:tcPr>
            <w:tcW w:w="749" w:type="dxa"/>
          </w:tcPr>
          <w:p w14:paraId="53591EC2" w14:textId="77777777" w:rsidR="007C0E02" w:rsidRPr="002F1E4E" w:rsidRDefault="007C0E02" w:rsidP="00006AE0">
            <w:pPr>
              <w:pStyle w:val="NormalWeb"/>
              <w:jc w:val="center"/>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F</w:t>
            </w:r>
            <w:r w:rsidRPr="002F1E4E">
              <w:rPr>
                <w:rFonts w:ascii="CMR10" w:hAnsi="CMR10"/>
                <w:b/>
                <w:bCs/>
                <w:sz w:val="15"/>
                <w:szCs w:val="15"/>
                <w:vertAlign w:val="subscript"/>
              </w:rPr>
              <w:t xml:space="preserve">1 </w:t>
            </w:r>
            <w:r w:rsidRPr="002F1E4E">
              <w:rPr>
                <w:rFonts w:ascii="CMR10" w:hAnsi="CMR10"/>
                <w:b/>
                <w:bCs/>
                <w:sz w:val="15"/>
                <w:szCs w:val="15"/>
              </w:rPr>
              <w:t>Score</w:t>
            </w:r>
          </w:p>
        </w:tc>
      </w:tr>
      <w:tr w:rsidR="007C0E02" w:rsidRPr="00CE67DE" w14:paraId="46D6601F"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50B3BC83"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train_full.txt</w:t>
            </w:r>
          </w:p>
        </w:tc>
        <w:tc>
          <w:tcPr>
            <w:tcW w:w="844" w:type="dxa"/>
          </w:tcPr>
          <w:p w14:paraId="1A53C14A" w14:textId="041EEA3E"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0.920</w:t>
            </w:r>
          </w:p>
        </w:tc>
        <w:tc>
          <w:tcPr>
            <w:tcW w:w="754" w:type="dxa"/>
          </w:tcPr>
          <w:p w14:paraId="1A2AE33D" w14:textId="58F1FE2D"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0.920</w:t>
            </w:r>
          </w:p>
        </w:tc>
        <w:tc>
          <w:tcPr>
            <w:tcW w:w="749" w:type="dxa"/>
          </w:tcPr>
          <w:p w14:paraId="7A5C6D34" w14:textId="1A74E37B"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0.920</w:t>
            </w:r>
          </w:p>
        </w:tc>
      </w:tr>
      <w:tr w:rsidR="007C0E02" w:rsidRPr="00CE67DE" w14:paraId="13BE13EC" w14:textId="77777777" w:rsidTr="0061087D">
        <w:trPr>
          <w:jc w:val="center"/>
        </w:trPr>
        <w:tc>
          <w:tcPr>
            <w:cnfStyle w:val="001000000000" w:firstRow="0" w:lastRow="0" w:firstColumn="1" w:lastColumn="0" w:oddVBand="0" w:evenVBand="0" w:oddHBand="0" w:evenHBand="0" w:firstRowFirstColumn="0" w:firstRowLastColumn="0" w:lastRowFirstColumn="0" w:lastRowLastColumn="0"/>
            <w:tcW w:w="1494" w:type="dxa"/>
          </w:tcPr>
          <w:p w14:paraId="29326565"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train_sub.txt</w:t>
            </w:r>
          </w:p>
        </w:tc>
        <w:tc>
          <w:tcPr>
            <w:tcW w:w="844" w:type="dxa"/>
          </w:tcPr>
          <w:p w14:paraId="0D68AF42" w14:textId="4DBB673A"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0.750</w:t>
            </w:r>
          </w:p>
        </w:tc>
        <w:tc>
          <w:tcPr>
            <w:tcW w:w="754" w:type="dxa"/>
          </w:tcPr>
          <w:p w14:paraId="0418291C" w14:textId="4992C081"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0.873</w:t>
            </w:r>
          </w:p>
        </w:tc>
        <w:tc>
          <w:tcPr>
            <w:tcW w:w="749" w:type="dxa"/>
          </w:tcPr>
          <w:p w14:paraId="2DEDB824" w14:textId="19120E8E"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0.847</w:t>
            </w:r>
          </w:p>
        </w:tc>
      </w:tr>
      <w:tr w:rsidR="007C0E02" w:rsidRPr="00CE67DE" w14:paraId="1A31B633"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7E0F0C36"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train_noisy.txt</w:t>
            </w:r>
          </w:p>
        </w:tc>
        <w:tc>
          <w:tcPr>
            <w:tcW w:w="844" w:type="dxa"/>
          </w:tcPr>
          <w:p w14:paraId="22547EC3" w14:textId="33AA0077"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0.886</w:t>
            </w:r>
          </w:p>
        </w:tc>
        <w:tc>
          <w:tcPr>
            <w:tcW w:w="754" w:type="dxa"/>
          </w:tcPr>
          <w:p w14:paraId="1E8FBE28" w14:textId="2E8B28A4"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0.838</w:t>
            </w:r>
          </w:p>
        </w:tc>
        <w:tc>
          <w:tcPr>
            <w:tcW w:w="749" w:type="dxa"/>
          </w:tcPr>
          <w:p w14:paraId="0B7ECAAB" w14:textId="30364CE2"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0.861</w:t>
            </w:r>
          </w:p>
        </w:tc>
      </w:tr>
    </w:tbl>
    <w:p w14:paraId="52D46290" w14:textId="00277F39" w:rsidR="007C0E02" w:rsidRDefault="007C0E02" w:rsidP="00A76370">
      <w:pPr>
        <w:pStyle w:val="NormalWeb"/>
        <w:rPr>
          <w:rFonts w:ascii="CMR10" w:hAnsi="CMR10"/>
          <w:sz w:val="20"/>
          <w:szCs w:val="20"/>
        </w:rPr>
      </w:pPr>
    </w:p>
    <w:tbl>
      <w:tblPr>
        <w:tblStyle w:val="ListTable7Colourful"/>
        <w:tblW w:w="0" w:type="auto"/>
        <w:jc w:val="center"/>
        <w:tblLook w:val="04A0" w:firstRow="1" w:lastRow="0" w:firstColumn="1" w:lastColumn="0" w:noHBand="0" w:noVBand="1"/>
      </w:tblPr>
      <w:tblGrid>
        <w:gridCol w:w="1494"/>
        <w:gridCol w:w="844"/>
        <w:gridCol w:w="754"/>
        <w:gridCol w:w="749"/>
      </w:tblGrid>
      <w:tr w:rsidR="007C0E02" w:rsidRPr="002F1E4E" w14:paraId="36C5229E" w14:textId="77777777" w:rsidTr="006108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4" w:type="dxa"/>
          </w:tcPr>
          <w:p w14:paraId="2282D137" w14:textId="7FB9862C" w:rsidR="007C0E02" w:rsidRPr="002F1E4E" w:rsidRDefault="007C0E02" w:rsidP="00006AE0">
            <w:pPr>
              <w:pStyle w:val="NormalWeb"/>
              <w:rPr>
                <w:rFonts w:ascii="CMR10" w:hAnsi="CMR10"/>
                <w:b/>
                <w:bCs/>
                <w:sz w:val="15"/>
                <w:szCs w:val="15"/>
              </w:rPr>
            </w:pPr>
            <w:r>
              <w:rPr>
                <w:rFonts w:ascii="CMR10" w:hAnsi="CMR10"/>
                <w:b/>
                <w:bCs/>
                <w:sz w:val="15"/>
                <w:szCs w:val="15"/>
              </w:rPr>
              <w:t xml:space="preserve">Class </w:t>
            </w:r>
            <w:r>
              <w:rPr>
                <w:rFonts w:ascii="CMR10" w:hAnsi="CMR10"/>
                <w:b/>
                <w:bCs/>
                <w:sz w:val="15"/>
                <w:szCs w:val="15"/>
              </w:rPr>
              <w:t>E</w:t>
            </w:r>
          </w:p>
        </w:tc>
        <w:tc>
          <w:tcPr>
            <w:tcW w:w="844" w:type="dxa"/>
          </w:tcPr>
          <w:p w14:paraId="0FA0E8EF" w14:textId="6AB7CFCA" w:rsidR="007C0E02" w:rsidRPr="002F1E4E" w:rsidRDefault="00560DCA"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Pr>
                <w:rFonts w:ascii="CMR10" w:hAnsi="CMR10"/>
                <w:b/>
                <w:bCs/>
                <w:sz w:val="15"/>
                <w:szCs w:val="15"/>
              </w:rPr>
              <w:t>Precision</w:t>
            </w:r>
          </w:p>
        </w:tc>
        <w:tc>
          <w:tcPr>
            <w:tcW w:w="754" w:type="dxa"/>
          </w:tcPr>
          <w:p w14:paraId="2B14E417" w14:textId="77777777" w:rsidR="007C0E02" w:rsidRPr="002F1E4E" w:rsidRDefault="007C0E02"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Recall</w:t>
            </w:r>
          </w:p>
        </w:tc>
        <w:tc>
          <w:tcPr>
            <w:tcW w:w="749" w:type="dxa"/>
          </w:tcPr>
          <w:p w14:paraId="5B7F1E95" w14:textId="77777777" w:rsidR="007C0E02" w:rsidRPr="002F1E4E" w:rsidRDefault="007C0E02" w:rsidP="00006AE0">
            <w:pPr>
              <w:pStyle w:val="NormalWeb"/>
              <w:jc w:val="center"/>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F</w:t>
            </w:r>
            <w:r w:rsidRPr="002F1E4E">
              <w:rPr>
                <w:rFonts w:ascii="CMR10" w:hAnsi="CMR10"/>
                <w:b/>
                <w:bCs/>
                <w:sz w:val="15"/>
                <w:szCs w:val="15"/>
                <w:vertAlign w:val="subscript"/>
              </w:rPr>
              <w:t xml:space="preserve">1 </w:t>
            </w:r>
            <w:r w:rsidRPr="002F1E4E">
              <w:rPr>
                <w:rFonts w:ascii="CMR10" w:hAnsi="CMR10"/>
                <w:b/>
                <w:bCs/>
                <w:sz w:val="15"/>
                <w:szCs w:val="15"/>
              </w:rPr>
              <w:t>Score</w:t>
            </w:r>
          </w:p>
        </w:tc>
      </w:tr>
      <w:tr w:rsidR="007C0E02" w:rsidRPr="00CE67DE" w14:paraId="24721592"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43CDD985"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train_full.txt</w:t>
            </w:r>
          </w:p>
        </w:tc>
        <w:tc>
          <w:tcPr>
            <w:tcW w:w="844" w:type="dxa"/>
          </w:tcPr>
          <w:p w14:paraId="4B1EA027" w14:textId="116AEDD9"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0.862</w:t>
            </w:r>
          </w:p>
        </w:tc>
        <w:tc>
          <w:tcPr>
            <w:tcW w:w="754" w:type="dxa"/>
          </w:tcPr>
          <w:p w14:paraId="70F2D407" w14:textId="2C99D244"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0.962</w:t>
            </w:r>
          </w:p>
        </w:tc>
        <w:tc>
          <w:tcPr>
            <w:tcW w:w="749" w:type="dxa"/>
          </w:tcPr>
          <w:p w14:paraId="2EBD04E8" w14:textId="410FEE30"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0.909</w:t>
            </w:r>
          </w:p>
        </w:tc>
      </w:tr>
      <w:tr w:rsidR="007C0E02" w:rsidRPr="00CE67DE" w14:paraId="12B78567" w14:textId="77777777" w:rsidTr="0061087D">
        <w:trPr>
          <w:jc w:val="center"/>
        </w:trPr>
        <w:tc>
          <w:tcPr>
            <w:cnfStyle w:val="001000000000" w:firstRow="0" w:lastRow="0" w:firstColumn="1" w:lastColumn="0" w:oddVBand="0" w:evenVBand="0" w:oddHBand="0" w:evenHBand="0" w:firstRowFirstColumn="0" w:firstRowLastColumn="0" w:lastRowFirstColumn="0" w:lastRowLastColumn="0"/>
            <w:tcW w:w="1494" w:type="dxa"/>
          </w:tcPr>
          <w:p w14:paraId="47B23AFC"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train_sub.txt</w:t>
            </w:r>
          </w:p>
        </w:tc>
        <w:tc>
          <w:tcPr>
            <w:tcW w:w="844" w:type="dxa"/>
          </w:tcPr>
          <w:p w14:paraId="1B8DB130" w14:textId="5229DEE1"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0.697</w:t>
            </w:r>
          </w:p>
        </w:tc>
        <w:tc>
          <w:tcPr>
            <w:tcW w:w="754" w:type="dxa"/>
          </w:tcPr>
          <w:p w14:paraId="25D33789" w14:textId="7BE6785D"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0.885</w:t>
            </w:r>
          </w:p>
        </w:tc>
        <w:tc>
          <w:tcPr>
            <w:tcW w:w="749" w:type="dxa"/>
          </w:tcPr>
          <w:p w14:paraId="330645FB" w14:textId="738C3E19"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0.780</w:t>
            </w:r>
          </w:p>
        </w:tc>
      </w:tr>
      <w:tr w:rsidR="007C0E02" w:rsidRPr="00CE67DE" w14:paraId="0D4224D6"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25858461"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train_noisy.txt</w:t>
            </w:r>
          </w:p>
        </w:tc>
        <w:tc>
          <w:tcPr>
            <w:tcW w:w="844" w:type="dxa"/>
          </w:tcPr>
          <w:p w14:paraId="0E344D6A" w14:textId="541EC976"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0.857</w:t>
            </w:r>
          </w:p>
        </w:tc>
        <w:tc>
          <w:tcPr>
            <w:tcW w:w="754" w:type="dxa"/>
          </w:tcPr>
          <w:p w14:paraId="078A9CA0" w14:textId="4FF99662"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0.923</w:t>
            </w:r>
          </w:p>
        </w:tc>
        <w:tc>
          <w:tcPr>
            <w:tcW w:w="749" w:type="dxa"/>
          </w:tcPr>
          <w:p w14:paraId="6BA753AE" w14:textId="726126F6"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0.889</w:t>
            </w:r>
          </w:p>
        </w:tc>
      </w:tr>
    </w:tbl>
    <w:p w14:paraId="06486622" w14:textId="3D8BEB80" w:rsidR="007C0E02" w:rsidRDefault="007C0E02" w:rsidP="00A76370">
      <w:pPr>
        <w:pStyle w:val="NormalWeb"/>
        <w:rPr>
          <w:rFonts w:ascii="CMR10" w:hAnsi="CMR10"/>
          <w:sz w:val="20"/>
          <w:szCs w:val="20"/>
        </w:rPr>
      </w:pPr>
    </w:p>
    <w:tbl>
      <w:tblPr>
        <w:tblStyle w:val="ListTable7Colourful"/>
        <w:tblW w:w="0" w:type="auto"/>
        <w:jc w:val="center"/>
        <w:tblLook w:val="04A0" w:firstRow="1" w:lastRow="0" w:firstColumn="1" w:lastColumn="0" w:noHBand="0" w:noVBand="1"/>
      </w:tblPr>
      <w:tblGrid>
        <w:gridCol w:w="1494"/>
        <w:gridCol w:w="844"/>
        <w:gridCol w:w="754"/>
        <w:gridCol w:w="749"/>
      </w:tblGrid>
      <w:tr w:rsidR="007C0E02" w:rsidRPr="002F1E4E" w14:paraId="18D7E48E" w14:textId="77777777" w:rsidTr="006108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4" w:type="dxa"/>
          </w:tcPr>
          <w:p w14:paraId="2BE55F2A" w14:textId="125228AC" w:rsidR="007C0E02" w:rsidRPr="002F1E4E" w:rsidRDefault="007C0E02" w:rsidP="00006AE0">
            <w:pPr>
              <w:pStyle w:val="NormalWeb"/>
              <w:rPr>
                <w:rFonts w:ascii="CMR10" w:hAnsi="CMR10"/>
                <w:b/>
                <w:bCs/>
                <w:sz w:val="15"/>
                <w:szCs w:val="15"/>
              </w:rPr>
            </w:pPr>
            <w:r>
              <w:rPr>
                <w:rFonts w:ascii="CMR10" w:hAnsi="CMR10"/>
                <w:b/>
                <w:bCs/>
                <w:sz w:val="15"/>
                <w:szCs w:val="15"/>
              </w:rPr>
              <w:t xml:space="preserve">Class </w:t>
            </w:r>
            <w:r>
              <w:rPr>
                <w:rFonts w:ascii="CMR10" w:hAnsi="CMR10"/>
                <w:b/>
                <w:bCs/>
                <w:sz w:val="15"/>
                <w:szCs w:val="15"/>
              </w:rPr>
              <w:t>G</w:t>
            </w:r>
          </w:p>
        </w:tc>
        <w:tc>
          <w:tcPr>
            <w:tcW w:w="844" w:type="dxa"/>
          </w:tcPr>
          <w:p w14:paraId="1980AB2C" w14:textId="54FEA702" w:rsidR="007C0E02" w:rsidRPr="002F1E4E" w:rsidRDefault="00560DCA"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Pr>
                <w:rFonts w:ascii="CMR10" w:hAnsi="CMR10"/>
                <w:b/>
                <w:bCs/>
                <w:sz w:val="15"/>
                <w:szCs w:val="15"/>
              </w:rPr>
              <w:t>Precision</w:t>
            </w:r>
          </w:p>
        </w:tc>
        <w:tc>
          <w:tcPr>
            <w:tcW w:w="754" w:type="dxa"/>
          </w:tcPr>
          <w:p w14:paraId="78337373" w14:textId="77777777" w:rsidR="007C0E02" w:rsidRPr="002F1E4E" w:rsidRDefault="007C0E02"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Recall</w:t>
            </w:r>
          </w:p>
        </w:tc>
        <w:tc>
          <w:tcPr>
            <w:tcW w:w="749" w:type="dxa"/>
          </w:tcPr>
          <w:p w14:paraId="68E0F305" w14:textId="77777777" w:rsidR="007C0E02" w:rsidRPr="002F1E4E" w:rsidRDefault="007C0E02" w:rsidP="00006AE0">
            <w:pPr>
              <w:pStyle w:val="NormalWeb"/>
              <w:jc w:val="center"/>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F</w:t>
            </w:r>
            <w:r w:rsidRPr="002F1E4E">
              <w:rPr>
                <w:rFonts w:ascii="CMR10" w:hAnsi="CMR10"/>
                <w:b/>
                <w:bCs/>
                <w:sz w:val="15"/>
                <w:szCs w:val="15"/>
                <w:vertAlign w:val="subscript"/>
              </w:rPr>
              <w:t xml:space="preserve">1 </w:t>
            </w:r>
            <w:r w:rsidRPr="002F1E4E">
              <w:rPr>
                <w:rFonts w:ascii="CMR10" w:hAnsi="CMR10"/>
                <w:b/>
                <w:bCs/>
                <w:sz w:val="15"/>
                <w:szCs w:val="15"/>
              </w:rPr>
              <w:t>Score</w:t>
            </w:r>
          </w:p>
        </w:tc>
      </w:tr>
      <w:tr w:rsidR="007C0E02" w:rsidRPr="00CE67DE" w14:paraId="7527E7AB"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2D67D7FB"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train_full.txt</w:t>
            </w:r>
          </w:p>
        </w:tc>
        <w:tc>
          <w:tcPr>
            <w:tcW w:w="844" w:type="dxa"/>
          </w:tcPr>
          <w:p w14:paraId="03D57B19" w14:textId="655B7FD7"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0.958</w:t>
            </w:r>
          </w:p>
        </w:tc>
        <w:tc>
          <w:tcPr>
            <w:tcW w:w="754" w:type="dxa"/>
          </w:tcPr>
          <w:p w14:paraId="2FE0296D" w14:textId="00AFCD3C"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0.852</w:t>
            </w:r>
          </w:p>
        </w:tc>
        <w:tc>
          <w:tcPr>
            <w:tcW w:w="749" w:type="dxa"/>
          </w:tcPr>
          <w:p w14:paraId="45A20F0B" w14:textId="669B8C89"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0.902</w:t>
            </w:r>
          </w:p>
        </w:tc>
      </w:tr>
      <w:tr w:rsidR="007C0E02" w:rsidRPr="00CE67DE" w14:paraId="6CE84C43" w14:textId="77777777" w:rsidTr="0061087D">
        <w:trPr>
          <w:jc w:val="center"/>
        </w:trPr>
        <w:tc>
          <w:tcPr>
            <w:cnfStyle w:val="001000000000" w:firstRow="0" w:lastRow="0" w:firstColumn="1" w:lastColumn="0" w:oddVBand="0" w:evenVBand="0" w:oddHBand="0" w:evenHBand="0" w:firstRowFirstColumn="0" w:firstRowLastColumn="0" w:lastRowFirstColumn="0" w:lastRowLastColumn="0"/>
            <w:tcW w:w="1494" w:type="dxa"/>
          </w:tcPr>
          <w:p w14:paraId="16EF80B0"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train_sub.txt</w:t>
            </w:r>
          </w:p>
        </w:tc>
        <w:tc>
          <w:tcPr>
            <w:tcW w:w="844" w:type="dxa"/>
          </w:tcPr>
          <w:p w14:paraId="7D289343" w14:textId="06F8C862"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0.538</w:t>
            </w:r>
          </w:p>
        </w:tc>
        <w:tc>
          <w:tcPr>
            <w:tcW w:w="754" w:type="dxa"/>
          </w:tcPr>
          <w:p w14:paraId="18A65B71" w14:textId="102BD3F4"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0.259</w:t>
            </w:r>
          </w:p>
        </w:tc>
        <w:tc>
          <w:tcPr>
            <w:tcW w:w="749" w:type="dxa"/>
          </w:tcPr>
          <w:p w14:paraId="410EB952" w14:textId="72B32927"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0.350</w:t>
            </w:r>
          </w:p>
        </w:tc>
      </w:tr>
      <w:tr w:rsidR="007C0E02" w:rsidRPr="00CE67DE" w14:paraId="495D6EC5"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26C29F80"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train_noisy.txt</w:t>
            </w:r>
          </w:p>
        </w:tc>
        <w:tc>
          <w:tcPr>
            <w:tcW w:w="844" w:type="dxa"/>
          </w:tcPr>
          <w:p w14:paraId="136DC067" w14:textId="0B6598CA"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0.700</w:t>
            </w:r>
          </w:p>
        </w:tc>
        <w:tc>
          <w:tcPr>
            <w:tcW w:w="754" w:type="dxa"/>
          </w:tcPr>
          <w:p w14:paraId="747AED28" w14:textId="0B23658B"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0.593</w:t>
            </w:r>
          </w:p>
        </w:tc>
        <w:tc>
          <w:tcPr>
            <w:tcW w:w="749" w:type="dxa"/>
          </w:tcPr>
          <w:p w14:paraId="2AE90B26" w14:textId="122A0CF4"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0.640</w:t>
            </w:r>
          </w:p>
        </w:tc>
      </w:tr>
    </w:tbl>
    <w:p w14:paraId="3BD66B76" w14:textId="5943B290" w:rsidR="007C0E02" w:rsidRDefault="007C0E02" w:rsidP="00A76370">
      <w:pPr>
        <w:pStyle w:val="NormalWeb"/>
        <w:rPr>
          <w:rFonts w:ascii="CMR10" w:hAnsi="CMR10"/>
          <w:sz w:val="20"/>
          <w:szCs w:val="20"/>
        </w:rPr>
      </w:pPr>
    </w:p>
    <w:tbl>
      <w:tblPr>
        <w:tblStyle w:val="ListTable7Colourful"/>
        <w:tblW w:w="0" w:type="auto"/>
        <w:jc w:val="center"/>
        <w:tblLook w:val="04A0" w:firstRow="1" w:lastRow="0" w:firstColumn="1" w:lastColumn="0" w:noHBand="0" w:noVBand="1"/>
      </w:tblPr>
      <w:tblGrid>
        <w:gridCol w:w="1494"/>
        <w:gridCol w:w="844"/>
        <w:gridCol w:w="754"/>
        <w:gridCol w:w="749"/>
      </w:tblGrid>
      <w:tr w:rsidR="007C0E02" w:rsidRPr="002F1E4E" w14:paraId="3FC9AFAF" w14:textId="77777777" w:rsidTr="006108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4" w:type="dxa"/>
          </w:tcPr>
          <w:p w14:paraId="74C0BC13" w14:textId="0EFD399F" w:rsidR="007C0E02" w:rsidRPr="002F1E4E" w:rsidRDefault="007C0E02" w:rsidP="00006AE0">
            <w:pPr>
              <w:pStyle w:val="NormalWeb"/>
              <w:rPr>
                <w:rFonts w:ascii="CMR10" w:hAnsi="CMR10"/>
                <w:b/>
                <w:bCs/>
                <w:sz w:val="15"/>
                <w:szCs w:val="15"/>
              </w:rPr>
            </w:pPr>
            <w:r>
              <w:rPr>
                <w:rFonts w:ascii="CMR10" w:hAnsi="CMR10"/>
                <w:b/>
                <w:bCs/>
                <w:sz w:val="15"/>
                <w:szCs w:val="15"/>
              </w:rPr>
              <w:t xml:space="preserve">Class </w:t>
            </w:r>
            <w:r>
              <w:rPr>
                <w:rFonts w:ascii="CMR10" w:hAnsi="CMR10"/>
                <w:b/>
                <w:bCs/>
                <w:sz w:val="15"/>
                <w:szCs w:val="15"/>
              </w:rPr>
              <w:t>O</w:t>
            </w:r>
          </w:p>
        </w:tc>
        <w:tc>
          <w:tcPr>
            <w:tcW w:w="844" w:type="dxa"/>
          </w:tcPr>
          <w:p w14:paraId="20FC1692" w14:textId="3ACEE212" w:rsidR="007C0E02" w:rsidRPr="002F1E4E" w:rsidRDefault="00560DCA"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Pr>
                <w:rFonts w:ascii="CMR10" w:hAnsi="CMR10"/>
                <w:b/>
                <w:bCs/>
                <w:sz w:val="15"/>
                <w:szCs w:val="15"/>
              </w:rPr>
              <w:t>Precision</w:t>
            </w:r>
          </w:p>
        </w:tc>
        <w:tc>
          <w:tcPr>
            <w:tcW w:w="754" w:type="dxa"/>
          </w:tcPr>
          <w:p w14:paraId="01FAA7A6" w14:textId="77777777" w:rsidR="007C0E02" w:rsidRPr="002F1E4E" w:rsidRDefault="007C0E02"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Recall</w:t>
            </w:r>
          </w:p>
        </w:tc>
        <w:tc>
          <w:tcPr>
            <w:tcW w:w="749" w:type="dxa"/>
          </w:tcPr>
          <w:p w14:paraId="07FE3F29" w14:textId="77777777" w:rsidR="007C0E02" w:rsidRPr="002F1E4E" w:rsidRDefault="007C0E02" w:rsidP="00006AE0">
            <w:pPr>
              <w:pStyle w:val="NormalWeb"/>
              <w:jc w:val="center"/>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F</w:t>
            </w:r>
            <w:r w:rsidRPr="002F1E4E">
              <w:rPr>
                <w:rFonts w:ascii="CMR10" w:hAnsi="CMR10"/>
                <w:b/>
                <w:bCs/>
                <w:sz w:val="15"/>
                <w:szCs w:val="15"/>
                <w:vertAlign w:val="subscript"/>
              </w:rPr>
              <w:t xml:space="preserve">1 </w:t>
            </w:r>
            <w:r w:rsidRPr="002F1E4E">
              <w:rPr>
                <w:rFonts w:ascii="CMR10" w:hAnsi="CMR10"/>
                <w:b/>
                <w:bCs/>
                <w:sz w:val="15"/>
                <w:szCs w:val="15"/>
              </w:rPr>
              <w:t>Score</w:t>
            </w:r>
          </w:p>
        </w:tc>
      </w:tr>
      <w:tr w:rsidR="007C0E02" w:rsidRPr="00CE67DE" w14:paraId="0CCAF7D6"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3765A85A"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train_full.txt</w:t>
            </w:r>
          </w:p>
        </w:tc>
        <w:tc>
          <w:tcPr>
            <w:tcW w:w="844" w:type="dxa"/>
          </w:tcPr>
          <w:p w14:paraId="51F862CE" w14:textId="224C43C9"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0.857</w:t>
            </w:r>
          </w:p>
        </w:tc>
        <w:tc>
          <w:tcPr>
            <w:tcW w:w="754" w:type="dxa"/>
          </w:tcPr>
          <w:p w14:paraId="40F35812" w14:textId="7AFFF75D"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0.882</w:t>
            </w:r>
          </w:p>
        </w:tc>
        <w:tc>
          <w:tcPr>
            <w:tcW w:w="749" w:type="dxa"/>
          </w:tcPr>
          <w:p w14:paraId="52867F35" w14:textId="0C287850" w:rsidR="007C0E02" w:rsidRPr="00CE67DE" w:rsidRDefault="00560DCA"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0.870</w:t>
            </w:r>
          </w:p>
        </w:tc>
      </w:tr>
      <w:tr w:rsidR="007C0E02" w:rsidRPr="00CE67DE" w14:paraId="6C51FB0F" w14:textId="77777777" w:rsidTr="0061087D">
        <w:trPr>
          <w:jc w:val="center"/>
        </w:trPr>
        <w:tc>
          <w:tcPr>
            <w:cnfStyle w:val="001000000000" w:firstRow="0" w:lastRow="0" w:firstColumn="1" w:lastColumn="0" w:oddVBand="0" w:evenVBand="0" w:oddHBand="0" w:evenHBand="0" w:firstRowFirstColumn="0" w:firstRowLastColumn="0" w:lastRowFirstColumn="0" w:lastRowLastColumn="0"/>
            <w:tcW w:w="1494" w:type="dxa"/>
          </w:tcPr>
          <w:p w14:paraId="61928F94"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train_sub.txt</w:t>
            </w:r>
          </w:p>
        </w:tc>
        <w:tc>
          <w:tcPr>
            <w:tcW w:w="844" w:type="dxa"/>
          </w:tcPr>
          <w:p w14:paraId="4E9AFB81" w14:textId="532A5BF9"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0.727</w:t>
            </w:r>
          </w:p>
        </w:tc>
        <w:tc>
          <w:tcPr>
            <w:tcW w:w="754" w:type="dxa"/>
          </w:tcPr>
          <w:p w14:paraId="2AAF5C6E" w14:textId="18FC8E12"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0.706</w:t>
            </w:r>
          </w:p>
        </w:tc>
        <w:tc>
          <w:tcPr>
            <w:tcW w:w="749" w:type="dxa"/>
          </w:tcPr>
          <w:p w14:paraId="2479B643" w14:textId="0206FBF8"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0.716</w:t>
            </w:r>
          </w:p>
        </w:tc>
      </w:tr>
      <w:tr w:rsidR="007C0E02" w:rsidRPr="00CE67DE" w14:paraId="2D7F3DAF"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20195CAC"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train_noisy.txt</w:t>
            </w:r>
          </w:p>
        </w:tc>
        <w:tc>
          <w:tcPr>
            <w:tcW w:w="844" w:type="dxa"/>
          </w:tcPr>
          <w:p w14:paraId="0804ED75" w14:textId="401F7729"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0.757</w:t>
            </w:r>
          </w:p>
        </w:tc>
        <w:tc>
          <w:tcPr>
            <w:tcW w:w="754" w:type="dxa"/>
          </w:tcPr>
          <w:p w14:paraId="4016531B" w14:textId="19A92921"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0.824</w:t>
            </w:r>
          </w:p>
        </w:tc>
        <w:tc>
          <w:tcPr>
            <w:tcW w:w="749" w:type="dxa"/>
          </w:tcPr>
          <w:p w14:paraId="337F1617" w14:textId="0D044450"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0.789</w:t>
            </w:r>
          </w:p>
        </w:tc>
      </w:tr>
    </w:tbl>
    <w:p w14:paraId="15262E09" w14:textId="056E2770" w:rsidR="007C0E02" w:rsidRDefault="007C0E02" w:rsidP="00A76370">
      <w:pPr>
        <w:pStyle w:val="NormalWeb"/>
        <w:rPr>
          <w:rFonts w:ascii="CMR10" w:hAnsi="CMR10"/>
          <w:sz w:val="20"/>
          <w:szCs w:val="20"/>
        </w:rPr>
      </w:pPr>
    </w:p>
    <w:tbl>
      <w:tblPr>
        <w:tblStyle w:val="ListTable7Colourful"/>
        <w:tblW w:w="0" w:type="auto"/>
        <w:jc w:val="center"/>
        <w:tblLook w:val="04A0" w:firstRow="1" w:lastRow="0" w:firstColumn="1" w:lastColumn="0" w:noHBand="0" w:noVBand="1"/>
      </w:tblPr>
      <w:tblGrid>
        <w:gridCol w:w="1494"/>
        <w:gridCol w:w="844"/>
        <w:gridCol w:w="754"/>
        <w:gridCol w:w="749"/>
      </w:tblGrid>
      <w:tr w:rsidR="007C0E02" w:rsidRPr="002F1E4E" w14:paraId="0459338E" w14:textId="77777777" w:rsidTr="006108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4" w:type="dxa"/>
          </w:tcPr>
          <w:p w14:paraId="040E6CB8" w14:textId="19F728CD" w:rsidR="007C0E02" w:rsidRPr="002F1E4E" w:rsidRDefault="007C0E02" w:rsidP="00006AE0">
            <w:pPr>
              <w:pStyle w:val="NormalWeb"/>
              <w:rPr>
                <w:rFonts w:ascii="CMR10" w:hAnsi="CMR10"/>
                <w:b/>
                <w:bCs/>
                <w:sz w:val="15"/>
                <w:szCs w:val="15"/>
              </w:rPr>
            </w:pPr>
            <w:r>
              <w:rPr>
                <w:rFonts w:ascii="CMR10" w:hAnsi="CMR10"/>
                <w:b/>
                <w:bCs/>
                <w:sz w:val="15"/>
                <w:szCs w:val="15"/>
              </w:rPr>
              <w:t xml:space="preserve">Class </w:t>
            </w:r>
            <w:r>
              <w:rPr>
                <w:rFonts w:ascii="CMR10" w:hAnsi="CMR10"/>
                <w:b/>
                <w:bCs/>
                <w:sz w:val="15"/>
                <w:szCs w:val="15"/>
              </w:rPr>
              <w:t>Q</w:t>
            </w:r>
          </w:p>
        </w:tc>
        <w:tc>
          <w:tcPr>
            <w:tcW w:w="844" w:type="dxa"/>
          </w:tcPr>
          <w:p w14:paraId="386D80F9" w14:textId="43D2FFEE" w:rsidR="007C0E02" w:rsidRPr="002F1E4E" w:rsidRDefault="00560DCA"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Pr>
                <w:rFonts w:ascii="CMR10" w:hAnsi="CMR10"/>
                <w:b/>
                <w:bCs/>
                <w:sz w:val="15"/>
                <w:szCs w:val="15"/>
              </w:rPr>
              <w:t>Precision</w:t>
            </w:r>
          </w:p>
        </w:tc>
        <w:tc>
          <w:tcPr>
            <w:tcW w:w="754" w:type="dxa"/>
          </w:tcPr>
          <w:p w14:paraId="5BF997CA" w14:textId="77777777" w:rsidR="007C0E02" w:rsidRPr="002F1E4E" w:rsidRDefault="007C0E02" w:rsidP="00006AE0">
            <w:pPr>
              <w:pStyle w:val="NormalWeb"/>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Recall</w:t>
            </w:r>
          </w:p>
        </w:tc>
        <w:tc>
          <w:tcPr>
            <w:tcW w:w="749" w:type="dxa"/>
          </w:tcPr>
          <w:p w14:paraId="1140F73A" w14:textId="77777777" w:rsidR="007C0E02" w:rsidRPr="002F1E4E" w:rsidRDefault="007C0E02" w:rsidP="00006AE0">
            <w:pPr>
              <w:pStyle w:val="NormalWeb"/>
              <w:jc w:val="center"/>
              <w:cnfStyle w:val="100000000000" w:firstRow="1" w:lastRow="0" w:firstColumn="0" w:lastColumn="0" w:oddVBand="0" w:evenVBand="0" w:oddHBand="0" w:evenHBand="0" w:firstRowFirstColumn="0" w:firstRowLastColumn="0" w:lastRowFirstColumn="0" w:lastRowLastColumn="0"/>
              <w:rPr>
                <w:rFonts w:ascii="CMR10" w:hAnsi="CMR10"/>
                <w:b/>
                <w:bCs/>
                <w:sz w:val="15"/>
                <w:szCs w:val="15"/>
              </w:rPr>
            </w:pPr>
            <w:r w:rsidRPr="002F1E4E">
              <w:rPr>
                <w:rFonts w:ascii="CMR10" w:hAnsi="CMR10"/>
                <w:b/>
                <w:bCs/>
                <w:sz w:val="15"/>
                <w:szCs w:val="15"/>
              </w:rPr>
              <w:t>F</w:t>
            </w:r>
            <w:r w:rsidRPr="002F1E4E">
              <w:rPr>
                <w:rFonts w:ascii="CMR10" w:hAnsi="CMR10"/>
                <w:b/>
                <w:bCs/>
                <w:sz w:val="15"/>
                <w:szCs w:val="15"/>
                <w:vertAlign w:val="subscript"/>
              </w:rPr>
              <w:t xml:space="preserve">1 </w:t>
            </w:r>
            <w:r w:rsidRPr="002F1E4E">
              <w:rPr>
                <w:rFonts w:ascii="CMR10" w:hAnsi="CMR10"/>
                <w:b/>
                <w:bCs/>
                <w:sz w:val="15"/>
                <w:szCs w:val="15"/>
              </w:rPr>
              <w:t>Score</w:t>
            </w:r>
          </w:p>
        </w:tc>
      </w:tr>
      <w:tr w:rsidR="007C0E02" w:rsidRPr="00CE67DE" w14:paraId="56D8C1A2"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6D1B8D00"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train_full.txt</w:t>
            </w:r>
          </w:p>
        </w:tc>
        <w:tc>
          <w:tcPr>
            <w:tcW w:w="844" w:type="dxa"/>
          </w:tcPr>
          <w:p w14:paraId="54FD1E9A" w14:textId="43EC3EBC"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0.881</w:t>
            </w:r>
          </w:p>
        </w:tc>
        <w:tc>
          <w:tcPr>
            <w:tcW w:w="754" w:type="dxa"/>
          </w:tcPr>
          <w:p w14:paraId="0D8BDF7A" w14:textId="2BCD0061"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0.881</w:t>
            </w:r>
          </w:p>
        </w:tc>
        <w:tc>
          <w:tcPr>
            <w:tcW w:w="749" w:type="dxa"/>
          </w:tcPr>
          <w:p w14:paraId="4A090384" w14:textId="79F74DDA"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0.881</w:t>
            </w:r>
          </w:p>
        </w:tc>
      </w:tr>
      <w:tr w:rsidR="007C0E02" w:rsidRPr="00CE67DE" w14:paraId="6FD0F3E5" w14:textId="77777777" w:rsidTr="0061087D">
        <w:trPr>
          <w:jc w:val="center"/>
        </w:trPr>
        <w:tc>
          <w:tcPr>
            <w:cnfStyle w:val="001000000000" w:firstRow="0" w:lastRow="0" w:firstColumn="1" w:lastColumn="0" w:oddVBand="0" w:evenVBand="0" w:oddHBand="0" w:evenHBand="0" w:firstRowFirstColumn="0" w:firstRowLastColumn="0" w:lastRowFirstColumn="0" w:lastRowLastColumn="0"/>
            <w:tcW w:w="1494" w:type="dxa"/>
          </w:tcPr>
          <w:p w14:paraId="54894628"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train_sub.txt</w:t>
            </w:r>
          </w:p>
        </w:tc>
        <w:tc>
          <w:tcPr>
            <w:tcW w:w="844" w:type="dxa"/>
          </w:tcPr>
          <w:p w14:paraId="3155525C" w14:textId="0A0A024E"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0.805</w:t>
            </w:r>
          </w:p>
        </w:tc>
        <w:tc>
          <w:tcPr>
            <w:tcW w:w="754" w:type="dxa"/>
          </w:tcPr>
          <w:p w14:paraId="3145677E" w14:textId="2BB9E3D8"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0.686</w:t>
            </w:r>
          </w:p>
        </w:tc>
        <w:tc>
          <w:tcPr>
            <w:tcW w:w="749" w:type="dxa"/>
          </w:tcPr>
          <w:p w14:paraId="4EA01EF8" w14:textId="1445C0A1" w:rsidR="007C0E02" w:rsidRPr="00CE67DE" w:rsidRDefault="00D127ED" w:rsidP="00006AE0">
            <w:pPr>
              <w:pStyle w:val="NormalWeb"/>
              <w:cnfStyle w:val="000000000000" w:firstRow="0" w:lastRow="0" w:firstColumn="0" w:lastColumn="0" w:oddVBand="0" w:evenVBand="0" w:oddHBand="0" w:evenHBand="0" w:firstRowFirstColumn="0" w:firstRowLastColumn="0" w:lastRowFirstColumn="0" w:lastRowLastColumn="0"/>
              <w:rPr>
                <w:rFonts w:ascii="CMR10" w:hAnsi="CMR10"/>
                <w:sz w:val="15"/>
                <w:szCs w:val="15"/>
              </w:rPr>
            </w:pPr>
            <w:r>
              <w:rPr>
                <w:rFonts w:ascii="CMR10" w:hAnsi="CMR10"/>
                <w:sz w:val="15"/>
                <w:szCs w:val="15"/>
              </w:rPr>
              <w:t>0.795</w:t>
            </w:r>
          </w:p>
        </w:tc>
      </w:tr>
      <w:tr w:rsidR="007C0E02" w:rsidRPr="00CE67DE" w14:paraId="1D6F1E1A" w14:textId="77777777" w:rsidTr="006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4" w:type="dxa"/>
          </w:tcPr>
          <w:p w14:paraId="3E29964C" w14:textId="77777777" w:rsidR="007C0E02" w:rsidRPr="002F1E4E" w:rsidRDefault="007C0E02" w:rsidP="00006AE0">
            <w:pPr>
              <w:pStyle w:val="NormalWeb"/>
              <w:rPr>
                <w:rFonts w:ascii="CMR10" w:hAnsi="CMR10"/>
                <w:b/>
                <w:bCs/>
                <w:sz w:val="15"/>
                <w:szCs w:val="15"/>
              </w:rPr>
            </w:pPr>
            <w:r w:rsidRPr="002F1E4E">
              <w:rPr>
                <w:rFonts w:ascii="CMR10" w:hAnsi="CMR10"/>
                <w:b/>
                <w:bCs/>
                <w:sz w:val="15"/>
                <w:szCs w:val="15"/>
              </w:rPr>
              <w:t>train_noisy.txt</w:t>
            </w:r>
          </w:p>
        </w:tc>
        <w:tc>
          <w:tcPr>
            <w:tcW w:w="844" w:type="dxa"/>
          </w:tcPr>
          <w:p w14:paraId="5C77B00F" w14:textId="12D69451"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0.659</w:t>
            </w:r>
          </w:p>
        </w:tc>
        <w:tc>
          <w:tcPr>
            <w:tcW w:w="754" w:type="dxa"/>
          </w:tcPr>
          <w:p w14:paraId="76AA101B" w14:textId="6239D249"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0.690</w:t>
            </w:r>
          </w:p>
        </w:tc>
        <w:tc>
          <w:tcPr>
            <w:tcW w:w="749" w:type="dxa"/>
          </w:tcPr>
          <w:p w14:paraId="7538C1C8" w14:textId="70B92725" w:rsidR="007C0E02" w:rsidRPr="00CE67DE" w:rsidRDefault="000976A2" w:rsidP="00006AE0">
            <w:pPr>
              <w:pStyle w:val="NormalWeb"/>
              <w:cnfStyle w:val="000000100000" w:firstRow="0" w:lastRow="0" w:firstColumn="0" w:lastColumn="0" w:oddVBand="0" w:evenVBand="0" w:oddHBand="1" w:evenHBand="0" w:firstRowFirstColumn="0" w:firstRowLastColumn="0" w:lastRowFirstColumn="0" w:lastRowLastColumn="0"/>
              <w:rPr>
                <w:rFonts w:ascii="CMR10" w:hAnsi="CMR10"/>
                <w:sz w:val="15"/>
                <w:szCs w:val="15"/>
              </w:rPr>
            </w:pPr>
            <w:r>
              <w:rPr>
                <w:rFonts w:ascii="CMR10" w:hAnsi="CMR10"/>
                <w:sz w:val="15"/>
                <w:szCs w:val="15"/>
              </w:rPr>
              <w:t>0.674</w:t>
            </w:r>
          </w:p>
        </w:tc>
      </w:tr>
    </w:tbl>
    <w:p w14:paraId="6DEBA463" w14:textId="77777777" w:rsidR="007C0E02" w:rsidRDefault="007C0E02" w:rsidP="00A76370">
      <w:pPr>
        <w:pStyle w:val="NormalWeb"/>
        <w:rPr>
          <w:rFonts w:ascii="CMR10" w:hAnsi="CMR10"/>
          <w:sz w:val="20"/>
          <w:szCs w:val="20"/>
        </w:rPr>
      </w:pPr>
    </w:p>
    <w:p w14:paraId="6982BBDA" w14:textId="1397E6DC" w:rsidR="00A76370" w:rsidRPr="007A1D22" w:rsidRDefault="00A76370" w:rsidP="00A76370">
      <w:pPr>
        <w:pStyle w:val="NormalWeb"/>
        <w:rPr>
          <w:rFonts w:ascii="CMR10" w:hAnsi="CMR10"/>
          <w:color w:val="ED7D31" w:themeColor="accent2"/>
          <w:sz w:val="20"/>
          <w:szCs w:val="20"/>
        </w:rPr>
      </w:pPr>
      <w:r w:rsidRPr="007A1D22">
        <w:rPr>
          <w:rFonts w:ascii="CMR10" w:hAnsi="CMR10"/>
          <w:color w:val="ED7D31" w:themeColor="accent2"/>
          <w:sz w:val="20"/>
          <w:szCs w:val="20"/>
        </w:rPr>
        <w:t>Which one performs the best? The worst? Give some insights into why.</w:t>
      </w:r>
    </w:p>
    <w:p w14:paraId="458039FF" w14:textId="365A82D5" w:rsidR="00A76370" w:rsidRPr="00A76370" w:rsidRDefault="00D96376" w:rsidP="00A76370">
      <w:pPr>
        <w:pStyle w:val="NormalWeb"/>
        <w:rPr>
          <w:rFonts w:ascii="CMR10" w:hAnsi="CMR10"/>
          <w:sz w:val="20"/>
          <w:szCs w:val="20"/>
        </w:rPr>
      </w:pPr>
      <w:r>
        <w:rPr>
          <w:rFonts w:ascii="CMR10" w:hAnsi="CMR10"/>
          <w:sz w:val="20"/>
          <w:szCs w:val="20"/>
        </w:rPr>
        <w:t xml:space="preserve">The model performed overall much better on the train_full dataset. The model performed the worst on train_sub dataset. The main reason is that train_sub is a very unbalanced dataset in comparison to the other two. </w:t>
      </w:r>
    </w:p>
    <w:p w14:paraId="1A70523D" w14:textId="77777777" w:rsidR="00D96376" w:rsidRDefault="00A76370" w:rsidP="00A76370">
      <w:pPr>
        <w:pStyle w:val="NormalWeb"/>
        <w:rPr>
          <w:rFonts w:ascii="CMR10" w:hAnsi="CMR10"/>
          <w:color w:val="ED7D31" w:themeColor="accent2"/>
          <w:sz w:val="20"/>
          <w:szCs w:val="20"/>
        </w:rPr>
      </w:pPr>
      <w:r w:rsidRPr="007A1D22">
        <w:rPr>
          <w:rFonts w:ascii="CMR10" w:hAnsi="CMR10"/>
          <w:color w:val="ED7D31" w:themeColor="accent2"/>
          <w:sz w:val="20"/>
          <w:szCs w:val="20"/>
        </w:rPr>
        <w:t xml:space="preserve">Which classes are accurate? </w:t>
      </w:r>
    </w:p>
    <w:p w14:paraId="0C59E028" w14:textId="32C9511E" w:rsidR="00D96376" w:rsidRPr="00CB53D9" w:rsidRDefault="00CB53D9" w:rsidP="00A76370">
      <w:pPr>
        <w:pStyle w:val="NormalWeb"/>
        <w:rPr>
          <w:rFonts w:ascii="CMR10" w:hAnsi="CMR10"/>
          <w:sz w:val="20"/>
          <w:szCs w:val="20"/>
        </w:rPr>
      </w:pPr>
      <w:r w:rsidRPr="00CB53D9">
        <w:rPr>
          <w:rFonts w:ascii="CMR10" w:hAnsi="CMR10"/>
          <w:sz w:val="20"/>
          <w:szCs w:val="20"/>
        </w:rPr>
        <w:t>The m</w:t>
      </w:r>
      <w:r>
        <w:rPr>
          <w:rFonts w:ascii="CMR10" w:hAnsi="CMR10"/>
          <w:sz w:val="20"/>
          <w:szCs w:val="20"/>
        </w:rPr>
        <w:t xml:space="preserve">ost accurate is Class A, followed by Class C. </w:t>
      </w:r>
    </w:p>
    <w:p w14:paraId="67456517" w14:textId="71D398B3" w:rsidR="00D96376" w:rsidRDefault="00A76370" w:rsidP="00A76370">
      <w:pPr>
        <w:pStyle w:val="NormalWeb"/>
        <w:rPr>
          <w:rFonts w:ascii="CMR10" w:hAnsi="CMR10"/>
          <w:color w:val="ED7D31" w:themeColor="accent2"/>
          <w:sz w:val="20"/>
          <w:szCs w:val="20"/>
        </w:rPr>
      </w:pPr>
      <w:r w:rsidRPr="007A1D22">
        <w:rPr>
          <w:rFonts w:ascii="CMR10" w:hAnsi="CMR10"/>
          <w:color w:val="ED7D31" w:themeColor="accent2"/>
          <w:sz w:val="20"/>
          <w:szCs w:val="20"/>
        </w:rPr>
        <w:t xml:space="preserve">Which classes are often confused? </w:t>
      </w:r>
      <w:r w:rsidR="00B44429" w:rsidRPr="007A1D22">
        <w:rPr>
          <w:rFonts w:ascii="CMR10" w:hAnsi="CMR10"/>
          <w:color w:val="ED7D31" w:themeColor="accent2"/>
          <w:sz w:val="20"/>
          <w:szCs w:val="20"/>
        </w:rPr>
        <w:t>Which classes are they</w:t>
      </w:r>
      <w:r w:rsidR="00B44429">
        <w:rPr>
          <w:rFonts w:ascii="CMR10" w:hAnsi="CMR10"/>
          <w:color w:val="ED7D31" w:themeColor="accent2"/>
          <w:sz w:val="20"/>
          <w:szCs w:val="20"/>
        </w:rPr>
        <w:t xml:space="preserve"> </w:t>
      </w:r>
      <w:r w:rsidR="00B44429" w:rsidRPr="007A1D22">
        <w:rPr>
          <w:rFonts w:ascii="CMR10" w:hAnsi="CMR10"/>
          <w:color w:val="ED7D31" w:themeColor="accent2"/>
          <w:sz w:val="20"/>
          <w:szCs w:val="20"/>
        </w:rPr>
        <w:t>often confused as?</w:t>
      </w:r>
    </w:p>
    <w:p w14:paraId="069A28CE" w14:textId="77777777" w:rsidR="00F4220B" w:rsidRDefault="00CB53D9" w:rsidP="00A76370">
      <w:pPr>
        <w:pStyle w:val="NormalWeb"/>
        <w:rPr>
          <w:rFonts w:ascii="CMR10" w:hAnsi="CMR10"/>
          <w:sz w:val="20"/>
          <w:szCs w:val="20"/>
        </w:rPr>
      </w:pPr>
      <w:r w:rsidRPr="00CB53D9">
        <w:rPr>
          <w:rFonts w:ascii="CMR10" w:hAnsi="CMR10"/>
          <w:sz w:val="20"/>
          <w:szCs w:val="20"/>
        </w:rPr>
        <w:t>For trai</w:t>
      </w:r>
      <w:r>
        <w:rPr>
          <w:rFonts w:ascii="CMR10" w:hAnsi="CMR10"/>
          <w:sz w:val="20"/>
          <w:szCs w:val="20"/>
        </w:rPr>
        <w:t>n_full</w:t>
      </w:r>
      <w:r w:rsidR="007E0184">
        <w:rPr>
          <w:rFonts w:ascii="CMR10" w:hAnsi="CMR10"/>
          <w:sz w:val="20"/>
          <w:szCs w:val="20"/>
        </w:rPr>
        <w:t xml:space="preserve"> most classes were correctly predicted. There are only a few false positives and false negatives for Q and O.</w:t>
      </w:r>
      <w:r>
        <w:rPr>
          <w:rFonts w:ascii="CMR10" w:hAnsi="CMR10"/>
          <w:sz w:val="20"/>
          <w:szCs w:val="20"/>
        </w:rPr>
        <w:t xml:space="preserve"> </w:t>
      </w:r>
      <w:r w:rsidR="007E0184">
        <w:rPr>
          <w:rFonts w:ascii="CMR10" w:hAnsi="CMR10"/>
          <w:sz w:val="20"/>
          <w:szCs w:val="20"/>
        </w:rPr>
        <w:t xml:space="preserve">For </w:t>
      </w:r>
      <w:r>
        <w:rPr>
          <w:rFonts w:ascii="CMR10" w:hAnsi="CMR10"/>
          <w:sz w:val="20"/>
          <w:szCs w:val="20"/>
        </w:rPr>
        <w:t xml:space="preserve">train_noisy classes Q and O have the </w:t>
      </w:r>
      <w:proofErr w:type="gramStart"/>
      <w:r>
        <w:rPr>
          <w:rFonts w:ascii="CMR10" w:hAnsi="CMR10"/>
          <w:sz w:val="20"/>
          <w:szCs w:val="20"/>
        </w:rPr>
        <w:t>most false</w:t>
      </w:r>
      <w:proofErr w:type="gramEnd"/>
      <w:r>
        <w:rPr>
          <w:rFonts w:ascii="CMR10" w:hAnsi="CMR10"/>
          <w:sz w:val="20"/>
          <w:szCs w:val="20"/>
        </w:rPr>
        <w:t xml:space="preserve"> positives and false negatives.  </w:t>
      </w:r>
    </w:p>
    <w:p w14:paraId="64A7076D" w14:textId="5D960D2D" w:rsidR="00A76370" w:rsidRPr="00B44429" w:rsidRDefault="007E0184" w:rsidP="00554ADD">
      <w:pPr>
        <w:pStyle w:val="NormalWeb"/>
        <w:rPr>
          <w:rFonts w:ascii="CMR10" w:hAnsi="CMR10"/>
          <w:sz w:val="20"/>
          <w:szCs w:val="20"/>
        </w:rPr>
      </w:pPr>
      <w:r>
        <w:rPr>
          <w:rFonts w:ascii="CMR10" w:hAnsi="CMR10"/>
          <w:sz w:val="20"/>
          <w:szCs w:val="20"/>
        </w:rPr>
        <w:t xml:space="preserve">Train_sub has the most mispredictions. Class Q performed particularly bad, which coincides with low number of observations. </w:t>
      </w:r>
      <w:r w:rsidR="00D14423">
        <w:rPr>
          <w:rFonts w:ascii="CMR10" w:hAnsi="CMR10"/>
          <w:sz w:val="20"/>
          <w:szCs w:val="20"/>
        </w:rPr>
        <w:t xml:space="preserve">Q only has 21 observations in comparison to the other classes which have around 150 to 200. </w:t>
      </w:r>
      <w:r w:rsidR="00F4220B">
        <w:rPr>
          <w:rFonts w:ascii="CMR10" w:hAnsi="CMR10"/>
          <w:sz w:val="20"/>
          <w:szCs w:val="20"/>
        </w:rPr>
        <w:t xml:space="preserve">From this we can generalise, the lower the ratio of the total number of observations for a given class, the lower the accuracy. </w:t>
      </w:r>
    </w:p>
    <w:p w14:paraId="4D042D10" w14:textId="7578B3BD" w:rsidR="00982930" w:rsidRDefault="00554ADD" w:rsidP="00554ADD">
      <w:pPr>
        <w:pStyle w:val="NormalWeb"/>
        <w:rPr>
          <w:rFonts w:ascii="CMR10" w:hAnsi="CMR10"/>
          <w:b/>
          <w:bCs/>
          <w:sz w:val="20"/>
          <w:szCs w:val="20"/>
        </w:rPr>
      </w:pPr>
      <w:r w:rsidRPr="00982930">
        <w:rPr>
          <w:rFonts w:ascii="CMR10" w:hAnsi="CMR10"/>
          <w:b/>
          <w:bCs/>
          <w:sz w:val="20"/>
          <w:szCs w:val="20"/>
        </w:rPr>
        <w:t xml:space="preserve">Question 3.2 </w:t>
      </w:r>
    </w:p>
    <w:p w14:paraId="0CDEA0A0" w14:textId="36C48722" w:rsidR="00BE3A8D" w:rsidRPr="007A1D22" w:rsidRDefault="00BE3A8D" w:rsidP="00BE3A8D">
      <w:pPr>
        <w:pStyle w:val="NormalWeb"/>
        <w:rPr>
          <w:rFonts w:ascii="CMR10" w:hAnsi="CMR10"/>
          <w:color w:val="ED7D31" w:themeColor="accent2"/>
          <w:sz w:val="20"/>
          <w:szCs w:val="20"/>
        </w:rPr>
      </w:pPr>
      <w:r w:rsidRPr="007A1D22">
        <w:rPr>
          <w:rFonts w:ascii="CMR10" w:hAnsi="CMR10"/>
          <w:color w:val="ED7D31" w:themeColor="accent2"/>
          <w:sz w:val="20"/>
          <w:szCs w:val="20"/>
        </w:rPr>
        <w:t>Perform 10-fold cross validation on train</w:t>
      </w:r>
      <w:r w:rsidR="003C68D5">
        <w:rPr>
          <w:rFonts w:ascii="CMR10" w:hAnsi="CMR10"/>
          <w:color w:val="ED7D31" w:themeColor="accent2"/>
          <w:sz w:val="20"/>
          <w:szCs w:val="20"/>
        </w:rPr>
        <w:t>_</w:t>
      </w:r>
      <w:r w:rsidRPr="007A1D22">
        <w:rPr>
          <w:rFonts w:ascii="CMR10" w:hAnsi="CMR10"/>
          <w:color w:val="ED7D31" w:themeColor="accent2"/>
          <w:sz w:val="20"/>
          <w:szCs w:val="20"/>
        </w:rPr>
        <w:t>full.txt.</w:t>
      </w:r>
    </w:p>
    <w:p w14:paraId="0BF8BF23" w14:textId="59C4C5A7" w:rsidR="00BE3A8D" w:rsidRPr="007A1D22" w:rsidRDefault="00BE3A8D" w:rsidP="00BE3A8D">
      <w:pPr>
        <w:rPr>
          <w:rFonts w:ascii="CMR10" w:hAnsi="CMR10"/>
          <w:color w:val="ED7D31" w:themeColor="accent2"/>
          <w:sz w:val="20"/>
          <w:szCs w:val="20"/>
        </w:rPr>
      </w:pPr>
      <w:r w:rsidRPr="007A1D22">
        <w:rPr>
          <w:rFonts w:ascii="CMR10" w:hAnsi="CMR10"/>
          <w:color w:val="ED7D31" w:themeColor="accent2"/>
          <w:sz w:val="20"/>
          <w:szCs w:val="20"/>
        </w:rPr>
        <w:t xml:space="preserve">Report the average accuracy across the 10 folds. Also report the standard deviation of the accuracies. For example, 0.7854 ± 0.0122. </w:t>
      </w:r>
    </w:p>
    <w:p w14:paraId="1482C4BD" w14:textId="5B049274" w:rsidR="00BE3A8D" w:rsidRDefault="00BE3A8D" w:rsidP="00BE3A8D">
      <w:pPr>
        <w:pStyle w:val="NormalWeb"/>
        <w:rPr>
          <w:rFonts w:ascii="CMR10" w:hAnsi="CMR10"/>
          <w:sz w:val="20"/>
          <w:szCs w:val="20"/>
        </w:rPr>
      </w:pPr>
    </w:p>
    <w:p w14:paraId="59735843" w14:textId="2D44E04D" w:rsidR="00BE3A8D" w:rsidRPr="003C68D5" w:rsidRDefault="00BE3A8D" w:rsidP="00BE3A8D">
      <w:pPr>
        <w:pStyle w:val="NormalWeb"/>
        <w:rPr>
          <w:rFonts w:ascii="CMR10" w:hAnsi="CMR10"/>
          <w:sz w:val="20"/>
          <w:szCs w:val="20"/>
        </w:rPr>
      </w:pPr>
      <m:oMathPara>
        <m:oMath>
          <m:r>
            <w:rPr>
              <w:rFonts w:ascii="Cambria Math" w:hAnsi="Cambria Math"/>
              <w:sz w:val="20"/>
              <w:szCs w:val="20"/>
            </w:rPr>
            <m:t xml:space="preserve">Average accuracy = </m:t>
          </m:r>
          <m:r>
            <w:rPr>
              <w:rFonts w:ascii="Cambria Math" w:hAnsi="Cambria Math"/>
              <w:sz w:val="20"/>
              <w:szCs w:val="20"/>
            </w:rPr>
            <m:t>0.9115</m:t>
          </m:r>
        </m:oMath>
      </m:oMathPara>
    </w:p>
    <w:p w14:paraId="465DAB3C" w14:textId="47FFC013" w:rsidR="003C68D5" w:rsidRPr="001034CC" w:rsidRDefault="003C68D5" w:rsidP="00BE3A8D">
      <w:pPr>
        <w:pStyle w:val="NormalWeb"/>
        <w:rPr>
          <w:rFonts w:ascii="CMR10" w:hAnsi="CMR10"/>
          <w:sz w:val="20"/>
          <w:szCs w:val="20"/>
        </w:rPr>
      </w:pPr>
      <m:oMathPara>
        <m:oMath>
          <m:r>
            <w:rPr>
              <w:rFonts w:ascii="Cambria Math" w:hAnsi="Cambria Math"/>
              <w:sz w:val="20"/>
              <w:szCs w:val="20"/>
            </w:rPr>
            <m:t>Average standard deviation</m:t>
          </m:r>
          <m:r>
            <w:rPr>
              <w:rFonts w:ascii="Cambria Math" w:hAnsi="Cambria Math"/>
              <w:sz w:val="20"/>
              <w:szCs w:val="20"/>
            </w:rPr>
            <m:t xml:space="preserve"> = </m:t>
          </m:r>
          <m:r>
            <w:rPr>
              <w:rFonts w:ascii="Cambria Math" w:hAnsi="Cambria Math"/>
              <w:sz w:val="20"/>
              <w:szCs w:val="20"/>
            </w:rPr>
            <m:t>0.0096</m:t>
          </m:r>
        </m:oMath>
      </m:oMathPara>
    </w:p>
    <w:p w14:paraId="41D085F6" w14:textId="77777777" w:rsidR="004A18C1" w:rsidRPr="004A18C1" w:rsidRDefault="001034CC" w:rsidP="00BE3A8D">
      <w:pPr>
        <w:pStyle w:val="NormalWeb"/>
        <w:rPr>
          <w:rFonts w:ascii="CMR10" w:hAnsi="CMR10"/>
          <w:sz w:val="20"/>
          <w:szCs w:val="20"/>
        </w:rPr>
      </w:pPr>
      <m:oMathPara>
        <m:oMath>
          <m:r>
            <w:rPr>
              <w:rFonts w:ascii="Cambria Math" w:hAnsi="Cambria Math"/>
              <w:sz w:val="20"/>
              <w:szCs w:val="20"/>
            </w:rPr>
            <m:t xml:space="preserve">SE= </m:t>
          </m:r>
          <m:f>
            <m:fPr>
              <m:ctrlPr>
                <w:rPr>
                  <w:rFonts w:ascii="Cambria Math" w:hAnsi="Cambria Math"/>
                  <w:i/>
                  <w:sz w:val="20"/>
                  <w:szCs w:val="20"/>
                </w:rPr>
              </m:ctrlPr>
            </m:fPr>
            <m:num>
              <m:r>
                <w:rPr>
                  <w:rFonts w:ascii="Cambria Math" w:hAnsi="Cambria Math"/>
                  <w:sz w:val="20"/>
                  <w:szCs w:val="20"/>
                </w:rPr>
                <m:t>σ</m:t>
              </m:r>
            </m:num>
            <m:den>
              <m:rad>
                <m:radPr>
                  <m:degHide m:val="1"/>
                  <m:ctrlPr>
                    <w:rPr>
                      <w:rFonts w:ascii="Cambria Math" w:hAnsi="Cambria Math"/>
                      <w:i/>
                      <w:sz w:val="20"/>
                      <w:szCs w:val="20"/>
                    </w:rPr>
                  </m:ctrlPr>
                </m:radPr>
                <m:deg/>
                <m:e>
                  <m:r>
                    <w:rPr>
                      <w:rFonts w:ascii="Cambria Math" w:hAnsi="Cambria Math"/>
                      <w:sz w:val="20"/>
                      <w:szCs w:val="20"/>
                    </w:rPr>
                    <m:t>N</m:t>
                  </m:r>
                </m:e>
              </m:rad>
            </m:den>
          </m:f>
          <m:r>
            <w:rPr>
              <w:rFonts w:ascii="Cambria Math" w:hAnsi="Cambria Math"/>
              <w:sz w:val="20"/>
              <w:szCs w:val="20"/>
            </w:rPr>
            <m:t xml:space="preserve"> , </m:t>
          </m:r>
        </m:oMath>
      </m:oMathPara>
    </w:p>
    <w:p w14:paraId="5BD5651D" w14:textId="6B80084F" w:rsidR="001034CC" w:rsidRPr="002E5B37" w:rsidRDefault="001034CC" w:rsidP="00BE3A8D">
      <w:pPr>
        <w:pStyle w:val="NormalWeb"/>
        <w:rPr>
          <w:rFonts w:ascii="CMR10" w:hAnsi="CMR10"/>
          <w:sz w:val="20"/>
          <w:szCs w:val="20"/>
        </w:rPr>
      </w:pPr>
      <m:oMathPara>
        <m:oMath>
          <m:r>
            <w:rPr>
              <w:rFonts w:ascii="Cambria Math" w:hAnsi="Cambria Math"/>
              <w:sz w:val="20"/>
              <w:szCs w:val="20"/>
            </w:rPr>
            <m:t xml:space="preserve">where SE is standard error, </m:t>
          </m:r>
          <m:r>
            <w:rPr>
              <w:rFonts w:ascii="Cambria Math" w:hAnsi="Cambria Math"/>
              <w:sz w:val="20"/>
              <w:szCs w:val="20"/>
            </w:rPr>
            <m:t>σ</m:t>
          </m:r>
          <m:r>
            <w:rPr>
              <w:rFonts w:ascii="Cambria Math" w:hAnsi="Cambria Math"/>
              <w:sz w:val="20"/>
              <w:szCs w:val="20"/>
            </w:rPr>
            <m:t xml:space="preserve"> is standard deviation;N is number of observations</m:t>
          </m:r>
        </m:oMath>
      </m:oMathPara>
    </w:p>
    <w:p w14:paraId="213BFB9E" w14:textId="11D2E033" w:rsidR="002E5B37" w:rsidRPr="004A18C1" w:rsidRDefault="002E5B37" w:rsidP="002E5B37">
      <w:pPr>
        <w:pStyle w:val="NormalWeb"/>
        <w:rPr>
          <w:rFonts w:ascii="CMR10" w:hAnsi="CMR10"/>
          <w:sz w:val="20"/>
          <w:szCs w:val="20"/>
        </w:rPr>
      </w:pPr>
      <m:oMathPara>
        <m:oMath>
          <m:r>
            <w:rPr>
              <w:rFonts w:ascii="Cambria Math" w:hAnsi="Cambria Math"/>
              <w:sz w:val="20"/>
              <w:szCs w:val="20"/>
            </w:rPr>
            <m:t xml:space="preserve">SE= </m:t>
          </m:r>
          <m:f>
            <m:fPr>
              <m:ctrlPr>
                <w:rPr>
                  <w:rFonts w:ascii="Cambria Math" w:hAnsi="Cambria Math"/>
                  <w:i/>
                  <w:sz w:val="20"/>
                  <w:szCs w:val="20"/>
                </w:rPr>
              </m:ctrlPr>
            </m:fPr>
            <m:num>
              <m:r>
                <w:rPr>
                  <w:rFonts w:ascii="Cambria Math" w:hAnsi="Cambria Math"/>
                  <w:sz w:val="20"/>
                  <w:szCs w:val="20"/>
                </w:rPr>
                <m:t>0.0096</m:t>
              </m:r>
            </m:num>
            <m:den>
              <m:rad>
                <m:radPr>
                  <m:degHide m:val="1"/>
                  <m:ctrlPr>
                    <w:rPr>
                      <w:rFonts w:ascii="Cambria Math" w:hAnsi="Cambria Math"/>
                      <w:i/>
                      <w:sz w:val="20"/>
                      <w:szCs w:val="20"/>
                    </w:rPr>
                  </m:ctrlPr>
                </m:radPr>
                <m:deg/>
                <m:e>
                  <m:r>
                    <w:rPr>
                      <w:rFonts w:ascii="Cambria Math" w:hAnsi="Cambria Math"/>
                      <w:sz w:val="20"/>
                      <w:szCs w:val="20"/>
                    </w:rPr>
                    <m:t>3900</m:t>
                  </m:r>
                </m:e>
              </m:rad>
            </m:den>
          </m:f>
          <m:r>
            <w:rPr>
              <w:rFonts w:ascii="Cambria Math" w:hAnsi="Cambria Math"/>
              <w:sz w:val="20"/>
              <w:szCs w:val="20"/>
            </w:rPr>
            <m:t xml:space="preserve"> , </m:t>
          </m:r>
        </m:oMath>
      </m:oMathPara>
    </w:p>
    <w:p w14:paraId="3597F26C" w14:textId="77777777" w:rsidR="002E5B37" w:rsidRPr="001034CC" w:rsidRDefault="002E5B37" w:rsidP="00BE3A8D">
      <w:pPr>
        <w:pStyle w:val="NormalWeb"/>
        <w:rPr>
          <w:rFonts w:ascii="CMR10" w:hAnsi="CMR10"/>
          <w:sz w:val="20"/>
          <w:szCs w:val="20"/>
        </w:rPr>
      </w:pPr>
    </w:p>
    <w:p w14:paraId="54309495" w14:textId="2EA297D0" w:rsidR="002E5B37" w:rsidRPr="002E5B37" w:rsidRDefault="00BE3A8D" w:rsidP="00BE3A8D">
      <w:pPr>
        <w:pStyle w:val="NormalWeb"/>
        <w:rPr>
          <w:rFonts w:ascii="CMR10" w:hAnsi="CMR10"/>
          <w:sz w:val="20"/>
          <w:szCs w:val="20"/>
        </w:rPr>
      </w:pPr>
      <m:oMathPara>
        <m:oMath>
          <m:r>
            <w:rPr>
              <w:rFonts w:ascii="Cambria Math" w:hAnsi="Cambria Math"/>
              <w:sz w:val="20"/>
              <w:szCs w:val="20"/>
            </w:rPr>
            <m:t xml:space="preserve">95% </m:t>
          </m:r>
          <m:r>
            <w:rPr>
              <w:rFonts w:ascii="Cambria Math" w:hAnsi="Cambria Math"/>
              <w:sz w:val="20"/>
              <w:szCs w:val="20"/>
            </w:rPr>
            <m:t xml:space="preserve">Confidence interval = </m:t>
          </m:r>
          <m:r>
            <w:rPr>
              <w:rFonts w:ascii="Cambria Math" w:hAnsi="Cambria Math"/>
              <w:sz w:val="20"/>
              <w:szCs w:val="20"/>
            </w:rPr>
            <m:t>Average accuracy</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95</m:t>
              </m:r>
            </m:sub>
          </m:sSub>
          <m:r>
            <w:rPr>
              <w:rFonts w:ascii="Cambria Math" w:hAnsi="Cambria Math"/>
              <w:sz w:val="20"/>
              <w:szCs w:val="20"/>
            </w:rPr>
            <m:t xml:space="preserve"> ×</m:t>
          </m:r>
          <m:r>
            <w:rPr>
              <w:rFonts w:ascii="Cambria Math" w:hAnsi="Cambria Math"/>
              <w:sz w:val="20"/>
              <w:szCs w:val="20"/>
            </w:rPr>
            <m:t xml:space="preserve"> SE</m:t>
          </m:r>
          <m:r>
            <w:rPr>
              <w:rFonts w:ascii="Cambria Math" w:hAnsi="Cambria Math"/>
              <w:sz w:val="20"/>
              <w:szCs w:val="20"/>
            </w:rPr>
            <m:t xml:space="preserve"> ,</m:t>
          </m:r>
        </m:oMath>
      </m:oMathPara>
    </w:p>
    <w:p w14:paraId="17850322" w14:textId="73A79CD0" w:rsidR="002E5B37" w:rsidRPr="002E5B37" w:rsidRDefault="002E5B37" w:rsidP="00BE3A8D">
      <w:pPr>
        <w:pStyle w:val="NormalWeb"/>
        <w:rPr>
          <w:rFonts w:ascii="CMR10" w:hAnsi="CMR10"/>
          <w:sz w:val="20"/>
          <w:szCs w:val="20"/>
        </w:rPr>
      </w:pPr>
      <m:oMathPara>
        <m:oMath>
          <m:r>
            <w:rPr>
              <w:rFonts w:ascii="Cambria Math" w:hAnsi="Cambria Math"/>
              <w:sz w:val="20"/>
              <w:szCs w:val="20"/>
            </w:rPr>
            <m:t>where</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95</m:t>
              </m:r>
            </m:sub>
          </m:sSub>
          <m:r>
            <w:rPr>
              <w:rFonts w:ascii="Cambria Math" w:hAnsi="Cambria Math"/>
              <w:sz w:val="20"/>
              <w:szCs w:val="20"/>
            </w:rPr>
            <m:t>=1.96</m:t>
          </m:r>
          <m:r>
            <w:rPr>
              <w:rFonts w:ascii="Cambria Math" w:hAnsi="Cambria Math"/>
              <w:sz w:val="20"/>
              <w:szCs w:val="20"/>
            </w:rPr>
            <m:t xml:space="preserve"> is</m:t>
          </m:r>
          <m:r>
            <w:rPr>
              <w:rFonts w:ascii="Cambria Math" w:hAnsi="Cambria Math"/>
              <w:sz w:val="20"/>
              <w:szCs w:val="20"/>
            </w:rPr>
            <m:t xml:space="preserve"> coming from the standard normal distribution.</m:t>
          </m:r>
        </m:oMath>
      </m:oMathPara>
    </w:p>
    <w:p w14:paraId="7A78A7A4" w14:textId="77777777" w:rsidR="000300F8" w:rsidRPr="000300F8" w:rsidRDefault="002E5B37" w:rsidP="002E5B37">
      <w:pPr>
        <w:pStyle w:val="NormalWeb"/>
        <w:rPr>
          <w:rFonts w:ascii="CMR10" w:hAnsi="CMR10"/>
          <w:sz w:val="20"/>
          <w:szCs w:val="20"/>
        </w:rPr>
      </w:pPr>
      <m:oMathPara>
        <m:oMathParaPr>
          <m:jc m:val="center"/>
        </m:oMathParaPr>
        <m:oMath>
          <m:r>
            <w:rPr>
              <w:rFonts w:ascii="Cambria Math" w:hAnsi="Cambria Math"/>
              <w:sz w:val="20"/>
              <w:szCs w:val="20"/>
            </w:rPr>
            <m:t xml:space="preserve">Therefore, we are making an assumption that the </m:t>
          </m:r>
          <m:r>
            <w:rPr>
              <w:rFonts w:ascii="Cambria Math" w:hAnsi="Cambria Math"/>
              <w:sz w:val="20"/>
              <w:szCs w:val="20"/>
            </w:rPr>
            <m:t xml:space="preserve">dataset was generated from </m:t>
          </m:r>
        </m:oMath>
      </m:oMathPara>
    </w:p>
    <w:p w14:paraId="241D8A71" w14:textId="2EC70C6B" w:rsidR="002E5B37" w:rsidRPr="000300F8" w:rsidRDefault="000300F8" w:rsidP="00BE3A8D">
      <w:pPr>
        <w:pStyle w:val="NormalWeb"/>
        <w:rPr>
          <w:rFonts w:ascii="CMR10" w:hAnsi="CMR10"/>
          <w:sz w:val="20"/>
          <w:szCs w:val="20"/>
        </w:rPr>
      </w:pPr>
      <m:oMathPara>
        <m:oMath>
          <m:r>
            <w:rPr>
              <w:rFonts w:ascii="Cambria Math" w:hAnsi="Cambria Math"/>
              <w:sz w:val="20"/>
              <w:szCs w:val="20"/>
            </w:rPr>
            <m:t xml:space="preserve">a normally </m:t>
          </m:r>
          <m:r>
            <w:rPr>
              <w:rFonts w:ascii="Cambria Math" w:hAnsi="Cambria Math"/>
              <w:sz w:val="20"/>
              <w:szCs w:val="20"/>
            </w:rPr>
            <m:t>distributed populatio</m:t>
          </m:r>
          <m:r>
            <w:rPr>
              <w:rFonts w:ascii="Cambria Math" w:hAnsi="Cambria Math"/>
              <w:sz w:val="20"/>
              <w:szCs w:val="20"/>
            </w:rPr>
            <m:t>n.</m:t>
          </m:r>
        </m:oMath>
      </m:oMathPara>
    </w:p>
    <w:p w14:paraId="25344156" w14:textId="77777777" w:rsidR="000300F8" w:rsidRPr="003C68D5" w:rsidRDefault="000300F8" w:rsidP="00BE3A8D">
      <w:pPr>
        <w:pStyle w:val="NormalWeb"/>
        <w:rPr>
          <w:rFonts w:ascii="CMR10" w:hAnsi="CMR10"/>
          <w:sz w:val="20"/>
          <w:szCs w:val="20"/>
        </w:rPr>
      </w:pPr>
    </w:p>
    <w:p w14:paraId="26F65794" w14:textId="3BC90528" w:rsidR="003C68D5" w:rsidRPr="00BE3A8D" w:rsidRDefault="003C68D5" w:rsidP="003C68D5">
      <w:pPr>
        <w:pStyle w:val="NormalWeb"/>
        <w:rPr>
          <w:rFonts w:ascii="Cambria Math" w:hAnsi="Cambria Math"/>
          <w:sz w:val="20"/>
          <w:szCs w:val="20"/>
          <w:oMath/>
        </w:rPr>
      </w:pPr>
      <m:oMathPara>
        <m:oMath>
          <m:r>
            <w:rPr>
              <w:rFonts w:ascii="Cambria Math" w:hAnsi="Cambria Math"/>
              <w:sz w:val="20"/>
              <w:szCs w:val="20"/>
            </w:rPr>
            <m:t xml:space="preserve">95% </m:t>
          </m:r>
          <m:r>
            <w:rPr>
              <w:rFonts w:ascii="Cambria Math" w:hAnsi="Cambria Math"/>
              <w:sz w:val="20"/>
              <w:szCs w:val="20"/>
            </w:rPr>
            <m:t xml:space="preserve">Confidence interval = </m:t>
          </m:r>
          <m:r>
            <w:rPr>
              <w:rFonts w:ascii="Cambria Math" w:hAnsi="Cambria Math"/>
              <w:sz w:val="20"/>
              <w:szCs w:val="20"/>
            </w:rPr>
            <m:t>0.9115</m:t>
          </m:r>
          <m:r>
            <w:rPr>
              <w:rFonts w:ascii="Cambria Math" w:hAnsi="Cambria Math"/>
              <w:sz w:val="20"/>
              <w:szCs w:val="20"/>
            </w:rPr>
            <m:t>±</m:t>
          </m:r>
          <m:r>
            <w:rPr>
              <w:rFonts w:ascii="Cambria Math" w:hAnsi="Cambria Math"/>
              <w:sz w:val="20"/>
              <w:szCs w:val="20"/>
            </w:rPr>
            <m:t>0.0003</m:t>
          </m:r>
        </m:oMath>
      </m:oMathPara>
    </w:p>
    <w:p w14:paraId="24ECAEB0" w14:textId="77777777" w:rsidR="003C68D5" w:rsidRPr="003C68D5" w:rsidRDefault="003C68D5" w:rsidP="00BE3A8D">
      <w:pPr>
        <w:pStyle w:val="NormalWeb"/>
        <w:rPr>
          <w:rFonts w:ascii="CMR10" w:hAnsi="CMR10"/>
          <w:sz w:val="20"/>
          <w:szCs w:val="20"/>
        </w:rPr>
      </w:pPr>
    </w:p>
    <w:p w14:paraId="6CDF8895" w14:textId="60BB3943" w:rsidR="000300F8" w:rsidRDefault="000300F8" w:rsidP="000300F8">
      <w:pPr>
        <w:rPr>
          <w:rFonts w:ascii="CMR10" w:hAnsi="CMR10"/>
          <w:color w:val="ED7D31" w:themeColor="accent2"/>
          <w:sz w:val="20"/>
          <w:szCs w:val="20"/>
        </w:rPr>
      </w:pPr>
      <w:r w:rsidRPr="007A1D22">
        <w:rPr>
          <w:rFonts w:ascii="CMR10" w:hAnsi="CMR10"/>
          <w:color w:val="ED7D31" w:themeColor="accent2"/>
          <w:sz w:val="20"/>
          <w:szCs w:val="20"/>
        </w:rPr>
        <w:t>What does it mean to have a small/large standard deviation in this context?</w:t>
      </w:r>
    </w:p>
    <w:p w14:paraId="0990A1F3" w14:textId="0CA19C41" w:rsidR="000300F8" w:rsidRDefault="000300F8" w:rsidP="000300F8">
      <w:pPr>
        <w:rPr>
          <w:rFonts w:ascii="CMR10" w:hAnsi="CMR10"/>
          <w:color w:val="ED7D31" w:themeColor="accent2"/>
          <w:sz w:val="20"/>
          <w:szCs w:val="20"/>
        </w:rPr>
      </w:pPr>
    </w:p>
    <w:p w14:paraId="2EF42D33" w14:textId="3711C180" w:rsidR="000300F8" w:rsidRDefault="000300F8" w:rsidP="000300F8">
      <w:pPr>
        <w:rPr>
          <w:rFonts w:ascii="CMR10" w:hAnsi="CMR10"/>
          <w:sz w:val="20"/>
          <w:szCs w:val="20"/>
        </w:rPr>
      </w:pPr>
      <w:r w:rsidRPr="000300F8">
        <w:rPr>
          <w:rFonts w:ascii="CMR10" w:hAnsi="CMR10"/>
          <w:sz w:val="20"/>
          <w:szCs w:val="20"/>
        </w:rPr>
        <w:t xml:space="preserve">Having a </w:t>
      </w:r>
      <w:r>
        <w:rPr>
          <w:rFonts w:ascii="CMR10" w:hAnsi="CMR10"/>
          <w:sz w:val="20"/>
          <w:szCs w:val="20"/>
        </w:rPr>
        <w:t>small standard deviation</w:t>
      </w:r>
      <w:r w:rsidR="00E40748">
        <w:rPr>
          <w:rFonts w:ascii="CMR10" w:hAnsi="CMR10"/>
          <w:sz w:val="20"/>
          <w:szCs w:val="20"/>
        </w:rPr>
        <w:t xml:space="preserve"> translates into having smaller confidence interval. On the other hand, having a large standard deviation translates into having a larger confidence interval. Note </w:t>
      </w:r>
      <w:r w:rsidR="00E40748">
        <w:rPr>
          <w:rFonts w:ascii="CMR10" w:hAnsi="CMR10"/>
          <w:sz w:val="20"/>
          <w:szCs w:val="20"/>
        </w:rPr>
        <w:lastRenderedPageBreak/>
        <w:t>that having more observations also contributes to obtaining smaller confidence interval, this can be observed from the calculation of standard error:</w:t>
      </w:r>
    </w:p>
    <w:p w14:paraId="3F391AC6" w14:textId="0CC4FE84" w:rsidR="00E40748" w:rsidRDefault="00E40748" w:rsidP="000300F8">
      <w:pPr>
        <w:rPr>
          <w:rFonts w:ascii="CMR10" w:hAnsi="CMR10"/>
          <w:sz w:val="20"/>
          <w:szCs w:val="20"/>
        </w:rPr>
      </w:pPr>
    </w:p>
    <w:p w14:paraId="7C64C698" w14:textId="4123C1B6" w:rsidR="00E40748" w:rsidRDefault="00E40748" w:rsidP="000300F8">
      <w:pPr>
        <w:rPr>
          <w:rFonts w:ascii="CMR10" w:hAnsi="CMR10"/>
          <w:sz w:val="20"/>
          <w:szCs w:val="20"/>
        </w:rPr>
      </w:pPr>
      <m:oMathPara>
        <m:oMath>
          <m:r>
            <w:rPr>
              <w:rFonts w:ascii="Cambria Math" w:hAnsi="Cambria Math"/>
              <w:sz w:val="20"/>
              <w:szCs w:val="20"/>
            </w:rPr>
            <m:t xml:space="preserve">SE= </m:t>
          </m:r>
          <m:f>
            <m:fPr>
              <m:ctrlPr>
                <w:rPr>
                  <w:rFonts w:ascii="Cambria Math" w:hAnsi="Cambria Math"/>
                  <w:i/>
                  <w:sz w:val="20"/>
                  <w:szCs w:val="20"/>
                </w:rPr>
              </m:ctrlPr>
            </m:fPr>
            <m:num>
              <m:r>
                <w:rPr>
                  <w:rFonts w:ascii="Cambria Math" w:hAnsi="Cambria Math"/>
                  <w:sz w:val="20"/>
                  <w:szCs w:val="20"/>
                </w:rPr>
                <m:t>σ</m:t>
              </m:r>
            </m:num>
            <m:den>
              <m:rad>
                <m:radPr>
                  <m:degHide m:val="1"/>
                  <m:ctrlPr>
                    <w:rPr>
                      <w:rFonts w:ascii="Cambria Math" w:hAnsi="Cambria Math"/>
                      <w:i/>
                      <w:sz w:val="20"/>
                      <w:szCs w:val="20"/>
                    </w:rPr>
                  </m:ctrlPr>
                </m:radPr>
                <m:deg/>
                <m:e>
                  <m:r>
                    <w:rPr>
                      <w:rFonts w:ascii="Cambria Math" w:hAnsi="Cambria Math"/>
                      <w:sz w:val="20"/>
                      <w:szCs w:val="20"/>
                    </w:rPr>
                    <m:t>N</m:t>
                  </m:r>
                </m:e>
              </m:rad>
            </m:den>
          </m:f>
        </m:oMath>
      </m:oMathPara>
    </w:p>
    <w:p w14:paraId="3294439C" w14:textId="77777777" w:rsidR="00BE3A8D" w:rsidRPr="00982930" w:rsidRDefault="00BE3A8D" w:rsidP="00554ADD">
      <w:pPr>
        <w:pStyle w:val="NormalWeb"/>
        <w:rPr>
          <w:rFonts w:ascii="CMR10" w:hAnsi="CMR10"/>
          <w:b/>
          <w:bCs/>
          <w:sz w:val="20"/>
          <w:szCs w:val="20"/>
        </w:rPr>
      </w:pPr>
    </w:p>
    <w:p w14:paraId="5AD4281B" w14:textId="207549A1" w:rsidR="00554ADD" w:rsidRDefault="00554ADD" w:rsidP="00554ADD">
      <w:pPr>
        <w:pStyle w:val="NormalWeb"/>
        <w:rPr>
          <w:rFonts w:ascii="CMR10" w:hAnsi="CMR10"/>
          <w:b/>
          <w:bCs/>
          <w:sz w:val="20"/>
          <w:szCs w:val="20"/>
        </w:rPr>
      </w:pPr>
      <w:r w:rsidRPr="00982930">
        <w:rPr>
          <w:rFonts w:ascii="CMR10" w:hAnsi="CMR10"/>
          <w:b/>
          <w:bCs/>
          <w:sz w:val="20"/>
          <w:szCs w:val="20"/>
        </w:rPr>
        <w:t xml:space="preserve">Question 3.3 </w:t>
      </w:r>
    </w:p>
    <w:p w14:paraId="44EB520D" w14:textId="77777777" w:rsidR="00051DD6" w:rsidRPr="007A1D22" w:rsidRDefault="00051DD6" w:rsidP="007A1D22">
      <w:pPr>
        <w:pStyle w:val="NormalWeb"/>
        <w:rPr>
          <w:rFonts w:ascii="CMR10" w:hAnsi="CMR10"/>
          <w:color w:val="ED7D31" w:themeColor="accent2"/>
          <w:sz w:val="20"/>
          <w:szCs w:val="20"/>
        </w:rPr>
      </w:pPr>
      <w:r w:rsidRPr="007A1D22">
        <w:rPr>
          <w:rFonts w:ascii="CMR10" w:hAnsi="CMR10"/>
          <w:color w:val="ED7D31" w:themeColor="accent2"/>
          <w:sz w:val="20"/>
          <w:szCs w:val="20"/>
        </w:rPr>
        <w:t>Try combining the predictions on test.txt for all 10 decision trees. The decision tree could vote on the class label, that is you can select the mode (most frequent) of the predicted class labels across the 10 trees’ predictions. Does it perform better than training a single decision tree on the full train full.txt? Discuss.</w:t>
      </w:r>
    </w:p>
    <w:p w14:paraId="26A69EC5" w14:textId="7A12DA9E" w:rsidR="007A1D22" w:rsidRDefault="00041676" w:rsidP="007A1D22">
      <w:pPr>
        <w:pStyle w:val="NormalWeb"/>
        <w:rPr>
          <w:rFonts w:ascii="CMR10" w:hAnsi="CMR10"/>
          <w:sz w:val="20"/>
          <w:szCs w:val="20"/>
        </w:rPr>
      </w:pPr>
      <w:r>
        <w:rPr>
          <w:rFonts w:ascii="CMR10" w:hAnsi="CMR10"/>
          <w:sz w:val="20"/>
          <w:szCs w:val="20"/>
        </w:rPr>
        <w:t xml:space="preserve">Yes. The accuracy without cross validation was 0.91, whereas the majority label prediction from the </w:t>
      </w:r>
      <w:proofErr w:type="gramStart"/>
      <w:r>
        <w:rPr>
          <w:rFonts w:ascii="CMR10" w:hAnsi="CMR10"/>
          <w:sz w:val="20"/>
          <w:szCs w:val="20"/>
        </w:rPr>
        <w:t>cross validation</w:t>
      </w:r>
      <w:proofErr w:type="gramEnd"/>
      <w:r>
        <w:rPr>
          <w:rFonts w:ascii="CMR10" w:hAnsi="CMR10"/>
          <w:sz w:val="20"/>
          <w:szCs w:val="20"/>
        </w:rPr>
        <w:t xml:space="preserve"> results in a slightly higher accuracy of 0.94. </w:t>
      </w:r>
    </w:p>
    <w:p w14:paraId="5D598B72" w14:textId="43CE6891" w:rsidR="00041676" w:rsidRPr="007A1D22" w:rsidRDefault="00041676" w:rsidP="00041676">
      <w:pPr>
        <w:pStyle w:val="NormalWeb"/>
        <w:rPr>
          <w:rFonts w:ascii="CMR10" w:hAnsi="CMR10"/>
          <w:sz w:val="20"/>
          <w:szCs w:val="20"/>
        </w:rPr>
      </w:pPr>
      <w:r w:rsidRPr="00041676">
        <w:rPr>
          <w:rFonts w:ascii="CMR10" w:hAnsi="CMR10"/>
          <w:sz w:val="20"/>
          <w:szCs w:val="20"/>
          <w:highlight w:val="yellow"/>
        </w:rPr>
        <w:t>TEXT …</w:t>
      </w:r>
      <w:r w:rsidRPr="00041676">
        <w:rPr>
          <w:rFonts w:ascii="CMR10" w:hAnsi="CMR10"/>
          <w:sz w:val="20"/>
          <w:szCs w:val="20"/>
          <w:highlight w:val="yellow"/>
        </w:rPr>
        <w:t xml:space="preserve"> DISCUSS</w:t>
      </w:r>
    </w:p>
    <w:p w14:paraId="18138986" w14:textId="6AC5AE53" w:rsidR="00554ADD" w:rsidRDefault="00554ADD" w:rsidP="00554ADD">
      <w:pPr>
        <w:pStyle w:val="NormalWeb"/>
        <w:rPr>
          <w:rFonts w:ascii="CMR10" w:hAnsi="CMR10"/>
          <w:b/>
          <w:bCs/>
          <w:sz w:val="20"/>
          <w:szCs w:val="20"/>
        </w:rPr>
      </w:pPr>
      <w:r w:rsidRPr="00982930">
        <w:rPr>
          <w:rStyle w:val="Heading1Char"/>
        </w:rPr>
        <w:t>– Part 4</w:t>
      </w:r>
      <w:r>
        <w:rPr>
          <w:rFonts w:ascii="CMR10" w:hAnsi="CMR10"/>
          <w:sz w:val="20"/>
          <w:szCs w:val="20"/>
        </w:rPr>
        <w:br/>
      </w:r>
      <w:r w:rsidRPr="00982930">
        <w:rPr>
          <w:rFonts w:ascii="CMR10" w:hAnsi="CMR10"/>
          <w:b/>
          <w:bCs/>
          <w:sz w:val="20"/>
          <w:szCs w:val="20"/>
        </w:rPr>
        <w:t xml:space="preserve">Task 4.1 </w:t>
      </w:r>
    </w:p>
    <w:p w14:paraId="3CBD9F89" w14:textId="3E471F73" w:rsidR="007A1D22" w:rsidRDefault="007A1D22" w:rsidP="007A1D22">
      <w:pPr>
        <w:pStyle w:val="NormalWeb"/>
        <w:rPr>
          <w:rFonts w:ascii="CMR10" w:hAnsi="CMR10"/>
          <w:color w:val="ED7D31" w:themeColor="accent2"/>
          <w:sz w:val="20"/>
          <w:szCs w:val="20"/>
        </w:rPr>
      </w:pPr>
      <w:r w:rsidRPr="007A1D22">
        <w:rPr>
          <w:rFonts w:ascii="CMR10" w:hAnsi="CMR10"/>
          <w:color w:val="ED7D31" w:themeColor="accent2"/>
          <w:sz w:val="20"/>
          <w:szCs w:val="20"/>
        </w:rPr>
        <w:t>B</w:t>
      </w:r>
      <w:r w:rsidRPr="007A1D22">
        <w:rPr>
          <w:rFonts w:ascii="CMR10" w:hAnsi="CMR10"/>
          <w:color w:val="ED7D31" w:themeColor="accent2"/>
          <w:sz w:val="20"/>
          <w:szCs w:val="20"/>
        </w:rPr>
        <w:t>riefly describe your proposed improvements or design, and your motivations/justifications for introducing these. Discuss and explain any design decisions you made</w:t>
      </w:r>
      <w:r w:rsidRPr="007A1D22">
        <w:rPr>
          <w:rFonts w:ascii="CMR10" w:hAnsi="CMR10"/>
          <w:color w:val="ED7D31" w:themeColor="accent2"/>
          <w:sz w:val="20"/>
          <w:szCs w:val="20"/>
        </w:rPr>
        <w:t xml:space="preserve"> </w:t>
      </w:r>
      <w:r w:rsidRPr="007A1D22">
        <w:rPr>
          <w:rFonts w:ascii="CMR10" w:hAnsi="CMR10"/>
          <w:color w:val="ED7D31" w:themeColor="accent2"/>
          <w:sz w:val="20"/>
          <w:szCs w:val="20"/>
        </w:rPr>
        <w:t>and why you made those decisions.</w:t>
      </w:r>
    </w:p>
    <w:p w14:paraId="498E4848" w14:textId="4FCE61C7" w:rsidR="00BD54F6" w:rsidRPr="00BD54F6" w:rsidRDefault="00BD54F6" w:rsidP="007A1D22">
      <w:pPr>
        <w:pStyle w:val="NormalWeb"/>
        <w:rPr>
          <w:rFonts w:ascii="CMR10" w:hAnsi="CMR10"/>
          <w:sz w:val="20"/>
          <w:szCs w:val="20"/>
        </w:rPr>
      </w:pPr>
      <w:r>
        <w:rPr>
          <w:rFonts w:ascii="CMR10" w:hAnsi="CMR10"/>
          <w:sz w:val="20"/>
          <w:szCs w:val="20"/>
        </w:rPr>
        <w:t xml:space="preserve">Once upon a time, we had a very simple </w:t>
      </w:r>
      <w:r w:rsidR="005845F9">
        <w:rPr>
          <w:rFonts w:ascii="CMR10" w:hAnsi="CMR10"/>
          <w:sz w:val="20"/>
          <w:szCs w:val="20"/>
        </w:rPr>
        <w:t>D</w:t>
      </w:r>
      <w:r>
        <w:rPr>
          <w:rFonts w:ascii="CMR10" w:hAnsi="CMR10"/>
          <w:sz w:val="20"/>
          <w:szCs w:val="20"/>
        </w:rPr>
        <w:t xml:space="preserve">ecision </w:t>
      </w:r>
      <w:r w:rsidR="005845F9">
        <w:rPr>
          <w:rFonts w:ascii="CMR10" w:hAnsi="CMR10"/>
          <w:sz w:val="20"/>
          <w:szCs w:val="20"/>
        </w:rPr>
        <w:t>T</w:t>
      </w:r>
      <w:r>
        <w:rPr>
          <w:rFonts w:ascii="CMR10" w:hAnsi="CMR10"/>
          <w:sz w:val="20"/>
          <w:szCs w:val="20"/>
        </w:rPr>
        <w:t>ree, then it occurred to us that maybe we could improve it by implementing Max Depth. Sadly, the dragon didn’t come out of the cave and the result did not improve at all</w:t>
      </w:r>
      <w:r w:rsidR="005845F9">
        <w:rPr>
          <w:rFonts w:ascii="CMR10" w:hAnsi="CMR10"/>
          <w:sz w:val="20"/>
          <w:szCs w:val="20"/>
        </w:rPr>
        <w:t>, so</w:t>
      </w:r>
      <w:r>
        <w:rPr>
          <w:rFonts w:ascii="CMR10" w:hAnsi="CMR10"/>
          <w:sz w:val="20"/>
          <w:szCs w:val="20"/>
        </w:rPr>
        <w:t xml:space="preserve"> we </w:t>
      </w:r>
      <w:r w:rsidR="005845F9">
        <w:rPr>
          <w:rFonts w:ascii="CMR10" w:hAnsi="CMR10"/>
          <w:sz w:val="20"/>
          <w:szCs w:val="20"/>
        </w:rPr>
        <w:t>aimlessly wandered into</w:t>
      </w:r>
      <w:r>
        <w:rPr>
          <w:rFonts w:ascii="CMR10" w:hAnsi="CMR10"/>
          <w:sz w:val="20"/>
          <w:szCs w:val="20"/>
        </w:rPr>
        <w:t xml:space="preserve"> </w:t>
      </w:r>
      <w:r w:rsidR="005845F9">
        <w:rPr>
          <w:rFonts w:ascii="CMR10" w:hAnsi="CMR10"/>
          <w:sz w:val="20"/>
          <w:szCs w:val="20"/>
        </w:rPr>
        <w:t>the</w:t>
      </w:r>
      <w:r>
        <w:rPr>
          <w:rFonts w:ascii="CMR10" w:hAnsi="CMR10"/>
          <w:sz w:val="20"/>
          <w:szCs w:val="20"/>
        </w:rPr>
        <w:t xml:space="preserve"> Random Forest and</w:t>
      </w:r>
      <w:r w:rsidR="005845F9">
        <w:rPr>
          <w:rFonts w:ascii="CMR10" w:hAnsi="CMR10"/>
          <w:sz w:val="20"/>
          <w:szCs w:val="20"/>
        </w:rPr>
        <w:t xml:space="preserve"> decided to</w:t>
      </w:r>
      <w:r>
        <w:rPr>
          <w:rFonts w:ascii="CMR10" w:hAnsi="CMR10"/>
          <w:sz w:val="20"/>
          <w:szCs w:val="20"/>
        </w:rPr>
        <w:t xml:space="preserve"> Prun</w:t>
      </w:r>
      <w:r w:rsidR="005845F9">
        <w:rPr>
          <w:rFonts w:ascii="CMR10" w:hAnsi="CMR10"/>
          <w:sz w:val="20"/>
          <w:szCs w:val="20"/>
        </w:rPr>
        <w:t>e all the trees there</w:t>
      </w:r>
      <w:r>
        <w:rPr>
          <w:rFonts w:ascii="CMR10" w:hAnsi="CMR10"/>
          <w:sz w:val="20"/>
          <w:szCs w:val="20"/>
        </w:rPr>
        <w:t xml:space="preserve">. </w:t>
      </w:r>
    </w:p>
    <w:p w14:paraId="073BF333" w14:textId="6DACEEA8" w:rsidR="00BD54F6" w:rsidRDefault="000545AD" w:rsidP="007A1D22">
      <w:pPr>
        <w:pStyle w:val="NormalWeb"/>
        <w:rPr>
          <w:rFonts w:ascii="CMR10" w:hAnsi="CMR10"/>
          <w:sz w:val="20"/>
          <w:szCs w:val="20"/>
        </w:rPr>
      </w:pPr>
      <w:r>
        <w:rPr>
          <w:rFonts w:ascii="CMR10" w:hAnsi="CMR10"/>
          <w:sz w:val="20"/>
          <w:szCs w:val="20"/>
        </w:rPr>
        <w:t>We have tried the following three improvements:</w:t>
      </w:r>
    </w:p>
    <w:p w14:paraId="7545FF1A" w14:textId="74A1987F" w:rsidR="000545AD" w:rsidRDefault="000545AD" w:rsidP="007A1D22">
      <w:pPr>
        <w:pStyle w:val="NormalWeb"/>
        <w:rPr>
          <w:rFonts w:ascii="CMR10" w:hAnsi="CMR10"/>
          <w:sz w:val="20"/>
          <w:szCs w:val="20"/>
          <w:u w:val="single"/>
        </w:rPr>
      </w:pPr>
      <w:r w:rsidRPr="000545AD">
        <w:rPr>
          <w:rFonts w:ascii="CMR10" w:hAnsi="CMR10"/>
          <w:sz w:val="20"/>
          <w:szCs w:val="20"/>
          <w:u w:val="single"/>
        </w:rPr>
        <w:t>Max Depth</w:t>
      </w:r>
    </w:p>
    <w:p w14:paraId="76643BC4" w14:textId="044C8FA7" w:rsidR="000545AD" w:rsidRPr="000545AD" w:rsidRDefault="000545AD" w:rsidP="007A1D22">
      <w:pPr>
        <w:pStyle w:val="NormalWeb"/>
        <w:rPr>
          <w:rFonts w:ascii="CMR10" w:hAnsi="CMR10"/>
          <w:sz w:val="20"/>
          <w:szCs w:val="20"/>
        </w:rPr>
      </w:pPr>
      <w:r>
        <w:rPr>
          <w:rFonts w:ascii="CMR10" w:hAnsi="CMR10"/>
          <w:sz w:val="20"/>
          <w:szCs w:val="20"/>
        </w:rPr>
        <w:t xml:space="preserve">Max depth puts a limit on the number of node levels of the tree. Through hyper-parameter tunning we cross validated the data to find the optimal number </w:t>
      </w:r>
      <w:r w:rsidR="00347DC9">
        <w:rPr>
          <w:rFonts w:ascii="CMR10" w:hAnsi="CMR10"/>
          <w:sz w:val="20"/>
          <w:szCs w:val="20"/>
        </w:rPr>
        <w:t>for the depth. However, this did not yield improved result. The best depth was 15 levels</w:t>
      </w:r>
      <w:r w:rsidR="0032278D">
        <w:rPr>
          <w:rFonts w:ascii="CMR10" w:hAnsi="CMR10"/>
          <w:sz w:val="20"/>
          <w:szCs w:val="20"/>
        </w:rPr>
        <w:t xml:space="preserve"> with an average accuracy of 0.913</w:t>
      </w:r>
      <w:r w:rsidR="00347DC9">
        <w:rPr>
          <w:rFonts w:ascii="CMR10" w:hAnsi="CMR10"/>
          <w:sz w:val="20"/>
          <w:szCs w:val="20"/>
        </w:rPr>
        <w:t xml:space="preserve">. </w:t>
      </w:r>
      <w:r w:rsidR="0032278D">
        <w:rPr>
          <w:rFonts w:ascii="CMR10" w:hAnsi="CMR10"/>
          <w:sz w:val="20"/>
          <w:szCs w:val="20"/>
        </w:rPr>
        <w:t xml:space="preserve">When we tried this on the test dataset, we get an accuracy of 0.87. </w:t>
      </w:r>
    </w:p>
    <w:p w14:paraId="45E1EA30" w14:textId="262842A9" w:rsidR="000545AD" w:rsidRDefault="000545AD" w:rsidP="007A1D22">
      <w:pPr>
        <w:pStyle w:val="NormalWeb"/>
        <w:rPr>
          <w:rFonts w:ascii="CMR10" w:hAnsi="CMR10"/>
          <w:sz w:val="20"/>
          <w:szCs w:val="20"/>
          <w:u w:val="single"/>
        </w:rPr>
      </w:pPr>
      <w:r w:rsidRPr="000545AD">
        <w:rPr>
          <w:rFonts w:ascii="CMR10" w:hAnsi="CMR10"/>
          <w:sz w:val="20"/>
          <w:szCs w:val="20"/>
          <w:u w:val="single"/>
        </w:rPr>
        <w:t>Random Forest</w:t>
      </w:r>
    </w:p>
    <w:p w14:paraId="7B736F62" w14:textId="77777777" w:rsidR="00A2109E" w:rsidRDefault="00D60840" w:rsidP="007A1D22">
      <w:pPr>
        <w:pStyle w:val="NormalWeb"/>
        <w:rPr>
          <w:rFonts w:ascii="CMR10" w:hAnsi="CMR10"/>
          <w:sz w:val="20"/>
          <w:szCs w:val="20"/>
        </w:rPr>
      </w:pPr>
      <w:r w:rsidRPr="00D60840">
        <w:rPr>
          <w:rFonts w:ascii="CMR10" w:hAnsi="CMR10"/>
          <w:sz w:val="20"/>
          <w:szCs w:val="20"/>
        </w:rPr>
        <w:t>The random forest is a</w:t>
      </w:r>
      <w:r>
        <w:rPr>
          <w:rFonts w:ascii="CMR10" w:hAnsi="CMR10"/>
          <w:sz w:val="20"/>
          <w:szCs w:val="20"/>
        </w:rPr>
        <w:t xml:space="preserve">n </w:t>
      </w:r>
      <w:r w:rsidRPr="00D60840">
        <w:rPr>
          <w:rFonts w:ascii="CMR10" w:hAnsi="CMR10"/>
          <w:sz w:val="20"/>
          <w:szCs w:val="20"/>
        </w:rPr>
        <w:t xml:space="preserve">algorithm consisting of many decisions trees. </w:t>
      </w:r>
      <w:r>
        <w:rPr>
          <w:rFonts w:ascii="CMR10" w:hAnsi="CMR10"/>
          <w:sz w:val="20"/>
          <w:szCs w:val="20"/>
        </w:rPr>
        <w:t>Our implementation uses</w:t>
      </w:r>
      <w:r w:rsidRPr="00D60840">
        <w:rPr>
          <w:rFonts w:ascii="CMR10" w:hAnsi="CMR10"/>
          <w:sz w:val="20"/>
          <w:szCs w:val="20"/>
        </w:rPr>
        <w:t xml:space="preserve"> feature randomness when building each individual tree to try to create an uncorrelated forest of trees whose prediction is more accurate than that of any individual tree.</w:t>
      </w:r>
      <w:r>
        <w:rPr>
          <w:rFonts w:ascii="CMR10" w:hAnsi="CMR10"/>
          <w:sz w:val="20"/>
          <w:szCs w:val="20"/>
        </w:rPr>
        <w:t xml:space="preserve"> </w:t>
      </w:r>
    </w:p>
    <w:p w14:paraId="4D2EC5C5" w14:textId="6482729A" w:rsidR="00CC3842" w:rsidRPr="00A2109E" w:rsidRDefault="000545AD" w:rsidP="007A1D22">
      <w:pPr>
        <w:pStyle w:val="NormalWeb"/>
        <w:rPr>
          <w:rFonts w:ascii="CMR10" w:hAnsi="CMR10"/>
          <w:sz w:val="20"/>
          <w:szCs w:val="20"/>
        </w:rPr>
      </w:pPr>
      <w:r w:rsidRPr="000545AD">
        <w:rPr>
          <w:rFonts w:ascii="CMR10" w:hAnsi="CMR10"/>
          <w:sz w:val="20"/>
          <w:szCs w:val="20"/>
          <w:u w:val="single"/>
        </w:rPr>
        <w:t>Pruning</w:t>
      </w:r>
    </w:p>
    <w:p w14:paraId="6B276D9C" w14:textId="75BB58B4" w:rsidR="00CC3842" w:rsidRDefault="00CC3842" w:rsidP="007A1D22">
      <w:pPr>
        <w:pStyle w:val="NormalWeb"/>
        <w:rPr>
          <w:rFonts w:ascii="CMR10" w:hAnsi="CMR10"/>
          <w:sz w:val="20"/>
          <w:szCs w:val="20"/>
        </w:rPr>
      </w:pPr>
      <w:r w:rsidRPr="00CC3842">
        <w:rPr>
          <w:rFonts w:ascii="CMR10" w:hAnsi="CMR10"/>
          <w:sz w:val="20"/>
          <w:szCs w:val="20"/>
        </w:rPr>
        <w:t>Pruning</w:t>
      </w:r>
      <w:r>
        <w:rPr>
          <w:rFonts w:ascii="CMR10" w:hAnsi="CMR10"/>
          <w:sz w:val="20"/>
          <w:szCs w:val="20"/>
        </w:rPr>
        <w:t xml:space="preserve"> goes through each internal node that is connected to leaf nodes, replacing it with a leaf node based on the majority label. It replaces it if and only if the resulting accuracy is higher than without pruning. </w:t>
      </w:r>
    </w:p>
    <w:p w14:paraId="408F9ADE" w14:textId="1E20FBDC" w:rsidR="00554ADD" w:rsidRDefault="00554ADD" w:rsidP="00554ADD">
      <w:pPr>
        <w:pStyle w:val="NormalWeb"/>
        <w:rPr>
          <w:rFonts w:ascii="CMR10" w:hAnsi="CMR10"/>
          <w:b/>
          <w:bCs/>
          <w:sz w:val="20"/>
          <w:szCs w:val="20"/>
        </w:rPr>
      </w:pPr>
      <w:r w:rsidRPr="00982930">
        <w:rPr>
          <w:rFonts w:ascii="CMR10" w:hAnsi="CMR10"/>
          <w:b/>
          <w:bCs/>
          <w:sz w:val="20"/>
          <w:szCs w:val="20"/>
        </w:rPr>
        <w:t xml:space="preserve">Question 4.1 </w:t>
      </w:r>
    </w:p>
    <w:p w14:paraId="366B3710" w14:textId="31978A45" w:rsidR="007A1D22" w:rsidRPr="007A1D22" w:rsidRDefault="007A1D22" w:rsidP="007A1D22">
      <w:pPr>
        <w:rPr>
          <w:rFonts w:ascii="CMR10" w:hAnsi="CMR10"/>
          <w:color w:val="ED7D31" w:themeColor="accent2"/>
          <w:sz w:val="20"/>
          <w:szCs w:val="20"/>
        </w:rPr>
      </w:pPr>
      <w:r w:rsidRPr="007A1D22">
        <w:rPr>
          <w:rFonts w:ascii="CMR10" w:hAnsi="CMR10"/>
          <w:color w:val="ED7D31" w:themeColor="accent2"/>
          <w:sz w:val="20"/>
          <w:szCs w:val="20"/>
        </w:rPr>
        <w:t>Analyse and discuss the results of testing on test.txt. How does your new model(s) perform compared to the model in Part 2? Discuss.</w:t>
      </w:r>
    </w:p>
    <w:p w14:paraId="3EE9C73A" w14:textId="4689EC19" w:rsidR="00023A2F" w:rsidRPr="00CC3842" w:rsidRDefault="00A2109E" w:rsidP="00A2109E">
      <w:pPr>
        <w:pStyle w:val="NormalWeb"/>
        <w:rPr>
          <w:rFonts w:ascii="CMR10" w:hAnsi="CMR10"/>
          <w:sz w:val="20"/>
          <w:szCs w:val="20"/>
        </w:rPr>
      </w:pPr>
      <w:r>
        <w:rPr>
          <w:rFonts w:ascii="CMR10" w:hAnsi="CMR10"/>
          <w:sz w:val="20"/>
          <w:szCs w:val="20"/>
        </w:rPr>
        <w:t>The final accuracy resulting from both Random Forest and Pruning implementation is 0.955 – 0.975.</w:t>
      </w:r>
      <w:r w:rsidR="00023A2F">
        <w:rPr>
          <w:rFonts w:ascii="CMR10" w:hAnsi="CMR10"/>
          <w:sz w:val="20"/>
          <w:szCs w:val="20"/>
        </w:rPr>
        <w:t xml:space="preserve"> The average accuracy from the original model was 0.910. </w:t>
      </w:r>
    </w:p>
    <w:p w14:paraId="2C9F531D" w14:textId="77777777" w:rsidR="007A1D22" w:rsidRPr="00982930" w:rsidRDefault="007A1D22" w:rsidP="00554ADD">
      <w:pPr>
        <w:pStyle w:val="NormalWeb"/>
        <w:rPr>
          <w:b/>
          <w:bCs/>
        </w:rPr>
      </w:pPr>
    </w:p>
    <w:p w14:paraId="4E6B0713" w14:textId="77777777" w:rsidR="00DC2CD9" w:rsidRPr="00554ADD" w:rsidRDefault="00DC2CD9" w:rsidP="00554ADD"/>
    <w:sectPr w:rsidR="00DC2CD9" w:rsidRPr="00554ADD" w:rsidSect="00DC2CD9">
      <w:headerReference w:type="default" r:id="rId12"/>
      <w:footerReference w:type="first" r:id="rId13"/>
      <w:pgSz w:w="11906" w:h="16838" w:code="9"/>
      <w:pgMar w:top="1418" w:right="1418" w:bottom="1418" w:left="1979"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CEEB" w14:textId="77777777" w:rsidR="00053950" w:rsidRDefault="00053950">
      <w:r>
        <w:separator/>
      </w:r>
    </w:p>
  </w:endnote>
  <w:endnote w:type="continuationSeparator" w:id="0">
    <w:p w14:paraId="509A8177" w14:textId="77777777" w:rsidR="00053950" w:rsidRDefault="000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MR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2BB32" w14:textId="77777777" w:rsidR="002C7C83" w:rsidRPr="005D21F1" w:rsidRDefault="002C7C83" w:rsidP="005D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0160" w14:textId="77777777" w:rsidR="00053950" w:rsidRDefault="00053950">
      <w:r>
        <w:separator/>
      </w:r>
    </w:p>
  </w:footnote>
  <w:footnote w:type="continuationSeparator" w:id="0">
    <w:p w14:paraId="21EE2C4D" w14:textId="77777777" w:rsidR="00053950" w:rsidRDefault="00053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3320" w14:textId="77777777" w:rsidR="002C7C83" w:rsidRDefault="002C7C83" w:rsidP="001C442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3B82C8A" w14:textId="77777777" w:rsidR="002C7C83" w:rsidRDefault="002C7C83" w:rsidP="00E53283">
    <w:pPr>
      <w:pStyle w:val="Header"/>
      <w:tabs>
        <w:tab w:val="clear" w:pos="9072"/>
        <w:tab w:val="right" w:pos="8460"/>
      </w:tabs>
      <w:jc w:val="cent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91F"/>
    <w:multiLevelType w:val="multilevel"/>
    <w:tmpl w:val="0409001F"/>
    <w:numStyleLink w:val="111111"/>
  </w:abstractNum>
  <w:abstractNum w:abstractNumId="1" w15:restartNumberingAfterBreak="0">
    <w:nsid w:val="0EA035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8E5DB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EA0664E"/>
    <w:multiLevelType w:val="hybridMultilevel"/>
    <w:tmpl w:val="3B069F40"/>
    <w:lvl w:ilvl="0" w:tplc="8864DD22">
      <w:start w:val="1"/>
      <w:numFmt w:val="bullet"/>
      <w:lvlText w:val=""/>
      <w:lvlJc w:val="left"/>
      <w:pPr>
        <w:tabs>
          <w:tab w:val="num" w:pos="720"/>
        </w:tabs>
        <w:ind w:left="720" w:hanging="360"/>
      </w:pPr>
      <w:rPr>
        <w:rFonts w:ascii="Symbol" w:hAnsi="Symbol" w:hint="default"/>
      </w:rPr>
    </w:lvl>
    <w:lvl w:ilvl="1" w:tplc="22C063C2" w:tentative="1">
      <w:start w:val="1"/>
      <w:numFmt w:val="bullet"/>
      <w:lvlText w:val="o"/>
      <w:lvlJc w:val="left"/>
      <w:pPr>
        <w:tabs>
          <w:tab w:val="num" w:pos="1440"/>
        </w:tabs>
        <w:ind w:left="1440" w:hanging="360"/>
      </w:pPr>
      <w:rPr>
        <w:rFonts w:ascii="Courier New" w:hAnsi="Courier New" w:cs="Courier New" w:hint="default"/>
      </w:rPr>
    </w:lvl>
    <w:lvl w:ilvl="2" w:tplc="73A05102" w:tentative="1">
      <w:start w:val="1"/>
      <w:numFmt w:val="bullet"/>
      <w:lvlText w:val=""/>
      <w:lvlJc w:val="left"/>
      <w:pPr>
        <w:tabs>
          <w:tab w:val="num" w:pos="2160"/>
        </w:tabs>
        <w:ind w:left="2160" w:hanging="360"/>
      </w:pPr>
      <w:rPr>
        <w:rFonts w:ascii="Wingdings" w:hAnsi="Wingdings" w:hint="default"/>
      </w:rPr>
    </w:lvl>
    <w:lvl w:ilvl="3" w:tplc="20B8BF3C" w:tentative="1">
      <w:start w:val="1"/>
      <w:numFmt w:val="bullet"/>
      <w:lvlText w:val=""/>
      <w:lvlJc w:val="left"/>
      <w:pPr>
        <w:tabs>
          <w:tab w:val="num" w:pos="2880"/>
        </w:tabs>
        <w:ind w:left="2880" w:hanging="360"/>
      </w:pPr>
      <w:rPr>
        <w:rFonts w:ascii="Symbol" w:hAnsi="Symbol" w:hint="default"/>
      </w:rPr>
    </w:lvl>
    <w:lvl w:ilvl="4" w:tplc="D1D0A85C" w:tentative="1">
      <w:start w:val="1"/>
      <w:numFmt w:val="bullet"/>
      <w:lvlText w:val="o"/>
      <w:lvlJc w:val="left"/>
      <w:pPr>
        <w:tabs>
          <w:tab w:val="num" w:pos="3600"/>
        </w:tabs>
        <w:ind w:left="3600" w:hanging="360"/>
      </w:pPr>
      <w:rPr>
        <w:rFonts w:ascii="Courier New" w:hAnsi="Courier New" w:cs="Courier New" w:hint="default"/>
      </w:rPr>
    </w:lvl>
    <w:lvl w:ilvl="5" w:tplc="536CD94A" w:tentative="1">
      <w:start w:val="1"/>
      <w:numFmt w:val="bullet"/>
      <w:lvlText w:val=""/>
      <w:lvlJc w:val="left"/>
      <w:pPr>
        <w:tabs>
          <w:tab w:val="num" w:pos="4320"/>
        </w:tabs>
        <w:ind w:left="4320" w:hanging="360"/>
      </w:pPr>
      <w:rPr>
        <w:rFonts w:ascii="Wingdings" w:hAnsi="Wingdings" w:hint="default"/>
      </w:rPr>
    </w:lvl>
    <w:lvl w:ilvl="6" w:tplc="A55438B0" w:tentative="1">
      <w:start w:val="1"/>
      <w:numFmt w:val="bullet"/>
      <w:lvlText w:val=""/>
      <w:lvlJc w:val="left"/>
      <w:pPr>
        <w:tabs>
          <w:tab w:val="num" w:pos="5040"/>
        </w:tabs>
        <w:ind w:left="5040" w:hanging="360"/>
      </w:pPr>
      <w:rPr>
        <w:rFonts w:ascii="Symbol" w:hAnsi="Symbol" w:hint="default"/>
      </w:rPr>
    </w:lvl>
    <w:lvl w:ilvl="7" w:tplc="3D902AA0" w:tentative="1">
      <w:start w:val="1"/>
      <w:numFmt w:val="bullet"/>
      <w:lvlText w:val="o"/>
      <w:lvlJc w:val="left"/>
      <w:pPr>
        <w:tabs>
          <w:tab w:val="num" w:pos="5760"/>
        </w:tabs>
        <w:ind w:left="5760" w:hanging="360"/>
      </w:pPr>
      <w:rPr>
        <w:rFonts w:ascii="Courier New" w:hAnsi="Courier New" w:cs="Courier New" w:hint="default"/>
      </w:rPr>
    </w:lvl>
    <w:lvl w:ilvl="8" w:tplc="9F726D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481CE0"/>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5AD5DB7"/>
    <w:multiLevelType w:val="multilevel"/>
    <w:tmpl w:val="D7B83B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62C6DEC"/>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64414C2"/>
    <w:multiLevelType w:val="hybridMultilevel"/>
    <w:tmpl w:val="642438CE"/>
    <w:lvl w:ilvl="0" w:tplc="E70A281E">
      <w:start w:val="10"/>
      <w:numFmt w:val="bullet"/>
      <w:lvlText w:val="–"/>
      <w:lvlJc w:val="left"/>
      <w:pPr>
        <w:ind w:left="5316" w:hanging="360"/>
      </w:pPr>
      <w:rPr>
        <w:rFonts w:ascii="Times New Roman" w:eastAsia="Times New Roman" w:hAnsi="Times New Roman" w:cs="Times New Roman" w:hint="default"/>
      </w:rPr>
    </w:lvl>
    <w:lvl w:ilvl="1" w:tplc="04090003" w:tentative="1">
      <w:start w:val="1"/>
      <w:numFmt w:val="bullet"/>
      <w:lvlText w:val="o"/>
      <w:lvlJc w:val="left"/>
      <w:pPr>
        <w:ind w:left="6036" w:hanging="360"/>
      </w:pPr>
      <w:rPr>
        <w:rFonts w:ascii="Courier New" w:hAnsi="Courier New" w:cs="Courier New" w:hint="default"/>
      </w:rPr>
    </w:lvl>
    <w:lvl w:ilvl="2" w:tplc="04090005" w:tentative="1">
      <w:start w:val="1"/>
      <w:numFmt w:val="bullet"/>
      <w:lvlText w:val=""/>
      <w:lvlJc w:val="left"/>
      <w:pPr>
        <w:ind w:left="6756" w:hanging="360"/>
      </w:pPr>
      <w:rPr>
        <w:rFonts w:ascii="Wingdings" w:hAnsi="Wingdings" w:hint="default"/>
      </w:rPr>
    </w:lvl>
    <w:lvl w:ilvl="3" w:tplc="04090001" w:tentative="1">
      <w:start w:val="1"/>
      <w:numFmt w:val="bullet"/>
      <w:lvlText w:val=""/>
      <w:lvlJc w:val="left"/>
      <w:pPr>
        <w:ind w:left="7476" w:hanging="360"/>
      </w:pPr>
      <w:rPr>
        <w:rFonts w:ascii="Symbol" w:hAnsi="Symbol" w:hint="default"/>
      </w:rPr>
    </w:lvl>
    <w:lvl w:ilvl="4" w:tplc="04090003" w:tentative="1">
      <w:start w:val="1"/>
      <w:numFmt w:val="bullet"/>
      <w:lvlText w:val="o"/>
      <w:lvlJc w:val="left"/>
      <w:pPr>
        <w:ind w:left="8196" w:hanging="360"/>
      </w:pPr>
      <w:rPr>
        <w:rFonts w:ascii="Courier New" w:hAnsi="Courier New" w:cs="Courier New" w:hint="default"/>
      </w:rPr>
    </w:lvl>
    <w:lvl w:ilvl="5" w:tplc="04090005" w:tentative="1">
      <w:start w:val="1"/>
      <w:numFmt w:val="bullet"/>
      <w:lvlText w:val=""/>
      <w:lvlJc w:val="left"/>
      <w:pPr>
        <w:ind w:left="8916" w:hanging="360"/>
      </w:pPr>
      <w:rPr>
        <w:rFonts w:ascii="Wingdings" w:hAnsi="Wingdings" w:hint="default"/>
      </w:rPr>
    </w:lvl>
    <w:lvl w:ilvl="6" w:tplc="04090001" w:tentative="1">
      <w:start w:val="1"/>
      <w:numFmt w:val="bullet"/>
      <w:lvlText w:val=""/>
      <w:lvlJc w:val="left"/>
      <w:pPr>
        <w:ind w:left="9636" w:hanging="360"/>
      </w:pPr>
      <w:rPr>
        <w:rFonts w:ascii="Symbol" w:hAnsi="Symbol" w:hint="default"/>
      </w:rPr>
    </w:lvl>
    <w:lvl w:ilvl="7" w:tplc="04090003" w:tentative="1">
      <w:start w:val="1"/>
      <w:numFmt w:val="bullet"/>
      <w:lvlText w:val="o"/>
      <w:lvlJc w:val="left"/>
      <w:pPr>
        <w:ind w:left="10356" w:hanging="360"/>
      </w:pPr>
      <w:rPr>
        <w:rFonts w:ascii="Courier New" w:hAnsi="Courier New" w:cs="Courier New" w:hint="default"/>
      </w:rPr>
    </w:lvl>
    <w:lvl w:ilvl="8" w:tplc="04090005" w:tentative="1">
      <w:start w:val="1"/>
      <w:numFmt w:val="bullet"/>
      <w:lvlText w:val=""/>
      <w:lvlJc w:val="left"/>
      <w:pPr>
        <w:ind w:left="11076" w:hanging="360"/>
      </w:pPr>
      <w:rPr>
        <w:rFonts w:ascii="Wingdings" w:hAnsi="Wingdings" w:hint="default"/>
      </w:rPr>
    </w:lvl>
  </w:abstractNum>
  <w:abstractNum w:abstractNumId="8" w15:restartNumberingAfterBreak="0">
    <w:nsid w:val="37211BC3"/>
    <w:multiLevelType w:val="hybridMultilevel"/>
    <w:tmpl w:val="801EA0A2"/>
    <w:lvl w:ilvl="0" w:tplc="4C56F5D4">
      <w:start w:val="10"/>
      <w:numFmt w:val="bullet"/>
      <w:lvlText w:val="–"/>
      <w:lvlJc w:val="left"/>
      <w:pPr>
        <w:ind w:left="3192" w:hanging="360"/>
      </w:pPr>
      <w:rPr>
        <w:rFonts w:ascii="Times New Roman" w:eastAsia="Times New Roman" w:hAnsi="Times New Roman"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9" w15:restartNumberingAfterBreak="0">
    <w:nsid w:val="3A3711DC"/>
    <w:multiLevelType w:val="multilevel"/>
    <w:tmpl w:val="B854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9623C"/>
    <w:multiLevelType w:val="hybridMultilevel"/>
    <w:tmpl w:val="CE2CF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C39E9"/>
    <w:multiLevelType w:val="multilevel"/>
    <w:tmpl w:val="0EE0E2B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622"/>
        </w:tabs>
        <w:ind w:left="622"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4566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AD68F2"/>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8C74F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F72846"/>
    <w:multiLevelType w:val="hybridMultilevel"/>
    <w:tmpl w:val="67D4C0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25136F2"/>
    <w:multiLevelType w:val="multilevel"/>
    <w:tmpl w:val="A51A6C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7582689"/>
    <w:multiLevelType w:val="hybridMultilevel"/>
    <w:tmpl w:val="BE125DB6"/>
    <w:lvl w:ilvl="0" w:tplc="BCF818C6">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15:restartNumberingAfterBreak="0">
    <w:nsid w:val="5C55035F"/>
    <w:multiLevelType w:val="hybridMultilevel"/>
    <w:tmpl w:val="3AC85E0E"/>
    <w:lvl w:ilvl="0" w:tplc="A2807698">
      <w:start w:val="10"/>
      <w:numFmt w:val="bullet"/>
      <w:lvlText w:val="-"/>
      <w:lvlJc w:val="left"/>
      <w:pPr>
        <w:ind w:left="720" w:hanging="360"/>
      </w:pPr>
      <w:rPr>
        <w:rFonts w:ascii="Times New Roman" w:eastAsia="Times New Roman" w:hAnsi="Times New Roman" w:cs="Times New Roman"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F289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3F3C43"/>
    <w:multiLevelType w:val="hybridMultilevel"/>
    <w:tmpl w:val="B630BDBC"/>
    <w:lvl w:ilvl="0" w:tplc="FC2255B0">
      <w:start w:val="1"/>
      <w:numFmt w:val="decimal"/>
      <w:lvlText w:val="%1."/>
      <w:lvlJc w:val="left"/>
      <w:pPr>
        <w:tabs>
          <w:tab w:val="num" w:pos="720"/>
        </w:tabs>
        <w:ind w:left="720" w:hanging="360"/>
      </w:pPr>
      <w:rPr>
        <w:rFonts w:hint="default"/>
      </w:rPr>
    </w:lvl>
    <w:lvl w:ilvl="1" w:tplc="A8B84F2C">
      <w:numFmt w:val="none"/>
      <w:lvlText w:val=""/>
      <w:lvlJc w:val="left"/>
      <w:pPr>
        <w:tabs>
          <w:tab w:val="num" w:pos="360"/>
        </w:tabs>
      </w:pPr>
    </w:lvl>
    <w:lvl w:ilvl="2" w:tplc="B468B088">
      <w:numFmt w:val="none"/>
      <w:lvlText w:val=""/>
      <w:lvlJc w:val="left"/>
      <w:pPr>
        <w:tabs>
          <w:tab w:val="num" w:pos="360"/>
        </w:tabs>
      </w:pPr>
    </w:lvl>
    <w:lvl w:ilvl="3" w:tplc="CCFA1296">
      <w:numFmt w:val="none"/>
      <w:lvlText w:val=""/>
      <w:lvlJc w:val="left"/>
      <w:pPr>
        <w:tabs>
          <w:tab w:val="num" w:pos="360"/>
        </w:tabs>
      </w:pPr>
    </w:lvl>
    <w:lvl w:ilvl="4" w:tplc="59B0419C">
      <w:numFmt w:val="none"/>
      <w:lvlText w:val=""/>
      <w:lvlJc w:val="left"/>
      <w:pPr>
        <w:tabs>
          <w:tab w:val="num" w:pos="360"/>
        </w:tabs>
      </w:pPr>
    </w:lvl>
    <w:lvl w:ilvl="5" w:tplc="7CF64C86">
      <w:numFmt w:val="none"/>
      <w:lvlText w:val=""/>
      <w:lvlJc w:val="left"/>
      <w:pPr>
        <w:tabs>
          <w:tab w:val="num" w:pos="360"/>
        </w:tabs>
      </w:pPr>
    </w:lvl>
    <w:lvl w:ilvl="6" w:tplc="3198DCB8">
      <w:numFmt w:val="none"/>
      <w:lvlText w:val=""/>
      <w:lvlJc w:val="left"/>
      <w:pPr>
        <w:tabs>
          <w:tab w:val="num" w:pos="360"/>
        </w:tabs>
      </w:pPr>
    </w:lvl>
    <w:lvl w:ilvl="7" w:tplc="1A0A4DB0">
      <w:numFmt w:val="none"/>
      <w:lvlText w:val=""/>
      <w:lvlJc w:val="left"/>
      <w:pPr>
        <w:tabs>
          <w:tab w:val="num" w:pos="360"/>
        </w:tabs>
      </w:pPr>
    </w:lvl>
    <w:lvl w:ilvl="8" w:tplc="AC2E0F6A">
      <w:numFmt w:val="none"/>
      <w:lvlText w:val=""/>
      <w:lvlJc w:val="left"/>
      <w:pPr>
        <w:tabs>
          <w:tab w:val="num" w:pos="360"/>
        </w:tabs>
      </w:pPr>
    </w:lvl>
  </w:abstractNum>
  <w:abstractNum w:abstractNumId="21" w15:restartNumberingAfterBreak="0">
    <w:nsid w:val="638D58B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B3C26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886351"/>
    <w:multiLevelType w:val="multilevel"/>
    <w:tmpl w:val="F16E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370817"/>
    <w:multiLevelType w:val="hybridMultilevel"/>
    <w:tmpl w:val="2988D2B6"/>
    <w:lvl w:ilvl="0" w:tplc="1706B55A">
      <w:start w:val="1"/>
      <w:numFmt w:val="decimal"/>
      <w:lvlText w:val="%1."/>
      <w:lvlJc w:val="left"/>
      <w:pPr>
        <w:tabs>
          <w:tab w:val="num" w:pos="720"/>
        </w:tabs>
        <w:ind w:left="720" w:hanging="360"/>
      </w:pPr>
    </w:lvl>
    <w:lvl w:ilvl="1" w:tplc="AD087ECE" w:tentative="1">
      <w:start w:val="1"/>
      <w:numFmt w:val="lowerLetter"/>
      <w:lvlText w:val="%2."/>
      <w:lvlJc w:val="left"/>
      <w:pPr>
        <w:tabs>
          <w:tab w:val="num" w:pos="1440"/>
        </w:tabs>
        <w:ind w:left="1440" w:hanging="360"/>
      </w:pPr>
    </w:lvl>
    <w:lvl w:ilvl="2" w:tplc="12D27E36" w:tentative="1">
      <w:start w:val="1"/>
      <w:numFmt w:val="lowerRoman"/>
      <w:lvlText w:val="%3."/>
      <w:lvlJc w:val="right"/>
      <w:pPr>
        <w:tabs>
          <w:tab w:val="num" w:pos="2160"/>
        </w:tabs>
        <w:ind w:left="2160" w:hanging="180"/>
      </w:pPr>
    </w:lvl>
    <w:lvl w:ilvl="3" w:tplc="56AA31E2" w:tentative="1">
      <w:start w:val="1"/>
      <w:numFmt w:val="decimal"/>
      <w:lvlText w:val="%4."/>
      <w:lvlJc w:val="left"/>
      <w:pPr>
        <w:tabs>
          <w:tab w:val="num" w:pos="2880"/>
        </w:tabs>
        <w:ind w:left="2880" w:hanging="360"/>
      </w:pPr>
    </w:lvl>
    <w:lvl w:ilvl="4" w:tplc="135AE602" w:tentative="1">
      <w:start w:val="1"/>
      <w:numFmt w:val="lowerLetter"/>
      <w:lvlText w:val="%5."/>
      <w:lvlJc w:val="left"/>
      <w:pPr>
        <w:tabs>
          <w:tab w:val="num" w:pos="3600"/>
        </w:tabs>
        <w:ind w:left="3600" w:hanging="360"/>
      </w:pPr>
    </w:lvl>
    <w:lvl w:ilvl="5" w:tplc="65F033BE" w:tentative="1">
      <w:start w:val="1"/>
      <w:numFmt w:val="lowerRoman"/>
      <w:lvlText w:val="%6."/>
      <w:lvlJc w:val="right"/>
      <w:pPr>
        <w:tabs>
          <w:tab w:val="num" w:pos="4320"/>
        </w:tabs>
        <w:ind w:left="4320" w:hanging="180"/>
      </w:pPr>
    </w:lvl>
    <w:lvl w:ilvl="6" w:tplc="75444822" w:tentative="1">
      <w:start w:val="1"/>
      <w:numFmt w:val="decimal"/>
      <w:lvlText w:val="%7."/>
      <w:lvlJc w:val="left"/>
      <w:pPr>
        <w:tabs>
          <w:tab w:val="num" w:pos="5040"/>
        </w:tabs>
        <w:ind w:left="5040" w:hanging="360"/>
      </w:pPr>
    </w:lvl>
    <w:lvl w:ilvl="7" w:tplc="A2B2FD9C" w:tentative="1">
      <w:start w:val="1"/>
      <w:numFmt w:val="lowerLetter"/>
      <w:lvlText w:val="%8."/>
      <w:lvlJc w:val="left"/>
      <w:pPr>
        <w:tabs>
          <w:tab w:val="num" w:pos="5760"/>
        </w:tabs>
        <w:ind w:left="5760" w:hanging="360"/>
      </w:pPr>
    </w:lvl>
    <w:lvl w:ilvl="8" w:tplc="DD2EC3BC" w:tentative="1">
      <w:start w:val="1"/>
      <w:numFmt w:val="lowerRoman"/>
      <w:lvlText w:val="%9."/>
      <w:lvlJc w:val="right"/>
      <w:pPr>
        <w:tabs>
          <w:tab w:val="num" w:pos="6480"/>
        </w:tabs>
        <w:ind w:left="6480" w:hanging="180"/>
      </w:pPr>
    </w:lvl>
  </w:abstractNum>
  <w:num w:numId="1">
    <w:abstractNumId w:val="11"/>
  </w:num>
  <w:num w:numId="2">
    <w:abstractNumId w:val="5"/>
  </w:num>
  <w:num w:numId="3">
    <w:abstractNumId w:val="4"/>
  </w:num>
  <w:num w:numId="4">
    <w:abstractNumId w:val="13"/>
  </w:num>
  <w:num w:numId="5">
    <w:abstractNumId w:val="24"/>
  </w:num>
  <w:num w:numId="6">
    <w:abstractNumId w:val="20"/>
  </w:num>
  <w:num w:numId="7">
    <w:abstractNumId w:val="3"/>
  </w:num>
  <w:num w:numId="8">
    <w:abstractNumId w:val="2"/>
  </w:num>
  <w:num w:numId="9">
    <w:abstractNumId w:val="17"/>
  </w:num>
  <w:num w:numId="10">
    <w:abstractNumId w:val="12"/>
  </w:num>
  <w:num w:numId="11">
    <w:abstractNumId w:val="6"/>
  </w:num>
  <w:num w:numId="12">
    <w:abstractNumId w:val="14"/>
  </w:num>
  <w:num w:numId="13">
    <w:abstractNumId w:val="22"/>
  </w:num>
  <w:num w:numId="14">
    <w:abstractNumId w:val="0"/>
  </w:num>
  <w:num w:numId="15">
    <w:abstractNumId w:val="16"/>
  </w:num>
  <w:num w:numId="16">
    <w:abstractNumId w:val="1"/>
  </w:num>
  <w:num w:numId="17">
    <w:abstractNumId w:val="21"/>
  </w:num>
  <w:num w:numId="18">
    <w:abstractNumId w:val="19"/>
  </w:num>
  <w:num w:numId="19">
    <w:abstractNumId w:val="15"/>
  </w:num>
  <w:num w:numId="20">
    <w:abstractNumId w:val="18"/>
  </w:num>
  <w:num w:numId="21">
    <w:abstractNumId w:val="8"/>
  </w:num>
  <w:num w:numId="22">
    <w:abstractNumId w:val="7"/>
  </w:num>
  <w:num w:numId="23">
    <w:abstractNumId w:val="10"/>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9F"/>
    <w:rsid w:val="0000186B"/>
    <w:rsid w:val="000023DD"/>
    <w:rsid w:val="00004397"/>
    <w:rsid w:val="00011977"/>
    <w:rsid w:val="00011B75"/>
    <w:rsid w:val="0001416F"/>
    <w:rsid w:val="000145ED"/>
    <w:rsid w:val="000165AC"/>
    <w:rsid w:val="00021EDD"/>
    <w:rsid w:val="00022D9C"/>
    <w:rsid w:val="00023A2F"/>
    <w:rsid w:val="00024210"/>
    <w:rsid w:val="00025F21"/>
    <w:rsid w:val="000300F8"/>
    <w:rsid w:val="0003066C"/>
    <w:rsid w:val="00030931"/>
    <w:rsid w:val="0003096F"/>
    <w:rsid w:val="0003275C"/>
    <w:rsid w:val="00033576"/>
    <w:rsid w:val="000337BA"/>
    <w:rsid w:val="000346C3"/>
    <w:rsid w:val="00034BFE"/>
    <w:rsid w:val="00036A5E"/>
    <w:rsid w:val="0003708A"/>
    <w:rsid w:val="0004077F"/>
    <w:rsid w:val="00041676"/>
    <w:rsid w:val="0004337F"/>
    <w:rsid w:val="00043BBB"/>
    <w:rsid w:val="000468BE"/>
    <w:rsid w:val="00051D28"/>
    <w:rsid w:val="00051DD6"/>
    <w:rsid w:val="00051ECA"/>
    <w:rsid w:val="00053270"/>
    <w:rsid w:val="00053950"/>
    <w:rsid w:val="000545AD"/>
    <w:rsid w:val="00057ADD"/>
    <w:rsid w:val="0006149B"/>
    <w:rsid w:val="0006313A"/>
    <w:rsid w:val="000658A5"/>
    <w:rsid w:val="00065F33"/>
    <w:rsid w:val="000709C7"/>
    <w:rsid w:val="000743F4"/>
    <w:rsid w:val="00077C69"/>
    <w:rsid w:val="00077D74"/>
    <w:rsid w:val="000800BE"/>
    <w:rsid w:val="00080929"/>
    <w:rsid w:val="00080C7B"/>
    <w:rsid w:val="00082D0A"/>
    <w:rsid w:val="00086087"/>
    <w:rsid w:val="000907E0"/>
    <w:rsid w:val="00094348"/>
    <w:rsid w:val="0009667F"/>
    <w:rsid w:val="000976A2"/>
    <w:rsid w:val="00097D46"/>
    <w:rsid w:val="000A27AA"/>
    <w:rsid w:val="000A30CC"/>
    <w:rsid w:val="000A4382"/>
    <w:rsid w:val="000A6DC9"/>
    <w:rsid w:val="000A7156"/>
    <w:rsid w:val="000A75D1"/>
    <w:rsid w:val="000B03EA"/>
    <w:rsid w:val="000B1D88"/>
    <w:rsid w:val="000B3A55"/>
    <w:rsid w:val="000B59D7"/>
    <w:rsid w:val="000B65B1"/>
    <w:rsid w:val="000C3F7E"/>
    <w:rsid w:val="000D10AC"/>
    <w:rsid w:val="000D2D7E"/>
    <w:rsid w:val="000D3B24"/>
    <w:rsid w:val="000D796F"/>
    <w:rsid w:val="000E0D20"/>
    <w:rsid w:val="000E20C0"/>
    <w:rsid w:val="000E2DFD"/>
    <w:rsid w:val="000E4388"/>
    <w:rsid w:val="000E60EC"/>
    <w:rsid w:val="000F3CD6"/>
    <w:rsid w:val="000F5C8F"/>
    <w:rsid w:val="000F62AD"/>
    <w:rsid w:val="000F698A"/>
    <w:rsid w:val="000F75FE"/>
    <w:rsid w:val="001034CC"/>
    <w:rsid w:val="00104ED6"/>
    <w:rsid w:val="0010573A"/>
    <w:rsid w:val="0011026F"/>
    <w:rsid w:val="00112900"/>
    <w:rsid w:val="00114820"/>
    <w:rsid w:val="00117668"/>
    <w:rsid w:val="00117930"/>
    <w:rsid w:val="00117B27"/>
    <w:rsid w:val="0012400F"/>
    <w:rsid w:val="00124DE0"/>
    <w:rsid w:val="00125044"/>
    <w:rsid w:val="00125535"/>
    <w:rsid w:val="00125593"/>
    <w:rsid w:val="001307F6"/>
    <w:rsid w:val="00130FDA"/>
    <w:rsid w:val="0013158A"/>
    <w:rsid w:val="00135FE4"/>
    <w:rsid w:val="00140F2C"/>
    <w:rsid w:val="0014575E"/>
    <w:rsid w:val="00146E6E"/>
    <w:rsid w:val="001509EC"/>
    <w:rsid w:val="00151D59"/>
    <w:rsid w:val="00154484"/>
    <w:rsid w:val="0016024E"/>
    <w:rsid w:val="00163629"/>
    <w:rsid w:val="00163665"/>
    <w:rsid w:val="00164685"/>
    <w:rsid w:val="00164A1E"/>
    <w:rsid w:val="00167536"/>
    <w:rsid w:val="001738C8"/>
    <w:rsid w:val="00175AD1"/>
    <w:rsid w:val="00176006"/>
    <w:rsid w:val="00176A9E"/>
    <w:rsid w:val="0017746D"/>
    <w:rsid w:val="00180B3F"/>
    <w:rsid w:val="00184ED5"/>
    <w:rsid w:val="00187D8D"/>
    <w:rsid w:val="001911BD"/>
    <w:rsid w:val="00193B50"/>
    <w:rsid w:val="00193E74"/>
    <w:rsid w:val="001954C9"/>
    <w:rsid w:val="00195BE9"/>
    <w:rsid w:val="001A2248"/>
    <w:rsid w:val="001A2A98"/>
    <w:rsid w:val="001A3552"/>
    <w:rsid w:val="001A70D5"/>
    <w:rsid w:val="001B0190"/>
    <w:rsid w:val="001B211A"/>
    <w:rsid w:val="001B66E8"/>
    <w:rsid w:val="001C2779"/>
    <w:rsid w:val="001C438C"/>
    <w:rsid w:val="001C442D"/>
    <w:rsid w:val="001C5F1E"/>
    <w:rsid w:val="001D406B"/>
    <w:rsid w:val="001D6457"/>
    <w:rsid w:val="001E09A2"/>
    <w:rsid w:val="001E0A95"/>
    <w:rsid w:val="001E3449"/>
    <w:rsid w:val="001E4689"/>
    <w:rsid w:val="001E52E5"/>
    <w:rsid w:val="001E5888"/>
    <w:rsid w:val="001E6F03"/>
    <w:rsid w:val="001E7D52"/>
    <w:rsid w:val="001F0BCD"/>
    <w:rsid w:val="001F4C19"/>
    <w:rsid w:val="00201A30"/>
    <w:rsid w:val="00201C65"/>
    <w:rsid w:val="0020579E"/>
    <w:rsid w:val="00206960"/>
    <w:rsid w:val="002149AF"/>
    <w:rsid w:val="00216A73"/>
    <w:rsid w:val="00220690"/>
    <w:rsid w:val="00222293"/>
    <w:rsid w:val="00222BEE"/>
    <w:rsid w:val="002257BB"/>
    <w:rsid w:val="00232E52"/>
    <w:rsid w:val="002346E1"/>
    <w:rsid w:val="0023659A"/>
    <w:rsid w:val="00241197"/>
    <w:rsid w:val="002415EE"/>
    <w:rsid w:val="0024227F"/>
    <w:rsid w:val="0024239D"/>
    <w:rsid w:val="00253B55"/>
    <w:rsid w:val="00253CA4"/>
    <w:rsid w:val="00260E21"/>
    <w:rsid w:val="002640F5"/>
    <w:rsid w:val="0027195C"/>
    <w:rsid w:val="002723B0"/>
    <w:rsid w:val="0027753B"/>
    <w:rsid w:val="002808A0"/>
    <w:rsid w:val="00282350"/>
    <w:rsid w:val="00283D5D"/>
    <w:rsid w:val="002867F6"/>
    <w:rsid w:val="00292561"/>
    <w:rsid w:val="002954DD"/>
    <w:rsid w:val="002A2630"/>
    <w:rsid w:val="002A2DBC"/>
    <w:rsid w:val="002A5480"/>
    <w:rsid w:val="002B64F8"/>
    <w:rsid w:val="002B6D43"/>
    <w:rsid w:val="002B7902"/>
    <w:rsid w:val="002B791A"/>
    <w:rsid w:val="002B7BD0"/>
    <w:rsid w:val="002C444C"/>
    <w:rsid w:val="002C485A"/>
    <w:rsid w:val="002C7C36"/>
    <w:rsid w:val="002C7C83"/>
    <w:rsid w:val="002D557E"/>
    <w:rsid w:val="002D7F0C"/>
    <w:rsid w:val="002E3CB4"/>
    <w:rsid w:val="002E49EE"/>
    <w:rsid w:val="002E4CEF"/>
    <w:rsid w:val="002E5B37"/>
    <w:rsid w:val="002F186C"/>
    <w:rsid w:val="002F1A3C"/>
    <w:rsid w:val="002F1E4E"/>
    <w:rsid w:val="002F27FD"/>
    <w:rsid w:val="002F3591"/>
    <w:rsid w:val="002F4DD7"/>
    <w:rsid w:val="002F63B1"/>
    <w:rsid w:val="0030139D"/>
    <w:rsid w:val="003030E3"/>
    <w:rsid w:val="00303B4F"/>
    <w:rsid w:val="00311528"/>
    <w:rsid w:val="003125C3"/>
    <w:rsid w:val="00313DF7"/>
    <w:rsid w:val="00314B12"/>
    <w:rsid w:val="00317940"/>
    <w:rsid w:val="00317CD0"/>
    <w:rsid w:val="00322469"/>
    <w:rsid w:val="0032278D"/>
    <w:rsid w:val="003265F7"/>
    <w:rsid w:val="003308CC"/>
    <w:rsid w:val="0033238F"/>
    <w:rsid w:val="00337009"/>
    <w:rsid w:val="003429F9"/>
    <w:rsid w:val="00345276"/>
    <w:rsid w:val="003469EE"/>
    <w:rsid w:val="00347DC9"/>
    <w:rsid w:val="00350261"/>
    <w:rsid w:val="00352324"/>
    <w:rsid w:val="00357356"/>
    <w:rsid w:val="0036065C"/>
    <w:rsid w:val="003620B3"/>
    <w:rsid w:val="00363054"/>
    <w:rsid w:val="00363E57"/>
    <w:rsid w:val="00366AA8"/>
    <w:rsid w:val="0037061C"/>
    <w:rsid w:val="0037108A"/>
    <w:rsid w:val="00373966"/>
    <w:rsid w:val="0037691B"/>
    <w:rsid w:val="00376E61"/>
    <w:rsid w:val="0038034D"/>
    <w:rsid w:val="00380A4D"/>
    <w:rsid w:val="00387A46"/>
    <w:rsid w:val="0039158A"/>
    <w:rsid w:val="00394ABE"/>
    <w:rsid w:val="003A203E"/>
    <w:rsid w:val="003A3930"/>
    <w:rsid w:val="003A41C2"/>
    <w:rsid w:val="003B08A5"/>
    <w:rsid w:val="003B1714"/>
    <w:rsid w:val="003B64C2"/>
    <w:rsid w:val="003B790E"/>
    <w:rsid w:val="003C59D5"/>
    <w:rsid w:val="003C6834"/>
    <w:rsid w:val="003C68D5"/>
    <w:rsid w:val="003C6DF1"/>
    <w:rsid w:val="003D2B52"/>
    <w:rsid w:val="003D2CAA"/>
    <w:rsid w:val="003D3239"/>
    <w:rsid w:val="003D4AF0"/>
    <w:rsid w:val="003D4F30"/>
    <w:rsid w:val="003E0319"/>
    <w:rsid w:val="003E1FC9"/>
    <w:rsid w:val="003E2014"/>
    <w:rsid w:val="003E2CD4"/>
    <w:rsid w:val="003E48AD"/>
    <w:rsid w:val="003E6AF1"/>
    <w:rsid w:val="003F0BB2"/>
    <w:rsid w:val="003F772E"/>
    <w:rsid w:val="004033F8"/>
    <w:rsid w:val="00416883"/>
    <w:rsid w:val="0042107A"/>
    <w:rsid w:val="00421AB1"/>
    <w:rsid w:val="00421F6E"/>
    <w:rsid w:val="00425A41"/>
    <w:rsid w:val="00426B28"/>
    <w:rsid w:val="00430871"/>
    <w:rsid w:val="00431CAD"/>
    <w:rsid w:val="00432F18"/>
    <w:rsid w:val="004371E5"/>
    <w:rsid w:val="00440734"/>
    <w:rsid w:val="00441183"/>
    <w:rsid w:val="00450883"/>
    <w:rsid w:val="0045190B"/>
    <w:rsid w:val="00451FE4"/>
    <w:rsid w:val="00453E27"/>
    <w:rsid w:val="00455AA9"/>
    <w:rsid w:val="00455C6C"/>
    <w:rsid w:val="00460F16"/>
    <w:rsid w:val="0046280F"/>
    <w:rsid w:val="004635A7"/>
    <w:rsid w:val="004652A0"/>
    <w:rsid w:val="00466598"/>
    <w:rsid w:val="004668CD"/>
    <w:rsid w:val="00474580"/>
    <w:rsid w:val="00475B0D"/>
    <w:rsid w:val="00476DC1"/>
    <w:rsid w:val="00477086"/>
    <w:rsid w:val="00477C5C"/>
    <w:rsid w:val="0048529F"/>
    <w:rsid w:val="0048773B"/>
    <w:rsid w:val="00491A7E"/>
    <w:rsid w:val="00492FB6"/>
    <w:rsid w:val="004958F8"/>
    <w:rsid w:val="004A18C1"/>
    <w:rsid w:val="004A1D8A"/>
    <w:rsid w:val="004A2172"/>
    <w:rsid w:val="004A323E"/>
    <w:rsid w:val="004B1C8E"/>
    <w:rsid w:val="004B6E3C"/>
    <w:rsid w:val="004C271C"/>
    <w:rsid w:val="004C5037"/>
    <w:rsid w:val="004C5DD6"/>
    <w:rsid w:val="004D0DD4"/>
    <w:rsid w:val="004D35F7"/>
    <w:rsid w:val="004D6FDD"/>
    <w:rsid w:val="004E1D6F"/>
    <w:rsid w:val="004E4808"/>
    <w:rsid w:val="004E4BD6"/>
    <w:rsid w:val="004E7E21"/>
    <w:rsid w:val="004F3021"/>
    <w:rsid w:val="004F3161"/>
    <w:rsid w:val="00500C0D"/>
    <w:rsid w:val="005037F0"/>
    <w:rsid w:val="00510CB0"/>
    <w:rsid w:val="0051192C"/>
    <w:rsid w:val="00522707"/>
    <w:rsid w:val="00522909"/>
    <w:rsid w:val="00522D39"/>
    <w:rsid w:val="0052357D"/>
    <w:rsid w:val="0053154B"/>
    <w:rsid w:val="0053482D"/>
    <w:rsid w:val="0053608A"/>
    <w:rsid w:val="0053619B"/>
    <w:rsid w:val="00544662"/>
    <w:rsid w:val="00554ADD"/>
    <w:rsid w:val="00555FA1"/>
    <w:rsid w:val="005579B2"/>
    <w:rsid w:val="00560DCA"/>
    <w:rsid w:val="0056621D"/>
    <w:rsid w:val="00571EB2"/>
    <w:rsid w:val="00572A59"/>
    <w:rsid w:val="00576487"/>
    <w:rsid w:val="0058006A"/>
    <w:rsid w:val="005820C7"/>
    <w:rsid w:val="00582721"/>
    <w:rsid w:val="00584254"/>
    <w:rsid w:val="005845F9"/>
    <w:rsid w:val="0058643B"/>
    <w:rsid w:val="005928C3"/>
    <w:rsid w:val="00592A63"/>
    <w:rsid w:val="00593CD4"/>
    <w:rsid w:val="00595E24"/>
    <w:rsid w:val="005975BF"/>
    <w:rsid w:val="005A1224"/>
    <w:rsid w:val="005A22FB"/>
    <w:rsid w:val="005A529A"/>
    <w:rsid w:val="005A6693"/>
    <w:rsid w:val="005A70DC"/>
    <w:rsid w:val="005B2BC5"/>
    <w:rsid w:val="005B714C"/>
    <w:rsid w:val="005D0FFC"/>
    <w:rsid w:val="005D14F6"/>
    <w:rsid w:val="005D17D0"/>
    <w:rsid w:val="005D1B58"/>
    <w:rsid w:val="005D21F1"/>
    <w:rsid w:val="005D23FB"/>
    <w:rsid w:val="005D3555"/>
    <w:rsid w:val="005D5060"/>
    <w:rsid w:val="005D599F"/>
    <w:rsid w:val="005D6F6C"/>
    <w:rsid w:val="005D7015"/>
    <w:rsid w:val="005D75C2"/>
    <w:rsid w:val="005E0B4A"/>
    <w:rsid w:val="005E16DD"/>
    <w:rsid w:val="005E6459"/>
    <w:rsid w:val="005E704A"/>
    <w:rsid w:val="005F3FF0"/>
    <w:rsid w:val="005F4C76"/>
    <w:rsid w:val="005F5A3E"/>
    <w:rsid w:val="005F6625"/>
    <w:rsid w:val="005F7963"/>
    <w:rsid w:val="00602267"/>
    <w:rsid w:val="00602299"/>
    <w:rsid w:val="00603B82"/>
    <w:rsid w:val="00603D7A"/>
    <w:rsid w:val="0061087D"/>
    <w:rsid w:val="00612507"/>
    <w:rsid w:val="00612D50"/>
    <w:rsid w:val="00616D71"/>
    <w:rsid w:val="00617350"/>
    <w:rsid w:val="00620934"/>
    <w:rsid w:val="00620AB5"/>
    <w:rsid w:val="00622B1B"/>
    <w:rsid w:val="00623F25"/>
    <w:rsid w:val="00625184"/>
    <w:rsid w:val="0062536F"/>
    <w:rsid w:val="00626298"/>
    <w:rsid w:val="00626F59"/>
    <w:rsid w:val="006274BE"/>
    <w:rsid w:val="006277B8"/>
    <w:rsid w:val="006300EC"/>
    <w:rsid w:val="0063020D"/>
    <w:rsid w:val="00630672"/>
    <w:rsid w:val="00632346"/>
    <w:rsid w:val="006367E9"/>
    <w:rsid w:val="00641EAB"/>
    <w:rsid w:val="00642695"/>
    <w:rsid w:val="00643B60"/>
    <w:rsid w:val="00644D4A"/>
    <w:rsid w:val="0065013D"/>
    <w:rsid w:val="00652E08"/>
    <w:rsid w:val="00657785"/>
    <w:rsid w:val="00657E49"/>
    <w:rsid w:val="00663FE8"/>
    <w:rsid w:val="006642EE"/>
    <w:rsid w:val="00665892"/>
    <w:rsid w:val="00671379"/>
    <w:rsid w:val="00671D32"/>
    <w:rsid w:val="00672456"/>
    <w:rsid w:val="00672785"/>
    <w:rsid w:val="00673D7A"/>
    <w:rsid w:val="00675472"/>
    <w:rsid w:val="00675829"/>
    <w:rsid w:val="0067744A"/>
    <w:rsid w:val="0067776F"/>
    <w:rsid w:val="006807F0"/>
    <w:rsid w:val="00682D1C"/>
    <w:rsid w:val="00682EEC"/>
    <w:rsid w:val="0068595A"/>
    <w:rsid w:val="006866D4"/>
    <w:rsid w:val="00690A36"/>
    <w:rsid w:val="00691104"/>
    <w:rsid w:val="00693B12"/>
    <w:rsid w:val="0069497A"/>
    <w:rsid w:val="00694D81"/>
    <w:rsid w:val="006A4936"/>
    <w:rsid w:val="006A5589"/>
    <w:rsid w:val="006A6A17"/>
    <w:rsid w:val="006B61B7"/>
    <w:rsid w:val="006B6D49"/>
    <w:rsid w:val="006C2852"/>
    <w:rsid w:val="006C3AC6"/>
    <w:rsid w:val="006D0F26"/>
    <w:rsid w:val="006D2E98"/>
    <w:rsid w:val="006D5802"/>
    <w:rsid w:val="006E2469"/>
    <w:rsid w:val="006E27A4"/>
    <w:rsid w:val="006E2BF5"/>
    <w:rsid w:val="006E33F3"/>
    <w:rsid w:val="006E3671"/>
    <w:rsid w:val="006E39CE"/>
    <w:rsid w:val="006E3BF2"/>
    <w:rsid w:val="006E3E0D"/>
    <w:rsid w:val="006E40BA"/>
    <w:rsid w:val="006E4D72"/>
    <w:rsid w:val="006E5F6F"/>
    <w:rsid w:val="006F18C3"/>
    <w:rsid w:val="006F205B"/>
    <w:rsid w:val="006F3EA6"/>
    <w:rsid w:val="006F642B"/>
    <w:rsid w:val="006F7271"/>
    <w:rsid w:val="007000D1"/>
    <w:rsid w:val="00700103"/>
    <w:rsid w:val="007017A3"/>
    <w:rsid w:val="007035E1"/>
    <w:rsid w:val="00710432"/>
    <w:rsid w:val="0071285D"/>
    <w:rsid w:val="007172DB"/>
    <w:rsid w:val="007204D0"/>
    <w:rsid w:val="00721A0E"/>
    <w:rsid w:val="007227F3"/>
    <w:rsid w:val="0072730F"/>
    <w:rsid w:val="00735965"/>
    <w:rsid w:val="0074082A"/>
    <w:rsid w:val="00742B9D"/>
    <w:rsid w:val="00743A21"/>
    <w:rsid w:val="00743E97"/>
    <w:rsid w:val="00744F5F"/>
    <w:rsid w:val="00746E66"/>
    <w:rsid w:val="00756D63"/>
    <w:rsid w:val="007573AA"/>
    <w:rsid w:val="00760AF3"/>
    <w:rsid w:val="00760B99"/>
    <w:rsid w:val="00761EB5"/>
    <w:rsid w:val="00765B81"/>
    <w:rsid w:val="00767CF9"/>
    <w:rsid w:val="00770C05"/>
    <w:rsid w:val="00773258"/>
    <w:rsid w:val="0077636E"/>
    <w:rsid w:val="00781FEF"/>
    <w:rsid w:val="00786191"/>
    <w:rsid w:val="00791873"/>
    <w:rsid w:val="007936FD"/>
    <w:rsid w:val="0079595B"/>
    <w:rsid w:val="007A1D22"/>
    <w:rsid w:val="007A2E9C"/>
    <w:rsid w:val="007A5206"/>
    <w:rsid w:val="007A59CC"/>
    <w:rsid w:val="007A5FDC"/>
    <w:rsid w:val="007B20F8"/>
    <w:rsid w:val="007B2AAF"/>
    <w:rsid w:val="007B2E92"/>
    <w:rsid w:val="007B72A4"/>
    <w:rsid w:val="007C0E02"/>
    <w:rsid w:val="007C0F81"/>
    <w:rsid w:val="007C31B3"/>
    <w:rsid w:val="007C48B2"/>
    <w:rsid w:val="007D01C8"/>
    <w:rsid w:val="007D0C58"/>
    <w:rsid w:val="007D1455"/>
    <w:rsid w:val="007D226B"/>
    <w:rsid w:val="007D277C"/>
    <w:rsid w:val="007D51FC"/>
    <w:rsid w:val="007D54C5"/>
    <w:rsid w:val="007D55A0"/>
    <w:rsid w:val="007D65AB"/>
    <w:rsid w:val="007E0184"/>
    <w:rsid w:val="007E19CE"/>
    <w:rsid w:val="007E39B3"/>
    <w:rsid w:val="007E4461"/>
    <w:rsid w:val="007F1E64"/>
    <w:rsid w:val="007F33FE"/>
    <w:rsid w:val="008002A1"/>
    <w:rsid w:val="008009F5"/>
    <w:rsid w:val="008051A7"/>
    <w:rsid w:val="00805AE2"/>
    <w:rsid w:val="008065B7"/>
    <w:rsid w:val="008110DB"/>
    <w:rsid w:val="00816708"/>
    <w:rsid w:val="0082211C"/>
    <w:rsid w:val="0082330F"/>
    <w:rsid w:val="00823383"/>
    <w:rsid w:val="008239D1"/>
    <w:rsid w:val="00824F8D"/>
    <w:rsid w:val="00830F03"/>
    <w:rsid w:val="00830F16"/>
    <w:rsid w:val="00832062"/>
    <w:rsid w:val="0083383B"/>
    <w:rsid w:val="008371BB"/>
    <w:rsid w:val="008426F8"/>
    <w:rsid w:val="008510B0"/>
    <w:rsid w:val="00851395"/>
    <w:rsid w:val="008515F4"/>
    <w:rsid w:val="00853835"/>
    <w:rsid w:val="008545D5"/>
    <w:rsid w:val="00856976"/>
    <w:rsid w:val="00857CF3"/>
    <w:rsid w:val="00860A72"/>
    <w:rsid w:val="0086198B"/>
    <w:rsid w:val="008625C0"/>
    <w:rsid w:val="00864314"/>
    <w:rsid w:val="00864A53"/>
    <w:rsid w:val="00865A2A"/>
    <w:rsid w:val="00865D1D"/>
    <w:rsid w:val="00866013"/>
    <w:rsid w:val="00867B5A"/>
    <w:rsid w:val="0087512E"/>
    <w:rsid w:val="0088219E"/>
    <w:rsid w:val="00882DF0"/>
    <w:rsid w:val="008859F7"/>
    <w:rsid w:val="00887010"/>
    <w:rsid w:val="0088769F"/>
    <w:rsid w:val="00890192"/>
    <w:rsid w:val="00892667"/>
    <w:rsid w:val="00894E18"/>
    <w:rsid w:val="00895391"/>
    <w:rsid w:val="008977CC"/>
    <w:rsid w:val="008A2CED"/>
    <w:rsid w:val="008A4A05"/>
    <w:rsid w:val="008B3887"/>
    <w:rsid w:val="008B4947"/>
    <w:rsid w:val="008B4DC5"/>
    <w:rsid w:val="008B5394"/>
    <w:rsid w:val="008B65FE"/>
    <w:rsid w:val="008C1009"/>
    <w:rsid w:val="008C1416"/>
    <w:rsid w:val="008C2B47"/>
    <w:rsid w:val="008C5211"/>
    <w:rsid w:val="008C5FE1"/>
    <w:rsid w:val="008D013C"/>
    <w:rsid w:val="008D0360"/>
    <w:rsid w:val="008D68BD"/>
    <w:rsid w:val="008D7D9C"/>
    <w:rsid w:val="008E3B6B"/>
    <w:rsid w:val="008E63AE"/>
    <w:rsid w:val="008F3766"/>
    <w:rsid w:val="008F6B33"/>
    <w:rsid w:val="009016B3"/>
    <w:rsid w:val="00903818"/>
    <w:rsid w:val="00904B27"/>
    <w:rsid w:val="00907E1B"/>
    <w:rsid w:val="0091777E"/>
    <w:rsid w:val="00922228"/>
    <w:rsid w:val="00924D30"/>
    <w:rsid w:val="009255AC"/>
    <w:rsid w:val="0093352D"/>
    <w:rsid w:val="0093419D"/>
    <w:rsid w:val="00935C66"/>
    <w:rsid w:val="009363B7"/>
    <w:rsid w:val="00940198"/>
    <w:rsid w:val="00940353"/>
    <w:rsid w:val="009419FA"/>
    <w:rsid w:val="00941B07"/>
    <w:rsid w:val="00944A42"/>
    <w:rsid w:val="00944C61"/>
    <w:rsid w:val="00944F08"/>
    <w:rsid w:val="009531ED"/>
    <w:rsid w:val="00961361"/>
    <w:rsid w:val="00961623"/>
    <w:rsid w:val="00962EF3"/>
    <w:rsid w:val="00966615"/>
    <w:rsid w:val="00966726"/>
    <w:rsid w:val="00970692"/>
    <w:rsid w:val="0097128D"/>
    <w:rsid w:val="00976CB9"/>
    <w:rsid w:val="00976EE0"/>
    <w:rsid w:val="009808ED"/>
    <w:rsid w:val="00980B18"/>
    <w:rsid w:val="00982930"/>
    <w:rsid w:val="00984467"/>
    <w:rsid w:val="00986779"/>
    <w:rsid w:val="00986E7B"/>
    <w:rsid w:val="00987DD3"/>
    <w:rsid w:val="009A149E"/>
    <w:rsid w:val="009A73FD"/>
    <w:rsid w:val="009A77EB"/>
    <w:rsid w:val="009B0074"/>
    <w:rsid w:val="009B0889"/>
    <w:rsid w:val="009B1D58"/>
    <w:rsid w:val="009C3757"/>
    <w:rsid w:val="009C3BB0"/>
    <w:rsid w:val="009C7064"/>
    <w:rsid w:val="009C7E78"/>
    <w:rsid w:val="009D2EC6"/>
    <w:rsid w:val="009D31B4"/>
    <w:rsid w:val="009D373F"/>
    <w:rsid w:val="009D3A16"/>
    <w:rsid w:val="009D4159"/>
    <w:rsid w:val="009E2343"/>
    <w:rsid w:val="009E2C04"/>
    <w:rsid w:val="009E2E4F"/>
    <w:rsid w:val="009E4130"/>
    <w:rsid w:val="009E486F"/>
    <w:rsid w:val="009E5ECB"/>
    <w:rsid w:val="009E62DD"/>
    <w:rsid w:val="009F5F5A"/>
    <w:rsid w:val="009F72DF"/>
    <w:rsid w:val="00A01317"/>
    <w:rsid w:val="00A0523A"/>
    <w:rsid w:val="00A05720"/>
    <w:rsid w:val="00A07830"/>
    <w:rsid w:val="00A07A95"/>
    <w:rsid w:val="00A10295"/>
    <w:rsid w:val="00A12F1C"/>
    <w:rsid w:val="00A15427"/>
    <w:rsid w:val="00A1623F"/>
    <w:rsid w:val="00A1640D"/>
    <w:rsid w:val="00A2109E"/>
    <w:rsid w:val="00A216E6"/>
    <w:rsid w:val="00A22303"/>
    <w:rsid w:val="00A22FAC"/>
    <w:rsid w:val="00A23387"/>
    <w:rsid w:val="00A23C90"/>
    <w:rsid w:val="00A2625E"/>
    <w:rsid w:val="00A30883"/>
    <w:rsid w:val="00A30C04"/>
    <w:rsid w:val="00A32C08"/>
    <w:rsid w:val="00A33487"/>
    <w:rsid w:val="00A3656D"/>
    <w:rsid w:val="00A40BDE"/>
    <w:rsid w:val="00A4355A"/>
    <w:rsid w:val="00A44A31"/>
    <w:rsid w:val="00A50894"/>
    <w:rsid w:val="00A51322"/>
    <w:rsid w:val="00A6332F"/>
    <w:rsid w:val="00A64028"/>
    <w:rsid w:val="00A65E60"/>
    <w:rsid w:val="00A66769"/>
    <w:rsid w:val="00A71A4B"/>
    <w:rsid w:val="00A72720"/>
    <w:rsid w:val="00A737AC"/>
    <w:rsid w:val="00A752C6"/>
    <w:rsid w:val="00A75A25"/>
    <w:rsid w:val="00A76169"/>
    <w:rsid w:val="00A76370"/>
    <w:rsid w:val="00A76478"/>
    <w:rsid w:val="00A9117C"/>
    <w:rsid w:val="00A9323B"/>
    <w:rsid w:val="00AA13FE"/>
    <w:rsid w:val="00AA4988"/>
    <w:rsid w:val="00AA4D38"/>
    <w:rsid w:val="00AA5489"/>
    <w:rsid w:val="00AA59E4"/>
    <w:rsid w:val="00AA7AE5"/>
    <w:rsid w:val="00AB40E2"/>
    <w:rsid w:val="00AB5D52"/>
    <w:rsid w:val="00AB6117"/>
    <w:rsid w:val="00AB6EE8"/>
    <w:rsid w:val="00AB7698"/>
    <w:rsid w:val="00AB7FBF"/>
    <w:rsid w:val="00AC0857"/>
    <w:rsid w:val="00AC13A2"/>
    <w:rsid w:val="00AC36C2"/>
    <w:rsid w:val="00AC5B9E"/>
    <w:rsid w:val="00AC63EE"/>
    <w:rsid w:val="00AC6E65"/>
    <w:rsid w:val="00AD1DB4"/>
    <w:rsid w:val="00AD2AB8"/>
    <w:rsid w:val="00AD2BAC"/>
    <w:rsid w:val="00AD4CAD"/>
    <w:rsid w:val="00AD5078"/>
    <w:rsid w:val="00AD5E13"/>
    <w:rsid w:val="00AD71D3"/>
    <w:rsid w:val="00AE15A2"/>
    <w:rsid w:val="00AE41AA"/>
    <w:rsid w:val="00AE5F00"/>
    <w:rsid w:val="00AE7759"/>
    <w:rsid w:val="00AF4782"/>
    <w:rsid w:val="00AF5F27"/>
    <w:rsid w:val="00B03592"/>
    <w:rsid w:val="00B066FC"/>
    <w:rsid w:val="00B06715"/>
    <w:rsid w:val="00B11E8E"/>
    <w:rsid w:val="00B1509F"/>
    <w:rsid w:val="00B1537F"/>
    <w:rsid w:val="00B15EBB"/>
    <w:rsid w:val="00B17125"/>
    <w:rsid w:val="00B17942"/>
    <w:rsid w:val="00B20E02"/>
    <w:rsid w:val="00B26127"/>
    <w:rsid w:val="00B30765"/>
    <w:rsid w:val="00B30FFE"/>
    <w:rsid w:val="00B34D84"/>
    <w:rsid w:val="00B357B2"/>
    <w:rsid w:val="00B35D3E"/>
    <w:rsid w:val="00B35E22"/>
    <w:rsid w:val="00B363D4"/>
    <w:rsid w:val="00B365A1"/>
    <w:rsid w:val="00B4150D"/>
    <w:rsid w:val="00B43D99"/>
    <w:rsid w:val="00B44429"/>
    <w:rsid w:val="00B44FAA"/>
    <w:rsid w:val="00B45263"/>
    <w:rsid w:val="00B5245E"/>
    <w:rsid w:val="00B54FC0"/>
    <w:rsid w:val="00B55054"/>
    <w:rsid w:val="00B60754"/>
    <w:rsid w:val="00B64399"/>
    <w:rsid w:val="00B664FF"/>
    <w:rsid w:val="00B748C5"/>
    <w:rsid w:val="00B75BED"/>
    <w:rsid w:val="00B75C91"/>
    <w:rsid w:val="00B77AC2"/>
    <w:rsid w:val="00B81C3F"/>
    <w:rsid w:val="00B83103"/>
    <w:rsid w:val="00B865CA"/>
    <w:rsid w:val="00B93218"/>
    <w:rsid w:val="00B95B0D"/>
    <w:rsid w:val="00B97C30"/>
    <w:rsid w:val="00BA0AF8"/>
    <w:rsid w:val="00BA170B"/>
    <w:rsid w:val="00BA18FD"/>
    <w:rsid w:val="00BA2C3C"/>
    <w:rsid w:val="00BA367D"/>
    <w:rsid w:val="00BA428F"/>
    <w:rsid w:val="00BB2CD1"/>
    <w:rsid w:val="00BB34E6"/>
    <w:rsid w:val="00BB7D88"/>
    <w:rsid w:val="00BC4AB7"/>
    <w:rsid w:val="00BC7F2C"/>
    <w:rsid w:val="00BD0636"/>
    <w:rsid w:val="00BD0CAA"/>
    <w:rsid w:val="00BD20F9"/>
    <w:rsid w:val="00BD2D93"/>
    <w:rsid w:val="00BD2EB5"/>
    <w:rsid w:val="00BD3FC2"/>
    <w:rsid w:val="00BD4C27"/>
    <w:rsid w:val="00BD54F6"/>
    <w:rsid w:val="00BD7467"/>
    <w:rsid w:val="00BE29AC"/>
    <w:rsid w:val="00BE3A8D"/>
    <w:rsid w:val="00BE4700"/>
    <w:rsid w:val="00BE5E91"/>
    <w:rsid w:val="00BF154B"/>
    <w:rsid w:val="00BF7D87"/>
    <w:rsid w:val="00C00952"/>
    <w:rsid w:val="00C01205"/>
    <w:rsid w:val="00C02E46"/>
    <w:rsid w:val="00C11BF3"/>
    <w:rsid w:val="00C1303B"/>
    <w:rsid w:val="00C14546"/>
    <w:rsid w:val="00C146FF"/>
    <w:rsid w:val="00C15E2E"/>
    <w:rsid w:val="00C176F6"/>
    <w:rsid w:val="00C20294"/>
    <w:rsid w:val="00C22D96"/>
    <w:rsid w:val="00C25E72"/>
    <w:rsid w:val="00C265B8"/>
    <w:rsid w:val="00C269CD"/>
    <w:rsid w:val="00C30B71"/>
    <w:rsid w:val="00C32A48"/>
    <w:rsid w:val="00C331D1"/>
    <w:rsid w:val="00C340FC"/>
    <w:rsid w:val="00C35221"/>
    <w:rsid w:val="00C4021D"/>
    <w:rsid w:val="00C416D4"/>
    <w:rsid w:val="00C4678D"/>
    <w:rsid w:val="00C47231"/>
    <w:rsid w:val="00C50A1F"/>
    <w:rsid w:val="00C50A48"/>
    <w:rsid w:val="00C52D4B"/>
    <w:rsid w:val="00C62AB9"/>
    <w:rsid w:val="00C6770D"/>
    <w:rsid w:val="00C72BCC"/>
    <w:rsid w:val="00C73E13"/>
    <w:rsid w:val="00C7467B"/>
    <w:rsid w:val="00C75842"/>
    <w:rsid w:val="00C77BA2"/>
    <w:rsid w:val="00C80583"/>
    <w:rsid w:val="00C80818"/>
    <w:rsid w:val="00C81040"/>
    <w:rsid w:val="00C816BD"/>
    <w:rsid w:val="00C819DC"/>
    <w:rsid w:val="00C82414"/>
    <w:rsid w:val="00C86A53"/>
    <w:rsid w:val="00C87716"/>
    <w:rsid w:val="00C87CC3"/>
    <w:rsid w:val="00C93C28"/>
    <w:rsid w:val="00C95FC1"/>
    <w:rsid w:val="00C9691A"/>
    <w:rsid w:val="00CA1717"/>
    <w:rsid w:val="00CA379B"/>
    <w:rsid w:val="00CB0DF0"/>
    <w:rsid w:val="00CB19AB"/>
    <w:rsid w:val="00CB2934"/>
    <w:rsid w:val="00CB3A45"/>
    <w:rsid w:val="00CB53D9"/>
    <w:rsid w:val="00CB61B6"/>
    <w:rsid w:val="00CC3842"/>
    <w:rsid w:val="00CC503F"/>
    <w:rsid w:val="00CC72AE"/>
    <w:rsid w:val="00CD411D"/>
    <w:rsid w:val="00CD6FAB"/>
    <w:rsid w:val="00CE081B"/>
    <w:rsid w:val="00CE384D"/>
    <w:rsid w:val="00CE67DE"/>
    <w:rsid w:val="00CE7BD4"/>
    <w:rsid w:val="00CE7DFD"/>
    <w:rsid w:val="00CF03E8"/>
    <w:rsid w:val="00CF37D9"/>
    <w:rsid w:val="00D00A93"/>
    <w:rsid w:val="00D00EFE"/>
    <w:rsid w:val="00D02A1A"/>
    <w:rsid w:val="00D04CBC"/>
    <w:rsid w:val="00D0550D"/>
    <w:rsid w:val="00D127ED"/>
    <w:rsid w:val="00D142B2"/>
    <w:rsid w:val="00D14367"/>
    <w:rsid w:val="00D14423"/>
    <w:rsid w:val="00D20CB9"/>
    <w:rsid w:val="00D24854"/>
    <w:rsid w:val="00D26447"/>
    <w:rsid w:val="00D2739B"/>
    <w:rsid w:val="00D32227"/>
    <w:rsid w:val="00D35487"/>
    <w:rsid w:val="00D366C8"/>
    <w:rsid w:val="00D41D51"/>
    <w:rsid w:val="00D442F3"/>
    <w:rsid w:val="00D45405"/>
    <w:rsid w:val="00D4562C"/>
    <w:rsid w:val="00D47AAF"/>
    <w:rsid w:val="00D47F9F"/>
    <w:rsid w:val="00D5185A"/>
    <w:rsid w:val="00D5439D"/>
    <w:rsid w:val="00D5673D"/>
    <w:rsid w:val="00D60840"/>
    <w:rsid w:val="00D630C7"/>
    <w:rsid w:val="00D6353D"/>
    <w:rsid w:val="00D64005"/>
    <w:rsid w:val="00D7270C"/>
    <w:rsid w:val="00D738C1"/>
    <w:rsid w:val="00D740DD"/>
    <w:rsid w:val="00D746FE"/>
    <w:rsid w:val="00D77028"/>
    <w:rsid w:val="00D83733"/>
    <w:rsid w:val="00D854C7"/>
    <w:rsid w:val="00D878EC"/>
    <w:rsid w:val="00D902F2"/>
    <w:rsid w:val="00D93353"/>
    <w:rsid w:val="00D94966"/>
    <w:rsid w:val="00D94FA1"/>
    <w:rsid w:val="00D954B3"/>
    <w:rsid w:val="00D95A49"/>
    <w:rsid w:val="00D96376"/>
    <w:rsid w:val="00DA1F48"/>
    <w:rsid w:val="00DA4762"/>
    <w:rsid w:val="00DA5A90"/>
    <w:rsid w:val="00DB012F"/>
    <w:rsid w:val="00DB1B1E"/>
    <w:rsid w:val="00DB1CE5"/>
    <w:rsid w:val="00DB218E"/>
    <w:rsid w:val="00DB2D15"/>
    <w:rsid w:val="00DB37AE"/>
    <w:rsid w:val="00DB3A90"/>
    <w:rsid w:val="00DC2352"/>
    <w:rsid w:val="00DC2CD9"/>
    <w:rsid w:val="00DD7450"/>
    <w:rsid w:val="00DE2CB9"/>
    <w:rsid w:val="00DE38FD"/>
    <w:rsid w:val="00DE3CAB"/>
    <w:rsid w:val="00DE4538"/>
    <w:rsid w:val="00DE643C"/>
    <w:rsid w:val="00DF2FFE"/>
    <w:rsid w:val="00E012F2"/>
    <w:rsid w:val="00E06101"/>
    <w:rsid w:val="00E067B0"/>
    <w:rsid w:val="00E13999"/>
    <w:rsid w:val="00E14DF7"/>
    <w:rsid w:val="00E15168"/>
    <w:rsid w:val="00E17419"/>
    <w:rsid w:val="00E20994"/>
    <w:rsid w:val="00E220ED"/>
    <w:rsid w:val="00E254C6"/>
    <w:rsid w:val="00E26540"/>
    <w:rsid w:val="00E2757A"/>
    <w:rsid w:val="00E32B1C"/>
    <w:rsid w:val="00E34731"/>
    <w:rsid w:val="00E34E28"/>
    <w:rsid w:val="00E40748"/>
    <w:rsid w:val="00E42A17"/>
    <w:rsid w:val="00E43582"/>
    <w:rsid w:val="00E50D07"/>
    <w:rsid w:val="00E53283"/>
    <w:rsid w:val="00E5432B"/>
    <w:rsid w:val="00E553C8"/>
    <w:rsid w:val="00E56E4D"/>
    <w:rsid w:val="00E619CE"/>
    <w:rsid w:val="00E65064"/>
    <w:rsid w:val="00E67D11"/>
    <w:rsid w:val="00E67D59"/>
    <w:rsid w:val="00E739A7"/>
    <w:rsid w:val="00E73D4E"/>
    <w:rsid w:val="00E74BE6"/>
    <w:rsid w:val="00E76667"/>
    <w:rsid w:val="00E7769B"/>
    <w:rsid w:val="00E812FB"/>
    <w:rsid w:val="00E84822"/>
    <w:rsid w:val="00E8529E"/>
    <w:rsid w:val="00E90D7B"/>
    <w:rsid w:val="00E936D4"/>
    <w:rsid w:val="00EA01D8"/>
    <w:rsid w:val="00EA081F"/>
    <w:rsid w:val="00EA3DF1"/>
    <w:rsid w:val="00EA5A76"/>
    <w:rsid w:val="00EB0389"/>
    <w:rsid w:val="00EB06ED"/>
    <w:rsid w:val="00EC1921"/>
    <w:rsid w:val="00EC41D5"/>
    <w:rsid w:val="00EC443F"/>
    <w:rsid w:val="00EC5218"/>
    <w:rsid w:val="00ED0FC5"/>
    <w:rsid w:val="00ED2B8C"/>
    <w:rsid w:val="00ED36F5"/>
    <w:rsid w:val="00ED3BA3"/>
    <w:rsid w:val="00EF402C"/>
    <w:rsid w:val="00EF6EAF"/>
    <w:rsid w:val="00F049F2"/>
    <w:rsid w:val="00F079CB"/>
    <w:rsid w:val="00F109E7"/>
    <w:rsid w:val="00F11264"/>
    <w:rsid w:val="00F15711"/>
    <w:rsid w:val="00F15C2F"/>
    <w:rsid w:val="00F26880"/>
    <w:rsid w:val="00F30787"/>
    <w:rsid w:val="00F30AE3"/>
    <w:rsid w:val="00F36075"/>
    <w:rsid w:val="00F36E74"/>
    <w:rsid w:val="00F37AA8"/>
    <w:rsid w:val="00F406D5"/>
    <w:rsid w:val="00F41116"/>
    <w:rsid w:val="00F41B5F"/>
    <w:rsid w:val="00F4220B"/>
    <w:rsid w:val="00F42310"/>
    <w:rsid w:val="00F431C8"/>
    <w:rsid w:val="00F4422B"/>
    <w:rsid w:val="00F44D14"/>
    <w:rsid w:val="00F44EA4"/>
    <w:rsid w:val="00F51CBA"/>
    <w:rsid w:val="00F51F38"/>
    <w:rsid w:val="00F5369D"/>
    <w:rsid w:val="00F53C59"/>
    <w:rsid w:val="00F54F12"/>
    <w:rsid w:val="00F54F48"/>
    <w:rsid w:val="00F61D60"/>
    <w:rsid w:val="00F62730"/>
    <w:rsid w:val="00F63C93"/>
    <w:rsid w:val="00F65399"/>
    <w:rsid w:val="00F675A7"/>
    <w:rsid w:val="00F67731"/>
    <w:rsid w:val="00F67C9E"/>
    <w:rsid w:val="00F73BFF"/>
    <w:rsid w:val="00F74153"/>
    <w:rsid w:val="00F7481E"/>
    <w:rsid w:val="00F75944"/>
    <w:rsid w:val="00F77A98"/>
    <w:rsid w:val="00F80621"/>
    <w:rsid w:val="00F80DE2"/>
    <w:rsid w:val="00F85EC0"/>
    <w:rsid w:val="00F860D3"/>
    <w:rsid w:val="00F92D16"/>
    <w:rsid w:val="00F93C34"/>
    <w:rsid w:val="00F97415"/>
    <w:rsid w:val="00FA0EA6"/>
    <w:rsid w:val="00FA3AC1"/>
    <w:rsid w:val="00FA3C3F"/>
    <w:rsid w:val="00FA50E2"/>
    <w:rsid w:val="00FB07F9"/>
    <w:rsid w:val="00FB2323"/>
    <w:rsid w:val="00FB33FA"/>
    <w:rsid w:val="00FB4396"/>
    <w:rsid w:val="00FB47FA"/>
    <w:rsid w:val="00FB52EC"/>
    <w:rsid w:val="00FB549E"/>
    <w:rsid w:val="00FB5E36"/>
    <w:rsid w:val="00FC10DD"/>
    <w:rsid w:val="00FC1965"/>
    <w:rsid w:val="00FC23FE"/>
    <w:rsid w:val="00FC434E"/>
    <w:rsid w:val="00FC76D3"/>
    <w:rsid w:val="00FD0096"/>
    <w:rsid w:val="00FD61D4"/>
    <w:rsid w:val="00FD659A"/>
    <w:rsid w:val="00FD7EBA"/>
    <w:rsid w:val="00FE453F"/>
    <w:rsid w:val="00FE5744"/>
    <w:rsid w:val="00FE5EDF"/>
    <w:rsid w:val="00FE63DE"/>
    <w:rsid w:val="00FF15BE"/>
    <w:rsid w:val="00FF24BC"/>
    <w:rsid w:val="00FF2A58"/>
    <w:rsid w:val="00FF66DE"/>
    <w:rsid w:val="00FF72D6"/>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79C28"/>
  <w15:chartTrackingRefBased/>
  <w15:docId w15:val="{83640C5C-8E8A-4F49-BF8C-17ECC8FF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1D22"/>
    <w:rPr>
      <w:sz w:val="24"/>
      <w:szCs w:val="24"/>
      <w:lang w:val="en-GB" w:eastAsia="en-GB"/>
    </w:rPr>
  </w:style>
  <w:style w:type="paragraph" w:styleId="Heading1">
    <w:name w:val="heading 1"/>
    <w:aliases w:val="1st Heading (1.)"/>
    <w:basedOn w:val="Normal"/>
    <w:next w:val="Normal"/>
    <w:link w:val="Heading1Char"/>
    <w:qFormat/>
    <w:rsid w:val="007B2AAF"/>
    <w:pPr>
      <w:keepNext/>
      <w:spacing w:before="240" w:after="60" w:line="360" w:lineRule="auto"/>
      <w:outlineLvl w:val="0"/>
    </w:pPr>
    <w:rPr>
      <w:b/>
      <w:bCs/>
      <w:kern w:val="32"/>
      <w:sz w:val="32"/>
      <w:szCs w:val="20"/>
      <w:lang w:eastAsia="cs-CZ"/>
    </w:rPr>
  </w:style>
  <w:style w:type="paragraph" w:styleId="Heading2">
    <w:name w:val="heading 2"/>
    <w:aliases w:val="2nd Heading (1.1)"/>
    <w:basedOn w:val="Normal"/>
    <w:next w:val="Normal"/>
    <w:qFormat/>
    <w:rsid w:val="007B2AAF"/>
    <w:pPr>
      <w:keepNext/>
      <w:spacing w:before="240" w:after="60" w:line="360" w:lineRule="auto"/>
      <w:outlineLvl w:val="1"/>
    </w:pPr>
    <w:rPr>
      <w:rFonts w:ascii="Arial" w:hAnsi="Arial"/>
      <w:b/>
      <w:bCs/>
      <w:i/>
      <w:iCs/>
      <w:sz w:val="28"/>
      <w:szCs w:val="20"/>
      <w:lang w:eastAsia="cs-CZ"/>
    </w:rPr>
  </w:style>
  <w:style w:type="paragraph" w:styleId="Heading3">
    <w:name w:val="heading 3"/>
    <w:aliases w:val="3rd Heading (1.1.1 1.1"/>
    <w:basedOn w:val="Normal"/>
    <w:next w:val="Normal"/>
    <w:qFormat/>
    <w:rsid w:val="007B2AAF"/>
    <w:pPr>
      <w:keepNext/>
      <w:spacing w:before="240" w:after="60" w:line="360" w:lineRule="auto"/>
      <w:outlineLvl w:val="2"/>
    </w:pPr>
    <w:rPr>
      <w:rFonts w:ascii="Arial" w:hAnsi="Arial"/>
      <w:b/>
      <w:bCs/>
      <w:sz w:val="26"/>
      <w:szCs w:val="20"/>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uleknezobrazujcsevobsahu">
    <w:name w:val="Titulek nezobrazující se v obsahu"/>
    <w:rPr>
      <w:rFonts w:ascii="Arial" w:hAnsi="Arial" w:cs="Arial"/>
      <w:sz w:val="28"/>
      <w:szCs w:val="28"/>
    </w:rPr>
  </w:style>
  <w:style w:type="paragraph" w:customStyle="1" w:styleId="Text-odsazen">
    <w:name w:val="Text - odsazený"/>
    <w:basedOn w:val="Normal"/>
    <w:autoRedefine/>
    <w:pPr>
      <w:spacing w:line="360" w:lineRule="auto"/>
      <w:ind w:firstLine="709"/>
      <w:jc w:val="both"/>
    </w:pPr>
    <w:rPr>
      <w:lang w:eastAsia="cs-CZ"/>
    </w:rPr>
  </w:style>
  <w:style w:type="paragraph" w:styleId="BodyText">
    <w:name w:val="Body Text"/>
    <w:basedOn w:val="Normal"/>
    <w:pPr>
      <w:spacing w:after="120"/>
    </w:pPr>
    <w:rPr>
      <w:lang w:eastAsia="cs-CZ"/>
    </w:rPr>
  </w:style>
  <w:style w:type="paragraph" w:customStyle="1" w:styleId="Piloha">
    <w:name w:val="Přiloha"/>
    <w:basedOn w:val="Normal"/>
    <w:pPr>
      <w:spacing w:line="360" w:lineRule="auto"/>
    </w:pPr>
    <w:rPr>
      <w:b/>
      <w:lang w:eastAsia="cs-CZ"/>
    </w:rPr>
  </w:style>
  <w:style w:type="character" w:customStyle="1" w:styleId="Poznamky">
    <w:name w:val="Poznamky"/>
    <w:rPr>
      <w:b/>
      <w:noProof w:val="0"/>
      <w:color w:val="FF0000"/>
      <w:lang w:val="en-US"/>
    </w:rPr>
  </w:style>
  <w:style w:type="character" w:customStyle="1" w:styleId="Tituleknezahrnutdoobsahu">
    <w:name w:val="Titulek nezahrnutý do obsahu"/>
    <w:rPr>
      <w:rFonts w:ascii="Arial" w:hAnsi="Arial" w:cs="Arial"/>
      <w:b/>
      <w:sz w:val="28"/>
      <w:szCs w:val="28"/>
    </w:rPr>
  </w:style>
  <w:style w:type="character" w:customStyle="1" w:styleId="Heading1Char">
    <w:name w:val="Heading 1 Char"/>
    <w:aliases w:val="1st Heading (1.) Char"/>
    <w:link w:val="Heading1"/>
    <w:rsid w:val="007B2AAF"/>
    <w:rPr>
      <w:b/>
      <w:bCs/>
      <w:kern w:val="32"/>
      <w:sz w:val="32"/>
      <w:lang w:val="en-GB" w:eastAsia="cs-CZ"/>
    </w:rPr>
  </w:style>
  <w:style w:type="character" w:styleId="Hyperlink">
    <w:name w:val="Hyperlink"/>
    <w:uiPriority w:val="99"/>
    <w:rPr>
      <w:color w:val="0000FF"/>
      <w:u w:val="single"/>
    </w:rPr>
  </w:style>
  <w:style w:type="paragraph" w:styleId="TOC1">
    <w:name w:val="toc 1"/>
    <w:basedOn w:val="Normal"/>
    <w:next w:val="Normal"/>
    <w:autoRedefine/>
    <w:uiPriority w:val="39"/>
    <w:pPr>
      <w:spacing w:before="120"/>
    </w:pPr>
    <w:rPr>
      <w:rFonts w:asciiTheme="minorHAnsi" w:hAnsiTheme="minorHAnsi" w:cstheme="minorHAnsi"/>
      <w:b/>
      <w:bCs/>
      <w:i/>
      <w:iCs/>
      <w:lang w:eastAsia="cs-CZ"/>
    </w:rPr>
  </w:style>
  <w:style w:type="paragraph" w:customStyle="1" w:styleId="Nadpis2rovn">
    <w:name w:val="Nadpis 2. úrovně"/>
    <w:basedOn w:val="Heading2"/>
  </w:style>
  <w:style w:type="paragraph" w:styleId="TOC2">
    <w:name w:val="toc 2"/>
    <w:basedOn w:val="Normal"/>
    <w:next w:val="Normal"/>
    <w:autoRedefine/>
    <w:uiPriority w:val="39"/>
    <w:pPr>
      <w:spacing w:before="120"/>
      <w:ind w:left="240"/>
    </w:pPr>
    <w:rPr>
      <w:rFonts w:asciiTheme="minorHAnsi" w:hAnsiTheme="minorHAnsi" w:cstheme="minorHAnsi"/>
      <w:b/>
      <w:bCs/>
      <w:sz w:val="22"/>
      <w:szCs w:val="22"/>
      <w:lang w:eastAsia="cs-CZ"/>
    </w:rPr>
  </w:style>
  <w:style w:type="paragraph" w:customStyle="1" w:styleId="Nadpis3rovn">
    <w:name w:val="Nadpis 3. úrovně"/>
    <w:basedOn w:val="Heading3"/>
  </w:style>
  <w:style w:type="paragraph" w:styleId="TOC3">
    <w:name w:val="toc 3"/>
    <w:basedOn w:val="Normal"/>
    <w:next w:val="Normal"/>
    <w:autoRedefine/>
    <w:uiPriority w:val="39"/>
    <w:pPr>
      <w:ind w:left="480"/>
    </w:pPr>
    <w:rPr>
      <w:rFonts w:asciiTheme="minorHAnsi" w:hAnsiTheme="minorHAnsi" w:cstheme="minorHAnsi"/>
      <w:sz w:val="20"/>
      <w:szCs w:val="20"/>
      <w:lang w:eastAsia="cs-CZ"/>
    </w:rPr>
  </w:style>
  <w:style w:type="paragraph" w:customStyle="1" w:styleId="Nadpis1rovn">
    <w:name w:val="Nadpis 1. úrovně"/>
    <w:basedOn w:val="Heading1"/>
    <w:link w:val="Nadpis1rovnChar"/>
  </w:style>
  <w:style w:type="paragraph" w:styleId="TOC4">
    <w:name w:val="toc 4"/>
    <w:basedOn w:val="Normal"/>
    <w:next w:val="Normal"/>
    <w:autoRedefine/>
    <w:uiPriority w:val="39"/>
    <w:pPr>
      <w:ind w:left="720"/>
    </w:pPr>
    <w:rPr>
      <w:rFonts w:asciiTheme="minorHAnsi" w:hAnsiTheme="minorHAnsi" w:cstheme="minorHAnsi"/>
      <w:sz w:val="20"/>
      <w:szCs w:val="20"/>
      <w:lang w:eastAsia="cs-CZ"/>
    </w:rPr>
  </w:style>
  <w:style w:type="paragraph" w:styleId="TOC5">
    <w:name w:val="toc 5"/>
    <w:basedOn w:val="Normal"/>
    <w:next w:val="Normal"/>
    <w:autoRedefine/>
    <w:uiPriority w:val="39"/>
    <w:pPr>
      <w:ind w:left="960"/>
    </w:pPr>
    <w:rPr>
      <w:rFonts w:asciiTheme="minorHAnsi" w:hAnsiTheme="minorHAnsi" w:cstheme="minorHAnsi"/>
      <w:sz w:val="20"/>
      <w:szCs w:val="20"/>
      <w:lang w:eastAsia="cs-CZ"/>
    </w:rPr>
  </w:style>
  <w:style w:type="paragraph" w:styleId="TOC6">
    <w:name w:val="toc 6"/>
    <w:basedOn w:val="Normal"/>
    <w:next w:val="Normal"/>
    <w:autoRedefine/>
    <w:uiPriority w:val="39"/>
    <w:pPr>
      <w:ind w:left="1200"/>
    </w:pPr>
    <w:rPr>
      <w:rFonts w:asciiTheme="minorHAnsi" w:hAnsiTheme="minorHAnsi" w:cstheme="minorHAnsi"/>
      <w:sz w:val="20"/>
      <w:szCs w:val="20"/>
      <w:lang w:eastAsia="cs-CZ"/>
    </w:rPr>
  </w:style>
  <w:style w:type="paragraph" w:styleId="TOC7">
    <w:name w:val="toc 7"/>
    <w:basedOn w:val="Normal"/>
    <w:next w:val="Normal"/>
    <w:autoRedefine/>
    <w:uiPriority w:val="39"/>
    <w:pPr>
      <w:ind w:left="1440"/>
    </w:pPr>
    <w:rPr>
      <w:rFonts w:asciiTheme="minorHAnsi" w:hAnsiTheme="minorHAnsi" w:cstheme="minorHAnsi"/>
      <w:sz w:val="20"/>
      <w:szCs w:val="20"/>
      <w:lang w:eastAsia="cs-CZ"/>
    </w:rPr>
  </w:style>
  <w:style w:type="paragraph" w:styleId="TOC8">
    <w:name w:val="toc 8"/>
    <w:basedOn w:val="Normal"/>
    <w:next w:val="Normal"/>
    <w:autoRedefine/>
    <w:uiPriority w:val="39"/>
    <w:pPr>
      <w:ind w:left="1680"/>
    </w:pPr>
    <w:rPr>
      <w:rFonts w:asciiTheme="minorHAnsi" w:hAnsiTheme="minorHAnsi" w:cstheme="minorHAnsi"/>
      <w:sz w:val="20"/>
      <w:szCs w:val="20"/>
      <w:lang w:eastAsia="cs-CZ"/>
    </w:rPr>
  </w:style>
  <w:style w:type="paragraph" w:styleId="TOC9">
    <w:name w:val="toc 9"/>
    <w:basedOn w:val="Normal"/>
    <w:next w:val="Normal"/>
    <w:autoRedefine/>
    <w:uiPriority w:val="39"/>
    <w:pPr>
      <w:ind w:left="1920"/>
    </w:pPr>
    <w:rPr>
      <w:rFonts w:asciiTheme="minorHAnsi" w:hAnsiTheme="minorHAnsi" w:cstheme="minorHAnsi"/>
      <w:sz w:val="20"/>
      <w:szCs w:val="20"/>
      <w:lang w:eastAsia="cs-CZ"/>
    </w:rPr>
  </w:style>
  <w:style w:type="paragraph" w:customStyle="1" w:styleId="Style2">
    <w:name w:val="Style 2"/>
    <w:basedOn w:val="Normal"/>
    <w:pPr>
      <w:widowControl w:val="0"/>
      <w:autoSpaceDE w:val="0"/>
      <w:autoSpaceDN w:val="0"/>
      <w:ind w:left="1404"/>
    </w:pPr>
    <w:rPr>
      <w:lang w:eastAsia="cs-CZ"/>
    </w:rPr>
  </w:style>
  <w:style w:type="paragraph" w:customStyle="1" w:styleId="Style1">
    <w:name w:val="Style 1"/>
    <w:basedOn w:val="Normal"/>
    <w:pPr>
      <w:widowControl w:val="0"/>
      <w:autoSpaceDE w:val="0"/>
      <w:autoSpaceDN w:val="0"/>
      <w:jc w:val="center"/>
    </w:pPr>
    <w:rPr>
      <w:lang w:eastAsia="cs-CZ"/>
    </w:rPr>
  </w:style>
  <w:style w:type="paragraph" w:styleId="Footer">
    <w:name w:val="footer"/>
    <w:basedOn w:val="Normal"/>
    <w:pPr>
      <w:tabs>
        <w:tab w:val="center" w:pos="4536"/>
        <w:tab w:val="right" w:pos="9072"/>
      </w:tabs>
    </w:pPr>
    <w:rPr>
      <w:lang w:eastAsia="cs-CZ"/>
    </w:rPr>
  </w:style>
  <w:style w:type="character" w:styleId="PageNumber">
    <w:name w:val="page number"/>
    <w:basedOn w:val="DefaultParagraphFont"/>
  </w:style>
  <w:style w:type="paragraph" w:styleId="Header">
    <w:name w:val="header"/>
    <w:basedOn w:val="Normal"/>
    <w:pPr>
      <w:tabs>
        <w:tab w:val="center" w:pos="4536"/>
        <w:tab w:val="right" w:pos="9072"/>
      </w:tabs>
    </w:pPr>
    <w:rPr>
      <w:lang w:eastAsia="cs-CZ"/>
    </w:rPr>
  </w:style>
  <w:style w:type="paragraph" w:styleId="BalloonText">
    <w:name w:val="Balloon Text"/>
    <w:basedOn w:val="Normal"/>
    <w:link w:val="BalloonTextChar"/>
    <w:uiPriority w:val="99"/>
    <w:semiHidden/>
    <w:rPr>
      <w:rFonts w:ascii="Tahoma" w:hAnsi="Tahoma" w:cs="Tahoma"/>
      <w:sz w:val="16"/>
      <w:szCs w:val="16"/>
      <w:lang w:eastAsia="cs-CZ"/>
    </w:rPr>
  </w:style>
  <w:style w:type="character" w:customStyle="1" w:styleId="Nadpis1rovnChar">
    <w:name w:val="Nadpis 1. úrovně Char"/>
    <w:basedOn w:val="Heading1Char"/>
    <w:link w:val="Nadpis1rovn"/>
    <w:rsid w:val="00E90D7B"/>
    <w:rPr>
      <w:b/>
      <w:bCs/>
      <w:kern w:val="32"/>
      <w:sz w:val="32"/>
      <w:lang w:val="en-GB" w:eastAsia="cs-CZ"/>
    </w:rPr>
  </w:style>
  <w:style w:type="character" w:styleId="LineNumber">
    <w:name w:val="line number"/>
    <w:basedOn w:val="DefaultParagraphFont"/>
    <w:rsid w:val="00DC2CD9"/>
  </w:style>
  <w:style w:type="paragraph" w:styleId="TOCHeading">
    <w:name w:val="TOC Heading"/>
    <w:basedOn w:val="Heading1"/>
    <w:next w:val="Normal"/>
    <w:uiPriority w:val="39"/>
    <w:unhideWhenUsed/>
    <w:qFormat/>
    <w:rsid w:val="00FE63DE"/>
    <w:pPr>
      <w:keepLines/>
      <w:spacing w:before="480" w:after="0" w:line="276" w:lineRule="auto"/>
      <w:outlineLvl w:val="9"/>
    </w:pPr>
    <w:rPr>
      <w:rFonts w:ascii="Calibri Light" w:eastAsia="DengXian Light" w:hAnsi="Calibri Light"/>
      <w:color w:val="2F5496"/>
      <w:kern w:val="0"/>
      <w:sz w:val="28"/>
      <w:szCs w:val="28"/>
      <w:lang w:val="en-US" w:eastAsia="en-US"/>
    </w:rPr>
  </w:style>
  <w:style w:type="paragraph" w:customStyle="1" w:styleId="ParagraphThesis">
    <w:name w:val="Paragraph Thesis"/>
    <w:basedOn w:val="Text-odsazen"/>
    <w:qFormat/>
    <w:rsid w:val="00FE63DE"/>
  </w:style>
  <w:style w:type="character" w:styleId="Strong">
    <w:name w:val="Strong"/>
    <w:aliases w:val="Tables,Figures"/>
    <w:qFormat/>
    <w:rsid w:val="00D740DD"/>
    <w:rPr>
      <w:lang w:val="en-US"/>
    </w:rPr>
  </w:style>
  <w:style w:type="numbering" w:styleId="111111">
    <w:name w:val="Outline List 2"/>
    <w:basedOn w:val="NoList"/>
    <w:rsid w:val="00FC434E"/>
    <w:pPr>
      <w:numPr>
        <w:numId w:val="18"/>
      </w:numPr>
    </w:pPr>
  </w:style>
  <w:style w:type="character" w:customStyle="1" w:styleId="Heading4Char">
    <w:name w:val="Heading 4 Char"/>
    <w:semiHidden/>
    <w:rsid w:val="00FC434E"/>
    <w:rPr>
      <w:rFonts w:ascii="Calibri" w:eastAsia="DengXian" w:hAnsi="Calibri" w:cs="Times New Roman"/>
      <w:b/>
      <w:bCs/>
      <w:sz w:val="28"/>
      <w:szCs w:val="28"/>
      <w:lang w:eastAsia="cs-CZ"/>
    </w:rPr>
  </w:style>
  <w:style w:type="character" w:customStyle="1" w:styleId="Heading5Char">
    <w:name w:val="Heading 5 Char"/>
    <w:semiHidden/>
    <w:rsid w:val="00FC434E"/>
    <w:rPr>
      <w:rFonts w:ascii="Calibri" w:eastAsia="DengXian" w:hAnsi="Calibri" w:cs="Times New Roman"/>
      <w:b/>
      <w:bCs/>
      <w:i/>
      <w:iCs/>
      <w:sz w:val="26"/>
      <w:szCs w:val="26"/>
      <w:lang w:eastAsia="cs-CZ"/>
    </w:rPr>
  </w:style>
  <w:style w:type="character" w:customStyle="1" w:styleId="Heading6Char">
    <w:name w:val="Heading 6 Char"/>
    <w:semiHidden/>
    <w:rsid w:val="00FC434E"/>
    <w:rPr>
      <w:rFonts w:ascii="Calibri" w:eastAsia="DengXian" w:hAnsi="Calibri" w:cs="Times New Roman"/>
      <w:b/>
      <w:bCs/>
      <w:sz w:val="22"/>
      <w:szCs w:val="22"/>
      <w:lang w:eastAsia="cs-CZ"/>
    </w:rPr>
  </w:style>
  <w:style w:type="character" w:customStyle="1" w:styleId="Heading7Char">
    <w:name w:val="Heading 7 Char"/>
    <w:semiHidden/>
    <w:rsid w:val="00FC434E"/>
    <w:rPr>
      <w:rFonts w:ascii="Calibri" w:eastAsia="DengXian" w:hAnsi="Calibri" w:cs="Times New Roman"/>
      <w:sz w:val="24"/>
      <w:szCs w:val="24"/>
      <w:lang w:eastAsia="cs-CZ"/>
    </w:rPr>
  </w:style>
  <w:style w:type="character" w:customStyle="1" w:styleId="Heading8Char">
    <w:name w:val="Heading 8 Char"/>
    <w:semiHidden/>
    <w:rsid w:val="00FC434E"/>
    <w:rPr>
      <w:rFonts w:ascii="Calibri" w:eastAsia="DengXian" w:hAnsi="Calibri" w:cs="Times New Roman"/>
      <w:i/>
      <w:iCs/>
      <w:sz w:val="24"/>
      <w:szCs w:val="24"/>
      <w:lang w:eastAsia="cs-CZ"/>
    </w:rPr>
  </w:style>
  <w:style w:type="character" w:customStyle="1" w:styleId="Heading9Char">
    <w:name w:val="Heading 9 Char"/>
    <w:semiHidden/>
    <w:rsid w:val="00FC434E"/>
    <w:rPr>
      <w:rFonts w:ascii="Calibri Light" w:eastAsia="DengXian Light" w:hAnsi="Calibri Light" w:cs="Times New Roman"/>
      <w:sz w:val="22"/>
      <w:szCs w:val="22"/>
      <w:lang w:eastAsia="cs-CZ"/>
    </w:rPr>
  </w:style>
  <w:style w:type="character" w:styleId="Emphasis">
    <w:name w:val="Emphasis"/>
    <w:qFormat/>
    <w:rsid w:val="007B2AAF"/>
    <w:rPr>
      <w:i/>
      <w:iCs/>
    </w:rPr>
  </w:style>
  <w:style w:type="paragraph" w:styleId="FootnoteText">
    <w:name w:val="footnote text"/>
    <w:basedOn w:val="Normal"/>
    <w:link w:val="FootnoteTextChar"/>
    <w:rsid w:val="00B17125"/>
    <w:rPr>
      <w:sz w:val="20"/>
      <w:szCs w:val="20"/>
      <w:lang w:eastAsia="cs-CZ"/>
    </w:rPr>
  </w:style>
  <w:style w:type="character" w:customStyle="1" w:styleId="FootnoteTextChar">
    <w:name w:val="Footnote Text Char"/>
    <w:link w:val="FootnoteText"/>
    <w:rsid w:val="00B17125"/>
    <w:rPr>
      <w:lang w:eastAsia="cs-CZ"/>
    </w:rPr>
  </w:style>
  <w:style w:type="character" w:styleId="FootnoteReference">
    <w:name w:val="footnote reference"/>
    <w:rsid w:val="00B17125"/>
    <w:rPr>
      <w:vertAlign w:val="superscript"/>
    </w:rPr>
  </w:style>
  <w:style w:type="character" w:styleId="UnresolvedMention">
    <w:name w:val="Unresolved Mention"/>
    <w:uiPriority w:val="99"/>
    <w:semiHidden/>
    <w:unhideWhenUsed/>
    <w:rsid w:val="004F3161"/>
    <w:rPr>
      <w:color w:val="808080"/>
      <w:shd w:val="clear" w:color="auto" w:fill="E6E6E6"/>
    </w:rPr>
  </w:style>
  <w:style w:type="paragraph" w:styleId="NoSpacing">
    <w:name w:val="No Spacing"/>
    <w:aliases w:val="Note"/>
    <w:basedOn w:val="Normal"/>
    <w:uiPriority w:val="1"/>
    <w:qFormat/>
    <w:rsid w:val="00B06715"/>
    <w:rPr>
      <w:sz w:val="16"/>
      <w:szCs w:val="16"/>
      <w:lang w:eastAsia="cs-CZ"/>
    </w:rPr>
  </w:style>
  <w:style w:type="character" w:styleId="PlaceholderText">
    <w:name w:val="Placeholder Text"/>
    <w:basedOn w:val="DefaultParagraphFont"/>
    <w:uiPriority w:val="99"/>
    <w:semiHidden/>
    <w:rsid w:val="009E2C04"/>
    <w:rPr>
      <w:color w:val="808080"/>
    </w:rPr>
  </w:style>
  <w:style w:type="table" w:styleId="TableGrid">
    <w:name w:val="Table Grid"/>
    <w:basedOn w:val="TableNormal"/>
    <w:rsid w:val="006E4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371E5"/>
    <w:pPr>
      <w:spacing w:line="480" w:lineRule="auto"/>
      <w:ind w:left="720" w:hanging="720"/>
    </w:pPr>
    <w:rPr>
      <w:lang w:eastAsia="cs-CZ"/>
    </w:rPr>
  </w:style>
  <w:style w:type="character" w:styleId="EndnoteReference">
    <w:name w:val="endnote reference"/>
    <w:basedOn w:val="DefaultParagraphFont"/>
    <w:rsid w:val="00B75C91"/>
    <w:rPr>
      <w:vertAlign w:val="superscript"/>
    </w:rPr>
  </w:style>
  <w:style w:type="paragraph" w:styleId="Subtitle">
    <w:name w:val="Subtitle"/>
    <w:basedOn w:val="Normal"/>
    <w:next w:val="Normal"/>
    <w:link w:val="SubtitleChar"/>
    <w:qFormat/>
    <w:rsid w:val="00830F03"/>
    <w:pPr>
      <w:numPr>
        <w:ilvl w:val="1"/>
      </w:numPr>
      <w:spacing w:after="160"/>
    </w:pPr>
    <w:rPr>
      <w:rFonts w:asciiTheme="minorHAnsi" w:eastAsiaTheme="minorEastAsia" w:hAnsiTheme="minorHAnsi" w:cstheme="minorBidi"/>
      <w:color w:val="5A5A5A" w:themeColor="text1" w:themeTint="A5"/>
      <w:spacing w:val="15"/>
      <w:sz w:val="22"/>
      <w:szCs w:val="22"/>
      <w:lang w:eastAsia="cs-CZ"/>
    </w:rPr>
  </w:style>
  <w:style w:type="character" w:customStyle="1" w:styleId="SubtitleChar">
    <w:name w:val="Subtitle Char"/>
    <w:basedOn w:val="DefaultParagraphFont"/>
    <w:link w:val="Subtitle"/>
    <w:rsid w:val="00830F03"/>
    <w:rPr>
      <w:rFonts w:asciiTheme="minorHAnsi" w:eastAsiaTheme="minorEastAsia" w:hAnsiTheme="minorHAnsi" w:cstheme="minorBidi"/>
      <w:color w:val="5A5A5A" w:themeColor="text1" w:themeTint="A5"/>
      <w:spacing w:val="15"/>
      <w:sz w:val="22"/>
      <w:szCs w:val="22"/>
      <w:lang w:val="en-GB" w:eastAsia="cs-CZ"/>
    </w:rPr>
  </w:style>
  <w:style w:type="paragraph" w:styleId="ListParagraph">
    <w:name w:val="List Paragraph"/>
    <w:basedOn w:val="Normal"/>
    <w:uiPriority w:val="34"/>
    <w:qFormat/>
    <w:rsid w:val="00B45263"/>
    <w:pPr>
      <w:ind w:left="720"/>
      <w:contextualSpacing/>
    </w:pPr>
    <w:rPr>
      <w:lang w:eastAsia="cs-CZ"/>
    </w:rPr>
  </w:style>
  <w:style w:type="character" w:customStyle="1" w:styleId="BalloonTextChar">
    <w:name w:val="Balloon Text Char"/>
    <w:link w:val="BalloonText"/>
    <w:uiPriority w:val="99"/>
    <w:semiHidden/>
    <w:rsid w:val="002149AF"/>
    <w:rPr>
      <w:rFonts w:ascii="Tahoma" w:hAnsi="Tahoma" w:cs="Tahoma"/>
      <w:sz w:val="16"/>
      <w:szCs w:val="16"/>
      <w:lang w:val="en-GB" w:eastAsia="cs-CZ"/>
    </w:rPr>
  </w:style>
  <w:style w:type="character" w:styleId="SubtleEmphasis">
    <w:name w:val="Subtle Emphasis"/>
    <w:aliases w:val="chapter"/>
    <w:uiPriority w:val="19"/>
    <w:qFormat/>
    <w:rsid w:val="00030931"/>
    <w:rPr>
      <w:sz w:val="36"/>
      <w:szCs w:val="36"/>
    </w:rPr>
  </w:style>
  <w:style w:type="paragraph" w:styleId="NormalWeb">
    <w:name w:val="Normal (Web)"/>
    <w:basedOn w:val="Normal"/>
    <w:uiPriority w:val="99"/>
    <w:unhideWhenUsed/>
    <w:rsid w:val="00554ADD"/>
    <w:pPr>
      <w:spacing w:before="100" w:beforeAutospacing="1" w:after="100" w:afterAutospacing="1"/>
    </w:pPr>
  </w:style>
  <w:style w:type="table" w:styleId="PlainTable5">
    <w:name w:val="Plain Table 5"/>
    <w:basedOn w:val="TableNormal"/>
    <w:uiPriority w:val="45"/>
    <w:rsid w:val="000E60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E60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E60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E60E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
    <w:name w:val="Grid Table 1 Light"/>
    <w:basedOn w:val="TableNormal"/>
    <w:uiPriority w:val="46"/>
    <w:rsid w:val="006108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1087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4">
    <w:name w:val="Grid Table 3 Accent 4"/>
    <w:basedOn w:val="TableNormal"/>
    <w:uiPriority w:val="48"/>
    <w:rsid w:val="0061087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
    <w:name w:val="Grid Table 4"/>
    <w:basedOn w:val="TableNormal"/>
    <w:uiPriority w:val="49"/>
    <w:rsid w:val="006108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61087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urful">
    <w:name w:val="List Table 7 Colorful"/>
    <w:basedOn w:val="TableNormal"/>
    <w:uiPriority w:val="52"/>
    <w:rsid w:val="0061087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3174">
      <w:bodyDiv w:val="1"/>
      <w:marLeft w:val="0"/>
      <w:marRight w:val="0"/>
      <w:marTop w:val="0"/>
      <w:marBottom w:val="0"/>
      <w:divBdr>
        <w:top w:val="none" w:sz="0" w:space="0" w:color="auto"/>
        <w:left w:val="none" w:sz="0" w:space="0" w:color="auto"/>
        <w:bottom w:val="none" w:sz="0" w:space="0" w:color="auto"/>
        <w:right w:val="none" w:sz="0" w:space="0" w:color="auto"/>
      </w:divBdr>
      <w:divsChild>
        <w:div w:id="6911828">
          <w:marLeft w:val="0"/>
          <w:marRight w:val="0"/>
          <w:marTop w:val="0"/>
          <w:marBottom w:val="0"/>
          <w:divBdr>
            <w:top w:val="none" w:sz="0" w:space="0" w:color="auto"/>
            <w:left w:val="none" w:sz="0" w:space="0" w:color="auto"/>
            <w:bottom w:val="none" w:sz="0" w:space="0" w:color="auto"/>
            <w:right w:val="none" w:sz="0" w:space="0" w:color="auto"/>
          </w:divBdr>
          <w:divsChild>
            <w:div w:id="2022927904">
              <w:marLeft w:val="0"/>
              <w:marRight w:val="0"/>
              <w:marTop w:val="0"/>
              <w:marBottom w:val="0"/>
              <w:divBdr>
                <w:top w:val="none" w:sz="0" w:space="0" w:color="auto"/>
                <w:left w:val="none" w:sz="0" w:space="0" w:color="auto"/>
                <w:bottom w:val="none" w:sz="0" w:space="0" w:color="auto"/>
                <w:right w:val="none" w:sz="0" w:space="0" w:color="auto"/>
              </w:divBdr>
            </w:div>
            <w:div w:id="17379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902">
      <w:bodyDiv w:val="1"/>
      <w:marLeft w:val="0"/>
      <w:marRight w:val="0"/>
      <w:marTop w:val="0"/>
      <w:marBottom w:val="0"/>
      <w:divBdr>
        <w:top w:val="none" w:sz="0" w:space="0" w:color="auto"/>
        <w:left w:val="none" w:sz="0" w:space="0" w:color="auto"/>
        <w:bottom w:val="none" w:sz="0" w:space="0" w:color="auto"/>
        <w:right w:val="none" w:sz="0" w:space="0" w:color="auto"/>
      </w:divBdr>
    </w:div>
    <w:div w:id="543296446">
      <w:bodyDiv w:val="1"/>
      <w:marLeft w:val="0"/>
      <w:marRight w:val="0"/>
      <w:marTop w:val="0"/>
      <w:marBottom w:val="0"/>
      <w:divBdr>
        <w:top w:val="none" w:sz="0" w:space="0" w:color="auto"/>
        <w:left w:val="none" w:sz="0" w:space="0" w:color="auto"/>
        <w:bottom w:val="none" w:sz="0" w:space="0" w:color="auto"/>
        <w:right w:val="none" w:sz="0" w:space="0" w:color="auto"/>
      </w:divBdr>
      <w:divsChild>
        <w:div w:id="1594585000">
          <w:marLeft w:val="0"/>
          <w:marRight w:val="0"/>
          <w:marTop w:val="0"/>
          <w:marBottom w:val="0"/>
          <w:divBdr>
            <w:top w:val="none" w:sz="0" w:space="0" w:color="auto"/>
            <w:left w:val="none" w:sz="0" w:space="0" w:color="auto"/>
            <w:bottom w:val="none" w:sz="0" w:space="0" w:color="auto"/>
            <w:right w:val="none" w:sz="0" w:space="0" w:color="auto"/>
          </w:divBdr>
          <w:divsChild>
            <w:div w:id="14401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5500">
      <w:bodyDiv w:val="1"/>
      <w:marLeft w:val="0"/>
      <w:marRight w:val="0"/>
      <w:marTop w:val="0"/>
      <w:marBottom w:val="0"/>
      <w:divBdr>
        <w:top w:val="none" w:sz="0" w:space="0" w:color="auto"/>
        <w:left w:val="none" w:sz="0" w:space="0" w:color="auto"/>
        <w:bottom w:val="none" w:sz="0" w:space="0" w:color="auto"/>
        <w:right w:val="none" w:sz="0" w:space="0" w:color="auto"/>
      </w:divBdr>
    </w:div>
    <w:div w:id="677778441">
      <w:bodyDiv w:val="1"/>
      <w:marLeft w:val="0"/>
      <w:marRight w:val="0"/>
      <w:marTop w:val="0"/>
      <w:marBottom w:val="0"/>
      <w:divBdr>
        <w:top w:val="none" w:sz="0" w:space="0" w:color="auto"/>
        <w:left w:val="none" w:sz="0" w:space="0" w:color="auto"/>
        <w:bottom w:val="none" w:sz="0" w:space="0" w:color="auto"/>
        <w:right w:val="none" w:sz="0" w:space="0" w:color="auto"/>
      </w:divBdr>
    </w:div>
    <w:div w:id="702242542">
      <w:bodyDiv w:val="1"/>
      <w:marLeft w:val="0"/>
      <w:marRight w:val="0"/>
      <w:marTop w:val="0"/>
      <w:marBottom w:val="0"/>
      <w:divBdr>
        <w:top w:val="none" w:sz="0" w:space="0" w:color="auto"/>
        <w:left w:val="none" w:sz="0" w:space="0" w:color="auto"/>
        <w:bottom w:val="none" w:sz="0" w:space="0" w:color="auto"/>
        <w:right w:val="none" w:sz="0" w:space="0" w:color="auto"/>
      </w:divBdr>
      <w:divsChild>
        <w:div w:id="366376506">
          <w:marLeft w:val="0"/>
          <w:marRight w:val="0"/>
          <w:marTop w:val="0"/>
          <w:marBottom w:val="0"/>
          <w:divBdr>
            <w:top w:val="none" w:sz="0" w:space="0" w:color="auto"/>
            <w:left w:val="none" w:sz="0" w:space="0" w:color="auto"/>
            <w:bottom w:val="none" w:sz="0" w:space="0" w:color="auto"/>
            <w:right w:val="none" w:sz="0" w:space="0" w:color="auto"/>
          </w:divBdr>
          <w:divsChild>
            <w:div w:id="671447980">
              <w:marLeft w:val="0"/>
              <w:marRight w:val="0"/>
              <w:marTop w:val="0"/>
              <w:marBottom w:val="0"/>
              <w:divBdr>
                <w:top w:val="none" w:sz="0" w:space="0" w:color="auto"/>
                <w:left w:val="none" w:sz="0" w:space="0" w:color="auto"/>
                <w:bottom w:val="none" w:sz="0" w:space="0" w:color="auto"/>
                <w:right w:val="none" w:sz="0" w:space="0" w:color="auto"/>
              </w:divBdr>
              <w:divsChild>
                <w:div w:id="9963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3323">
      <w:bodyDiv w:val="1"/>
      <w:marLeft w:val="0"/>
      <w:marRight w:val="0"/>
      <w:marTop w:val="0"/>
      <w:marBottom w:val="0"/>
      <w:divBdr>
        <w:top w:val="none" w:sz="0" w:space="0" w:color="auto"/>
        <w:left w:val="none" w:sz="0" w:space="0" w:color="auto"/>
        <w:bottom w:val="none" w:sz="0" w:space="0" w:color="auto"/>
        <w:right w:val="none" w:sz="0" w:space="0" w:color="auto"/>
      </w:divBdr>
      <w:divsChild>
        <w:div w:id="474639282">
          <w:marLeft w:val="0"/>
          <w:marRight w:val="0"/>
          <w:marTop w:val="0"/>
          <w:marBottom w:val="0"/>
          <w:divBdr>
            <w:top w:val="none" w:sz="0" w:space="0" w:color="auto"/>
            <w:left w:val="none" w:sz="0" w:space="0" w:color="auto"/>
            <w:bottom w:val="none" w:sz="0" w:space="0" w:color="auto"/>
            <w:right w:val="none" w:sz="0" w:space="0" w:color="auto"/>
          </w:divBdr>
          <w:divsChild>
            <w:div w:id="1032262858">
              <w:marLeft w:val="0"/>
              <w:marRight w:val="0"/>
              <w:marTop w:val="0"/>
              <w:marBottom w:val="0"/>
              <w:divBdr>
                <w:top w:val="none" w:sz="0" w:space="0" w:color="auto"/>
                <w:left w:val="none" w:sz="0" w:space="0" w:color="auto"/>
                <w:bottom w:val="none" w:sz="0" w:space="0" w:color="auto"/>
                <w:right w:val="none" w:sz="0" w:space="0" w:color="auto"/>
              </w:divBdr>
            </w:div>
            <w:div w:id="5453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08954">
      <w:bodyDiv w:val="1"/>
      <w:marLeft w:val="0"/>
      <w:marRight w:val="0"/>
      <w:marTop w:val="0"/>
      <w:marBottom w:val="0"/>
      <w:divBdr>
        <w:top w:val="none" w:sz="0" w:space="0" w:color="auto"/>
        <w:left w:val="none" w:sz="0" w:space="0" w:color="auto"/>
        <w:bottom w:val="none" w:sz="0" w:space="0" w:color="auto"/>
        <w:right w:val="none" w:sz="0" w:space="0" w:color="auto"/>
      </w:divBdr>
    </w:div>
    <w:div w:id="755175832">
      <w:bodyDiv w:val="1"/>
      <w:marLeft w:val="0"/>
      <w:marRight w:val="0"/>
      <w:marTop w:val="0"/>
      <w:marBottom w:val="0"/>
      <w:divBdr>
        <w:top w:val="none" w:sz="0" w:space="0" w:color="auto"/>
        <w:left w:val="none" w:sz="0" w:space="0" w:color="auto"/>
        <w:bottom w:val="none" w:sz="0" w:space="0" w:color="auto"/>
        <w:right w:val="none" w:sz="0" w:space="0" w:color="auto"/>
      </w:divBdr>
      <w:divsChild>
        <w:div w:id="478765324">
          <w:marLeft w:val="0"/>
          <w:marRight w:val="0"/>
          <w:marTop w:val="0"/>
          <w:marBottom w:val="0"/>
          <w:divBdr>
            <w:top w:val="none" w:sz="0" w:space="0" w:color="auto"/>
            <w:left w:val="none" w:sz="0" w:space="0" w:color="auto"/>
            <w:bottom w:val="none" w:sz="0" w:space="0" w:color="auto"/>
            <w:right w:val="none" w:sz="0" w:space="0" w:color="auto"/>
          </w:divBdr>
          <w:divsChild>
            <w:div w:id="1161773732">
              <w:marLeft w:val="0"/>
              <w:marRight w:val="0"/>
              <w:marTop w:val="0"/>
              <w:marBottom w:val="0"/>
              <w:divBdr>
                <w:top w:val="none" w:sz="0" w:space="0" w:color="auto"/>
                <w:left w:val="none" w:sz="0" w:space="0" w:color="auto"/>
                <w:bottom w:val="none" w:sz="0" w:space="0" w:color="auto"/>
                <w:right w:val="none" w:sz="0" w:space="0" w:color="auto"/>
              </w:divBdr>
              <w:divsChild>
                <w:div w:id="4843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1694">
      <w:bodyDiv w:val="1"/>
      <w:marLeft w:val="0"/>
      <w:marRight w:val="0"/>
      <w:marTop w:val="0"/>
      <w:marBottom w:val="0"/>
      <w:divBdr>
        <w:top w:val="none" w:sz="0" w:space="0" w:color="auto"/>
        <w:left w:val="none" w:sz="0" w:space="0" w:color="auto"/>
        <w:bottom w:val="none" w:sz="0" w:space="0" w:color="auto"/>
        <w:right w:val="none" w:sz="0" w:space="0" w:color="auto"/>
      </w:divBdr>
    </w:div>
    <w:div w:id="823593681">
      <w:bodyDiv w:val="1"/>
      <w:marLeft w:val="0"/>
      <w:marRight w:val="0"/>
      <w:marTop w:val="0"/>
      <w:marBottom w:val="0"/>
      <w:divBdr>
        <w:top w:val="none" w:sz="0" w:space="0" w:color="auto"/>
        <w:left w:val="none" w:sz="0" w:space="0" w:color="auto"/>
        <w:bottom w:val="none" w:sz="0" w:space="0" w:color="auto"/>
        <w:right w:val="none" w:sz="0" w:space="0" w:color="auto"/>
      </w:divBdr>
    </w:div>
    <w:div w:id="956567761">
      <w:bodyDiv w:val="1"/>
      <w:marLeft w:val="0"/>
      <w:marRight w:val="0"/>
      <w:marTop w:val="0"/>
      <w:marBottom w:val="0"/>
      <w:divBdr>
        <w:top w:val="none" w:sz="0" w:space="0" w:color="auto"/>
        <w:left w:val="none" w:sz="0" w:space="0" w:color="auto"/>
        <w:bottom w:val="none" w:sz="0" w:space="0" w:color="auto"/>
        <w:right w:val="none" w:sz="0" w:space="0" w:color="auto"/>
      </w:divBdr>
    </w:div>
    <w:div w:id="1181358551">
      <w:bodyDiv w:val="1"/>
      <w:marLeft w:val="0"/>
      <w:marRight w:val="0"/>
      <w:marTop w:val="0"/>
      <w:marBottom w:val="0"/>
      <w:divBdr>
        <w:top w:val="none" w:sz="0" w:space="0" w:color="auto"/>
        <w:left w:val="none" w:sz="0" w:space="0" w:color="auto"/>
        <w:bottom w:val="none" w:sz="0" w:space="0" w:color="auto"/>
        <w:right w:val="none" w:sz="0" w:space="0" w:color="auto"/>
      </w:divBdr>
      <w:divsChild>
        <w:div w:id="1507861815">
          <w:marLeft w:val="0"/>
          <w:marRight w:val="0"/>
          <w:marTop w:val="0"/>
          <w:marBottom w:val="0"/>
          <w:divBdr>
            <w:top w:val="none" w:sz="0" w:space="0" w:color="auto"/>
            <w:left w:val="none" w:sz="0" w:space="0" w:color="auto"/>
            <w:bottom w:val="none" w:sz="0" w:space="0" w:color="auto"/>
            <w:right w:val="none" w:sz="0" w:space="0" w:color="auto"/>
          </w:divBdr>
          <w:divsChild>
            <w:div w:id="1562015918">
              <w:marLeft w:val="0"/>
              <w:marRight w:val="0"/>
              <w:marTop w:val="0"/>
              <w:marBottom w:val="0"/>
              <w:divBdr>
                <w:top w:val="none" w:sz="0" w:space="0" w:color="auto"/>
                <w:left w:val="none" w:sz="0" w:space="0" w:color="auto"/>
                <w:bottom w:val="none" w:sz="0" w:space="0" w:color="auto"/>
                <w:right w:val="none" w:sz="0" w:space="0" w:color="auto"/>
              </w:divBdr>
              <w:divsChild>
                <w:div w:id="11851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6882">
      <w:bodyDiv w:val="1"/>
      <w:marLeft w:val="0"/>
      <w:marRight w:val="0"/>
      <w:marTop w:val="0"/>
      <w:marBottom w:val="0"/>
      <w:divBdr>
        <w:top w:val="none" w:sz="0" w:space="0" w:color="auto"/>
        <w:left w:val="none" w:sz="0" w:space="0" w:color="auto"/>
        <w:bottom w:val="none" w:sz="0" w:space="0" w:color="auto"/>
        <w:right w:val="none" w:sz="0" w:space="0" w:color="auto"/>
      </w:divBdr>
      <w:divsChild>
        <w:div w:id="2075883801">
          <w:marLeft w:val="0"/>
          <w:marRight w:val="0"/>
          <w:marTop w:val="0"/>
          <w:marBottom w:val="0"/>
          <w:divBdr>
            <w:top w:val="none" w:sz="0" w:space="0" w:color="auto"/>
            <w:left w:val="none" w:sz="0" w:space="0" w:color="auto"/>
            <w:bottom w:val="none" w:sz="0" w:space="0" w:color="auto"/>
            <w:right w:val="none" w:sz="0" w:space="0" w:color="auto"/>
          </w:divBdr>
          <w:divsChild>
            <w:div w:id="795219205">
              <w:marLeft w:val="0"/>
              <w:marRight w:val="0"/>
              <w:marTop w:val="0"/>
              <w:marBottom w:val="0"/>
              <w:divBdr>
                <w:top w:val="none" w:sz="0" w:space="0" w:color="auto"/>
                <w:left w:val="none" w:sz="0" w:space="0" w:color="auto"/>
                <w:bottom w:val="none" w:sz="0" w:space="0" w:color="auto"/>
                <w:right w:val="none" w:sz="0" w:space="0" w:color="auto"/>
              </w:divBdr>
              <w:divsChild>
                <w:div w:id="21409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4422">
      <w:bodyDiv w:val="1"/>
      <w:marLeft w:val="0"/>
      <w:marRight w:val="0"/>
      <w:marTop w:val="0"/>
      <w:marBottom w:val="0"/>
      <w:divBdr>
        <w:top w:val="none" w:sz="0" w:space="0" w:color="auto"/>
        <w:left w:val="none" w:sz="0" w:space="0" w:color="auto"/>
        <w:bottom w:val="none" w:sz="0" w:space="0" w:color="auto"/>
        <w:right w:val="none" w:sz="0" w:space="0" w:color="auto"/>
      </w:divBdr>
      <w:divsChild>
        <w:div w:id="1420372847">
          <w:marLeft w:val="0"/>
          <w:marRight w:val="0"/>
          <w:marTop w:val="0"/>
          <w:marBottom w:val="0"/>
          <w:divBdr>
            <w:top w:val="none" w:sz="0" w:space="0" w:color="auto"/>
            <w:left w:val="none" w:sz="0" w:space="0" w:color="auto"/>
            <w:bottom w:val="none" w:sz="0" w:space="0" w:color="auto"/>
            <w:right w:val="none" w:sz="0" w:space="0" w:color="auto"/>
          </w:divBdr>
          <w:divsChild>
            <w:div w:id="1241020854">
              <w:marLeft w:val="0"/>
              <w:marRight w:val="0"/>
              <w:marTop w:val="0"/>
              <w:marBottom w:val="0"/>
              <w:divBdr>
                <w:top w:val="none" w:sz="0" w:space="0" w:color="auto"/>
                <w:left w:val="none" w:sz="0" w:space="0" w:color="auto"/>
                <w:bottom w:val="none" w:sz="0" w:space="0" w:color="auto"/>
                <w:right w:val="none" w:sz="0" w:space="0" w:color="auto"/>
              </w:divBdr>
              <w:divsChild>
                <w:div w:id="10455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3713">
      <w:bodyDiv w:val="1"/>
      <w:marLeft w:val="0"/>
      <w:marRight w:val="0"/>
      <w:marTop w:val="0"/>
      <w:marBottom w:val="0"/>
      <w:divBdr>
        <w:top w:val="none" w:sz="0" w:space="0" w:color="auto"/>
        <w:left w:val="none" w:sz="0" w:space="0" w:color="auto"/>
        <w:bottom w:val="none" w:sz="0" w:space="0" w:color="auto"/>
        <w:right w:val="none" w:sz="0" w:space="0" w:color="auto"/>
      </w:divBdr>
    </w:div>
    <w:div w:id="1956987166">
      <w:bodyDiv w:val="1"/>
      <w:marLeft w:val="0"/>
      <w:marRight w:val="0"/>
      <w:marTop w:val="0"/>
      <w:marBottom w:val="0"/>
      <w:divBdr>
        <w:top w:val="none" w:sz="0" w:space="0" w:color="auto"/>
        <w:left w:val="none" w:sz="0" w:space="0" w:color="auto"/>
        <w:bottom w:val="none" w:sz="0" w:space="0" w:color="auto"/>
        <w:right w:val="none" w:sz="0" w:space="0" w:color="auto"/>
      </w:divBdr>
    </w:div>
    <w:div w:id="196588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truncov\LOCALS~1\Temp\$WPM144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112AE-BCB4-214C-8DA0-BD9999B4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C:\DOCUME~1\struncov\LOCALS~1\Temp\$WPM144A.dot</Template>
  <TotalTime>188</TotalTime>
  <Pages>8</Pages>
  <Words>1864</Words>
  <Characters>10629</Characters>
  <Application>Microsoft Office Word</Application>
  <DocSecurity>0</DocSecurity>
  <Lines>88</Lines>
  <Paragraphs>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KARLOVA UNIVERZITA V PRAZE</vt:lpstr>
      <vt:lpstr>KARLOVA UNIVERZITA V PRAZE</vt:lpstr>
    </vt:vector>
  </TitlesOfParts>
  <Manager/>
  <Company>UK</Company>
  <LinksUpToDate>false</LinksUpToDate>
  <CharactersWithSpaces>12469</CharactersWithSpaces>
  <SharedDoc>false</SharedDoc>
  <HyperlinkBase/>
  <HLinks>
    <vt:vector size="48" baseType="variant">
      <vt:variant>
        <vt:i4>1310775</vt:i4>
      </vt:variant>
      <vt:variant>
        <vt:i4>44</vt:i4>
      </vt:variant>
      <vt:variant>
        <vt:i4>0</vt:i4>
      </vt:variant>
      <vt:variant>
        <vt:i4>5</vt:i4>
      </vt:variant>
      <vt:variant>
        <vt:lpwstr/>
      </vt:variant>
      <vt:variant>
        <vt:lpwstr>_Toc355876684</vt:lpwstr>
      </vt:variant>
      <vt:variant>
        <vt:i4>1310775</vt:i4>
      </vt:variant>
      <vt:variant>
        <vt:i4>38</vt:i4>
      </vt:variant>
      <vt:variant>
        <vt:i4>0</vt:i4>
      </vt:variant>
      <vt:variant>
        <vt:i4>5</vt:i4>
      </vt:variant>
      <vt:variant>
        <vt:lpwstr/>
      </vt:variant>
      <vt:variant>
        <vt:lpwstr>_Toc355876683</vt:lpwstr>
      </vt:variant>
      <vt:variant>
        <vt:i4>1310775</vt:i4>
      </vt:variant>
      <vt:variant>
        <vt:i4>32</vt:i4>
      </vt:variant>
      <vt:variant>
        <vt:i4>0</vt:i4>
      </vt:variant>
      <vt:variant>
        <vt:i4>5</vt:i4>
      </vt:variant>
      <vt:variant>
        <vt:lpwstr/>
      </vt:variant>
      <vt:variant>
        <vt:lpwstr>_Toc355876682</vt:lpwstr>
      </vt:variant>
      <vt:variant>
        <vt:i4>1310775</vt:i4>
      </vt:variant>
      <vt:variant>
        <vt:i4>26</vt:i4>
      </vt:variant>
      <vt:variant>
        <vt:i4>0</vt:i4>
      </vt:variant>
      <vt:variant>
        <vt:i4>5</vt:i4>
      </vt:variant>
      <vt:variant>
        <vt:lpwstr/>
      </vt:variant>
      <vt:variant>
        <vt:lpwstr>_Toc355876681</vt:lpwstr>
      </vt:variant>
      <vt:variant>
        <vt:i4>1310775</vt:i4>
      </vt:variant>
      <vt:variant>
        <vt:i4>20</vt:i4>
      </vt:variant>
      <vt:variant>
        <vt:i4>0</vt:i4>
      </vt:variant>
      <vt:variant>
        <vt:i4>5</vt:i4>
      </vt:variant>
      <vt:variant>
        <vt:lpwstr/>
      </vt:variant>
      <vt:variant>
        <vt:lpwstr>_Toc355876680</vt:lpwstr>
      </vt:variant>
      <vt:variant>
        <vt:i4>1769527</vt:i4>
      </vt:variant>
      <vt:variant>
        <vt:i4>14</vt:i4>
      </vt:variant>
      <vt:variant>
        <vt:i4>0</vt:i4>
      </vt:variant>
      <vt:variant>
        <vt:i4>5</vt:i4>
      </vt:variant>
      <vt:variant>
        <vt:lpwstr/>
      </vt:variant>
      <vt:variant>
        <vt:lpwstr>_Toc355876679</vt:lpwstr>
      </vt:variant>
      <vt:variant>
        <vt:i4>1769527</vt:i4>
      </vt:variant>
      <vt:variant>
        <vt:i4>8</vt:i4>
      </vt:variant>
      <vt:variant>
        <vt:i4>0</vt:i4>
      </vt:variant>
      <vt:variant>
        <vt:i4>5</vt:i4>
      </vt:variant>
      <vt:variant>
        <vt:lpwstr/>
      </vt:variant>
      <vt:variant>
        <vt:lpwstr>_Toc355876678</vt:lpwstr>
      </vt:variant>
      <vt:variant>
        <vt:i4>1769527</vt:i4>
      </vt:variant>
      <vt:variant>
        <vt:i4>2</vt:i4>
      </vt:variant>
      <vt:variant>
        <vt:i4>0</vt:i4>
      </vt:variant>
      <vt:variant>
        <vt:i4>5</vt:i4>
      </vt:variant>
      <vt:variant>
        <vt:lpwstr/>
      </vt:variant>
      <vt:variant>
        <vt:lpwstr>_Toc355876677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KARLOVA UNIVERZITA V PRAZE</dc:title>
  <dc:subject/>
  <dc:creator>lokal</dc:creator>
  <cp:keywords/>
  <dc:description/>
  <cp:lastModifiedBy>Daniel Pelnář</cp:lastModifiedBy>
  <cp:revision>30</cp:revision>
  <cp:lastPrinted>2018-03-18T00:07:00Z</cp:lastPrinted>
  <dcterms:created xsi:type="dcterms:W3CDTF">2022-02-04T18:00:00Z</dcterms:created>
  <dcterms:modified xsi:type="dcterms:W3CDTF">2022-02-09T14:31:00Z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id="fAb8K1jO"/&gt;&lt;style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