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40"/>
        <w:jc w:val="center"/>
        <w:rPr/>
      </w:pPr>
      <w:r>
        <w:rPr>
          <w:rFonts w:eastAsia="Calibri" w:cs="Calibri"/>
          <w:b/>
          <w:bCs/>
          <w:i w:val="false"/>
          <w:iCs w:val="false"/>
          <w:color w:val="0F294A"/>
          <w:sz w:val="36"/>
          <w:szCs w:val="36"/>
        </w:rPr>
        <w:t>ICT UNIVERSITY</w:t>
      </w:r>
    </w:p>
    <w:p>
      <w:pPr>
        <w:pStyle w:val="Normal"/>
        <w:spacing w:before="0" w:after="1500"/>
        <w:jc w:val="center"/>
        <w:rPr>
          <w:rFonts w:ascii="Calibri" w:hAnsi="Calibri" w:eastAsia="Calibri" w:cs="Calibri"/>
          <w:b/>
          <w:b/>
          <w:bCs/>
          <w:i w:val="false"/>
          <w:i w:val="false"/>
          <w:iCs w:val="false"/>
          <w:color w:val="1E6CB0"/>
          <w:sz w:val="56"/>
          <w:szCs w:val="56"/>
        </w:rPr>
      </w:pPr>
      <w:r>
        <w:rPr>
          <w:rFonts w:eastAsia="Calibri" w:cs="Calibri"/>
          <w:b w:val="false"/>
          <w:bCs w:val="false"/>
          <w:i w:val="false"/>
          <w:iCs w:val="false"/>
          <w:color w:val="64748B"/>
          <w:sz w:val="24"/>
          <w:szCs w:val="24"/>
        </w:rPr>
        <w:t>Licence en Informatique – Spécialité Cybersécurité</w:t>
      </w:r>
    </w:p>
    <w:p>
      <w:pPr>
        <w:pStyle w:val="Normal"/>
        <w:spacing w:before="0" w:after="300"/>
        <w:jc w:val="center"/>
        <w:rPr/>
      </w:pPr>
      <w:r>
        <w:rPr>
          <w:rFonts w:eastAsia="Calibri" w:cs="Calibri"/>
          <w:b/>
          <w:bCs/>
          <w:i w:val="false"/>
          <w:iCs w:val="false"/>
          <w:color w:val="0F294A"/>
          <w:sz w:val="36"/>
          <w:szCs w:val="36"/>
        </w:rPr>
        <w:t>Conception et réalisation d'un programme de gestion d'une bibliothèque universitaire en Java</w:t>
      </w:r>
    </w:p>
    <w:p>
      <w:pPr>
        <w:pStyle w:val="Normal"/>
        <w:spacing w:before="0" w:after="1500"/>
        <w:jc w:val="center"/>
        <w:rPr/>
      </w:pPr>
      <w:r>
        <w:rPr>
          <w:rFonts w:eastAsia="Calibri" w:cs="Calibri"/>
          <w:b/>
          <w:bCs/>
          <w:i w:val="false"/>
          <w:iCs w:val="false"/>
          <w:color w:val="1E293B"/>
          <w:sz w:val="30"/>
          <w:szCs w:val="30"/>
        </w:rPr>
        <w:t>Groupe 1</w:t>
      </w:r>
    </w:p>
    <w:p>
      <w:pPr>
        <w:pStyle w:val="Normal"/>
        <w:spacing w:before="0" w:after="60"/>
        <w:jc w:val="center"/>
        <w:rPr/>
      </w:pPr>
      <w:r>
        <w:rPr>
          <w:rFonts w:eastAsia="Calibri" w:cs="Calibri"/>
          <w:b w:val="false"/>
          <w:bCs w:val="false"/>
          <w:i/>
          <w:iCs/>
          <w:color w:val="64748B"/>
          <w:sz w:val="22"/>
          <w:szCs w:val="22"/>
        </w:rPr>
        <w:t>Réalisé par</w:t>
      </w:r>
    </w:p>
    <w:p>
      <w:pPr>
        <w:pStyle w:val="Normal"/>
        <w:spacing w:before="0" w:after="20"/>
        <w:jc w:val="center"/>
        <w:rPr/>
      </w:pPr>
      <w:r>
        <w:rPr>
          <w:rFonts w:eastAsia="Calibri" w:cs="Calibri"/>
          <w:b/>
          <w:bCs/>
          <w:i w:val="false"/>
          <w:iCs w:val="false"/>
          <w:color w:val="1E293B"/>
          <w:sz w:val="28"/>
          <w:szCs w:val="28"/>
        </w:rPr>
        <w:t>KAGHO Marie Edgard</w:t>
      </w:r>
    </w:p>
    <w:p>
      <w:pPr>
        <w:pStyle w:val="Normal"/>
        <w:spacing w:before="0" w:after="360"/>
        <w:jc w:val="center"/>
        <w:rPr/>
      </w:pPr>
      <w:r>
        <w:rPr>
          <w:rFonts w:eastAsia="Calibri" w:cs="Calibri"/>
          <w:b/>
          <w:bCs/>
          <w:i w:val="false"/>
          <w:iCs w:val="false"/>
          <w:color w:val="1E293B"/>
          <w:sz w:val="28"/>
          <w:szCs w:val="28"/>
        </w:rPr>
        <w:t>ADAMOU</w:t>
      </w:r>
    </w:p>
    <w:p>
      <w:pPr>
        <w:pStyle w:val="Normal"/>
        <w:spacing w:before="0" w:after="60"/>
        <w:jc w:val="center"/>
        <w:rPr/>
      </w:pPr>
      <w:r>
        <w:rPr>
          <w:rFonts w:eastAsia="Calibri" w:cs="Calibri"/>
          <w:b w:val="false"/>
          <w:bCs w:val="false"/>
          <w:i/>
          <w:iCs/>
          <w:color w:val="64748B"/>
          <w:sz w:val="22"/>
          <w:szCs w:val="22"/>
        </w:rPr>
        <w:t>Sous la direction de</w:t>
      </w:r>
    </w:p>
    <w:p>
      <w:pPr>
        <w:pStyle w:val="Normal"/>
        <w:spacing w:before="0" w:after="900"/>
        <w:jc w:val="center"/>
        <w:rPr/>
      </w:pPr>
      <w:r>
        <w:rPr>
          <w:rFonts w:eastAsia="Calibri" w:cs="Calibri"/>
          <w:b/>
          <w:bCs/>
          <w:i w:val="false"/>
          <w:iCs w:val="false"/>
          <w:color w:val="1E293B"/>
          <w:sz w:val="28"/>
          <w:szCs w:val="28"/>
        </w:rPr>
        <w:t>M. ATANGANA Guy Martial</w:t>
      </w:r>
    </w:p>
    <w:p>
      <w:pPr>
        <w:pStyle w:val="Normal"/>
        <w:spacing w:before="0" w:after="120"/>
        <w:jc w:val="center"/>
        <w:rPr/>
      </w:pPr>
      <w:r>
        <w:rPr>
          <w:rFonts w:eastAsia="Calibri" w:cs="Calibri"/>
          <w:b w:val="false"/>
          <w:bCs w:val="false"/>
          <w:i w:val="false"/>
          <w:iCs w:val="false"/>
          <w:color w:val="64748B"/>
          <w:sz w:val="22"/>
          <w:szCs w:val="22"/>
        </w:rPr>
        <w:t>Octobre 2026</w:t>
      </w:r>
      <w:r>
        <w:br w:type="page"/>
      </w:r>
    </w:p>
    <w:p>
      <w:pPr>
        <w:pStyle w:val="Heading1"/>
        <w:keepNext w:val="true"/>
        <w:spacing w:before="0" w:after="160"/>
        <w:rPr/>
      </w:pPr>
      <w:r>
        <w:rPr>
          <w:rFonts w:eastAsia="Calibri" w:cs="Calibri" w:ascii="Calibri" w:hAnsi="Calibri"/>
          <w:b/>
          <w:bCs/>
          <w:color w:val="0F294A"/>
          <w:sz w:val="34"/>
          <w:szCs w:val="34"/>
        </w:rPr>
        <w:t>Sommaire</w:t>
      </w:r>
    </w:p>
    <w:p>
      <w:pPr>
        <w:pStyle w:val="Normal"/>
        <w:spacing w:before="0" w:after="100"/>
        <w:rPr/>
      </w:pPr>
      <w:r>
        <w:rPr>
          <w:rFonts w:eastAsia="Calibri" w:cs="Calibri"/>
          <w:color w:val="1E293B"/>
          <w:sz w:val="24"/>
          <w:szCs w:val="24"/>
        </w:rPr>
        <w:t>Introduction</w:t>
      </w:r>
    </w:p>
    <w:p>
      <w:pPr>
        <w:pStyle w:val="Normal"/>
        <w:spacing w:before="0" w:after="100"/>
        <w:rPr/>
      </w:pPr>
      <w:r>
        <w:rPr>
          <w:rFonts w:eastAsia="Calibri" w:cs="Calibri"/>
          <w:color w:val="1E293B"/>
          <w:sz w:val="24"/>
          <w:szCs w:val="24"/>
        </w:rPr>
        <w:t>1. Présentation du projet</w:t>
      </w:r>
    </w:p>
    <w:p>
      <w:pPr>
        <w:pStyle w:val="Normal"/>
        <w:spacing w:before="0" w:after="100"/>
        <w:rPr/>
      </w:pPr>
      <w:r>
        <w:rPr>
          <w:rFonts w:eastAsia="Calibri" w:cs="Calibri"/>
          <w:color w:val="1E293B"/>
          <w:sz w:val="24"/>
          <w:szCs w:val="24"/>
        </w:rPr>
        <w:t>2. Analyse et conception</w:t>
      </w:r>
    </w:p>
    <w:p>
      <w:pPr>
        <w:pStyle w:val="Normal"/>
        <w:spacing w:before="0" w:after="100"/>
        <w:rPr/>
      </w:pPr>
      <w:r>
        <w:rPr>
          <w:rFonts w:eastAsia="Calibri" w:cs="Calibri"/>
          <w:color w:val="1E293B"/>
          <w:sz w:val="24"/>
          <w:szCs w:val="24"/>
        </w:rPr>
        <w:t>3. Réalisation</w:t>
      </w:r>
    </w:p>
    <w:p>
      <w:pPr>
        <w:pStyle w:val="Normal"/>
        <w:spacing w:before="0" w:after="100"/>
        <w:rPr/>
      </w:pPr>
      <w:r>
        <w:rPr>
          <w:rFonts w:eastAsia="Calibri" w:cs="Calibri"/>
          <w:color w:val="1E293B"/>
          <w:sz w:val="24"/>
          <w:szCs w:val="24"/>
        </w:rPr>
        <w:t>4. Tests et résultats</w:t>
      </w:r>
    </w:p>
    <w:p>
      <w:pPr>
        <w:pStyle w:val="Normal"/>
        <w:spacing w:before="0" w:after="100"/>
        <w:rPr/>
      </w:pPr>
      <w:r>
        <w:rPr>
          <w:rFonts w:eastAsia="Calibri" w:cs="Calibri"/>
          <w:color w:val="1E293B"/>
          <w:sz w:val="24"/>
          <w:szCs w:val="24"/>
        </w:rPr>
        <w:t>5. Difficultés rencontrées et solutions</w:t>
      </w:r>
    </w:p>
    <w:p>
      <w:pPr>
        <w:pStyle w:val="Normal"/>
        <w:spacing w:before="0" w:after="100"/>
        <w:rPr/>
      </w:pPr>
      <w:r>
        <w:rPr>
          <w:rFonts w:eastAsia="Calibri" w:cs="Calibri"/>
          <w:color w:val="1E293B"/>
          <w:sz w:val="24"/>
          <w:szCs w:val="24"/>
        </w:rPr>
        <w:t>6. Limites et perspectives</w:t>
      </w:r>
    </w:p>
    <w:p>
      <w:pPr>
        <w:pStyle w:val="Normal"/>
        <w:spacing w:before="0" w:after="100"/>
        <w:rPr/>
      </w:pPr>
      <w:r>
        <w:rPr>
          <w:rFonts w:eastAsia="Calibri" w:cs="Calibri"/>
          <w:color w:val="1E293B"/>
          <w:sz w:val="24"/>
          <w:szCs w:val="24"/>
        </w:rPr>
        <w:t>Conclusion</w:t>
      </w:r>
    </w:p>
    <w:p>
      <w:pPr>
        <w:pStyle w:val="Normal"/>
        <w:spacing w:before="0" w:after="100"/>
        <w:rPr/>
      </w:pPr>
      <w:r>
        <w:rPr>
          <w:rFonts w:eastAsia="Calibri" w:cs="Calibri"/>
          <w:color w:val="1E293B"/>
          <w:sz w:val="24"/>
          <w:szCs w:val="24"/>
        </w:rPr>
        <w:t>Annexe : code source complet (Main.java)</w:t>
      </w:r>
      <w:r>
        <w:br w:type="page"/>
      </w:r>
    </w:p>
    <w:p>
      <w:pPr>
        <w:pStyle w:val="Heading1"/>
        <w:keepNext w:val="true"/>
        <w:spacing w:before="0" w:after="160"/>
        <w:rPr/>
      </w:pPr>
      <w:r>
        <w:rPr>
          <w:rFonts w:eastAsia="Calibri" w:cs="Calibri" w:ascii="Calibri" w:hAnsi="Calibri"/>
          <w:b/>
          <w:bCs/>
          <w:color w:val="0F294A"/>
          <w:sz w:val="34"/>
          <w:szCs w:val="34"/>
        </w:rPr>
        <w:t>Introduction</w:t>
      </w:r>
    </w:p>
    <w:p>
      <w:pPr>
        <w:pStyle w:val="Normal"/>
        <w:spacing w:lineRule="exact" w:line="276" w:before="0" w:after="120"/>
        <w:jc w:val="both"/>
        <w:rPr/>
      </w:pPr>
      <w:r>
        <w:rPr>
          <w:rFonts w:eastAsia="Calibri" w:cs="Calibri"/>
          <w:color w:val="1E293B"/>
          <w:sz w:val="22"/>
          <w:szCs w:val="22"/>
        </w:rPr>
        <w:t>Une bibliothèque universitaire met à disposition des étudiants et des enseignants un grand nombre d'ouvrages : livres, revues, mémoires et thèses. Sans outil adapté, le suivi du catalogue, des emprunts, des retours et des retards devient rapidement difficile et source d'erreurs.</w:t>
      </w:r>
    </w:p>
    <w:p>
      <w:pPr>
        <w:pStyle w:val="Normal"/>
        <w:spacing w:lineRule="exact" w:line="276" w:before="0" w:after="120"/>
        <w:jc w:val="both"/>
        <w:rPr/>
      </w:pPr>
      <w:r>
        <w:rPr>
          <w:rFonts w:eastAsia="Calibri" w:cs="Calibri"/>
          <w:color w:val="1E293B"/>
          <w:sz w:val="22"/>
          <w:szCs w:val="22"/>
        </w:rPr>
        <w:t>Dans le cadre de ce projet, nous avons conçu et réalisé en Java un programme en console qui automatise cette gestion. Il permet à l'administrateur de gérer le catalogue et de suivre les emprunts, et à l'adhérent de consulter le catalogue, de rechercher et de réserver un ouvrage, puis de consulter son historique. Les pénalités de retard sont calculées automatiquement.</w:t>
      </w:r>
    </w:p>
    <w:p>
      <w:pPr>
        <w:pStyle w:val="Normal"/>
        <w:spacing w:lineRule="exact" w:line="276" w:before="0" w:after="120"/>
        <w:jc w:val="both"/>
        <w:rPr/>
      </w:pPr>
      <w:r>
        <w:rPr>
          <w:rFonts w:eastAsia="Calibri" w:cs="Calibri"/>
          <w:color w:val="1E293B"/>
          <w:sz w:val="22"/>
          <w:szCs w:val="22"/>
        </w:rPr>
        <w:t>Ce rapport présente successivement le projet et son cahier des charges, la conception du programme, sa réalisation, les tests effectués, les difficultés rencontrées et les perspectives d'amélioration.</w:t>
      </w:r>
      <w:r>
        <w:br w:type="page"/>
      </w:r>
    </w:p>
    <w:p>
      <w:pPr>
        <w:pStyle w:val="Heading1"/>
        <w:keepNext w:val="true"/>
        <w:spacing w:before="0" w:after="160"/>
        <w:rPr/>
      </w:pPr>
      <w:r>
        <w:rPr>
          <w:rFonts w:eastAsia="Calibri" w:cs="Calibri" w:ascii="Calibri" w:hAnsi="Calibri"/>
          <w:b/>
          <w:bCs/>
          <w:color w:val="0F294A"/>
          <w:sz w:val="34"/>
          <w:szCs w:val="34"/>
        </w:rPr>
        <w:t>1. Présentation du projet</w:t>
      </w:r>
    </w:p>
    <w:p>
      <w:pPr>
        <w:pStyle w:val="Heading2"/>
        <w:keepNext w:val="true"/>
        <w:spacing w:before="220" w:after="100"/>
        <w:rPr/>
      </w:pPr>
      <w:r>
        <w:rPr>
          <w:rFonts w:eastAsia="Calibri" w:cs="Calibri" w:ascii="Calibri" w:hAnsi="Calibri"/>
          <w:b/>
          <w:bCs/>
          <w:color w:val="1E6CB0"/>
          <w:sz w:val="26"/>
          <w:szCs w:val="26"/>
        </w:rPr>
        <w:t>1.1 Objectif</w:t>
      </w:r>
    </w:p>
    <w:p>
      <w:pPr>
        <w:pStyle w:val="Normal"/>
        <w:spacing w:lineRule="exact" w:line="276" w:before="0" w:after="120"/>
        <w:jc w:val="both"/>
        <w:rPr/>
      </w:pPr>
      <w:r>
        <w:rPr>
          <w:rFonts w:eastAsia="Calibri" w:cs="Calibri"/>
          <w:color w:val="1E293B"/>
          <w:sz w:val="22"/>
          <w:szCs w:val="22"/>
        </w:rPr>
        <w:t>L'objectif est de concevoir un programme permettant de gérer une bibliothèque universitaire. Il faut définir les différents types de documents (livres, revues, mémoires, thèses) et les représenter avec des structures adaptées, gérer les adhérents (étudiants et enseignants), enregistrer les emprunts et les retours, calculer automatiquement les pénalités de retard avec des conditions et des boucles, rechercher un document selon plusieurs critères en parcourant les listes, et générer des rapports simples.</w:t>
      </w:r>
    </w:p>
    <w:p>
      <w:pPr>
        <w:pStyle w:val="Heading2"/>
        <w:keepNext w:val="true"/>
        <w:spacing w:before="220" w:after="100"/>
        <w:rPr/>
      </w:pPr>
      <w:r>
        <w:rPr>
          <w:rFonts w:eastAsia="Calibri" w:cs="Calibri" w:ascii="Calibri" w:hAnsi="Calibri"/>
          <w:b/>
          <w:bCs/>
          <w:color w:val="1E6CB0"/>
          <w:sz w:val="26"/>
          <w:szCs w:val="26"/>
        </w:rPr>
        <w:t>1.2 Fonctionnalités attendues</w:t>
      </w:r>
    </w:p>
    <w:tbl>
      <w:tblPr>
        <w:tblW w:w="9026" w:type="dxa"/>
        <w:jc w:val="left"/>
        <w:tblInd w:w="0" w:type="dxa"/>
        <w:tblCellMar>
          <w:top w:w="70" w:type="dxa"/>
          <w:left w:w="110" w:type="dxa"/>
          <w:bottom w:w="70" w:type="dxa"/>
          <w:right w:w="110" w:type="dxa"/>
        </w:tblCellMar>
      </w:tblPr>
      <w:tblGrid>
        <w:gridCol w:w="2299"/>
        <w:gridCol w:w="6726"/>
      </w:tblGrid>
      <w:tr>
        <w:trPr>
          <w:tblHeader w:val="true"/>
        </w:trPr>
        <w:tc>
          <w:tcPr>
            <w:tcW w:w="2299"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Utilisateur</w:t>
            </w:r>
          </w:p>
        </w:tc>
        <w:tc>
          <w:tcPr>
            <w:tcW w:w="6726"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Fonctionnalités</w:t>
            </w:r>
          </w:p>
        </w:tc>
      </w:tr>
      <w:tr>
        <w:trPr>
          <w:cantSplit w:val="true"/>
        </w:trPr>
        <w:tc>
          <w:tcPr>
            <w:tcW w:w="22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Administrateur</w:t>
            </w:r>
          </w:p>
        </w:tc>
        <w:tc>
          <w:tcPr>
            <w:tcW w:w="67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Ajouter, modifier, supprimer et consulter les documents ; enregistrer un retour avec calcul de la pénalité ; générer le rapport des emprunts en cours ; générer le rapport des retards.</w:t>
            </w:r>
          </w:p>
        </w:tc>
      </w:tr>
      <w:tr>
        <w:trPr>
          <w:cantSplit w:val="true"/>
        </w:trPr>
        <w:tc>
          <w:tcPr>
            <w:tcW w:w="22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Adhérent (étudiant ou enseignant)</w:t>
            </w:r>
          </w:p>
        </w:tc>
        <w:tc>
          <w:tcPr>
            <w:tcW w:w="67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Consulter le catalogue ; rechercher un ouvrage par titre, auteur ou catégorie ; emprunter un ouvrage ; réserver un ouvrage ; consulter son historique.</w:t>
            </w:r>
          </w:p>
        </w:tc>
      </w:tr>
    </w:tbl>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1.3 Choix de réalisation</w:t>
      </w:r>
    </w:p>
    <w:p>
      <w:pPr>
        <w:pStyle w:val="ListParagraph"/>
        <w:numPr>
          <w:ilvl w:val="0"/>
          <w:numId w:val="1"/>
        </w:numPr>
        <w:spacing w:before="0" w:after="80"/>
        <w:rPr/>
      </w:pPr>
      <w:r>
        <w:rPr>
          <w:rFonts w:eastAsia="Calibri" w:cs="Calibri"/>
          <w:b/>
          <w:bCs/>
          <w:color w:val="1E293B"/>
          <w:sz w:val="22"/>
          <w:szCs w:val="22"/>
        </w:rPr>
        <w:t xml:space="preserve">Langage : </w:t>
      </w:r>
      <w:r>
        <w:rPr>
          <w:rFonts w:eastAsia="Calibri" w:cs="Calibri"/>
          <w:color w:val="1E293B"/>
          <w:sz w:val="22"/>
          <w:szCs w:val="22"/>
        </w:rPr>
        <w:t>Java, programme en mode console (menus textuels).</w:t>
      </w:r>
    </w:p>
    <w:p>
      <w:pPr>
        <w:pStyle w:val="ListParagraph"/>
        <w:numPr>
          <w:ilvl w:val="0"/>
          <w:numId w:val="1"/>
        </w:numPr>
        <w:spacing w:before="0" w:after="80"/>
        <w:rPr/>
      </w:pPr>
      <w:r>
        <w:rPr>
          <w:rFonts w:eastAsia="Calibri" w:cs="Calibri"/>
          <w:b/>
          <w:bCs/>
          <w:color w:val="1E293B"/>
          <w:sz w:val="22"/>
          <w:szCs w:val="22"/>
        </w:rPr>
        <w:t xml:space="preserve">Données : </w:t>
      </w:r>
      <w:r>
        <w:rPr>
          <w:rFonts w:eastAsia="Calibri" w:cs="Calibri"/>
          <w:color w:val="1E293B"/>
          <w:sz w:val="22"/>
          <w:szCs w:val="22"/>
        </w:rPr>
        <w:t>stockées en mémoire dans des listes ArrayList, avec un jeu de données de départ.</w:t>
      </w:r>
    </w:p>
    <w:p>
      <w:pPr>
        <w:pStyle w:val="ListParagraph"/>
        <w:numPr>
          <w:ilvl w:val="0"/>
          <w:numId w:val="1"/>
        </w:numPr>
        <w:spacing w:before="0" w:after="80"/>
        <w:rPr/>
      </w:pPr>
      <w:r>
        <w:rPr>
          <w:rFonts w:eastAsia="Calibri" w:cs="Calibri"/>
          <w:b/>
          <w:bCs/>
          <w:color w:val="1E293B"/>
          <w:sz w:val="22"/>
          <w:szCs w:val="22"/>
        </w:rPr>
        <w:t xml:space="preserve">Fichier : </w:t>
      </w:r>
      <w:r>
        <w:rPr>
          <w:rFonts w:eastAsia="Calibri" w:cs="Calibri"/>
          <w:color w:val="1E293B"/>
          <w:sz w:val="22"/>
          <w:szCs w:val="22"/>
        </w:rPr>
        <w:t>l'ensemble du code est regroupé dans un seul fichier, Main.java.</w:t>
      </w:r>
      <w:r>
        <w:br w:type="page"/>
      </w:r>
    </w:p>
    <w:p>
      <w:pPr>
        <w:pStyle w:val="Heading1"/>
        <w:keepNext w:val="true"/>
        <w:spacing w:before="0" w:after="160"/>
        <w:rPr/>
      </w:pPr>
      <w:r>
        <w:rPr>
          <w:rFonts w:eastAsia="Calibri" w:cs="Calibri" w:ascii="Calibri" w:hAnsi="Calibri"/>
          <w:b/>
          <w:bCs/>
          <w:color w:val="0F294A"/>
          <w:sz w:val="34"/>
          <w:szCs w:val="34"/>
        </w:rPr>
        <w:t>2. Analyse et conception</w:t>
      </w:r>
    </w:p>
    <w:p>
      <w:pPr>
        <w:pStyle w:val="Heading2"/>
        <w:keepNext w:val="true"/>
        <w:spacing w:before="220" w:after="100"/>
        <w:rPr/>
      </w:pPr>
      <w:r>
        <w:rPr>
          <w:rFonts w:eastAsia="Calibri" w:cs="Calibri" w:ascii="Calibri" w:hAnsi="Calibri"/>
          <w:b/>
          <w:bCs/>
          <w:color w:val="1E6CB0"/>
          <w:sz w:val="26"/>
          <w:szCs w:val="26"/>
        </w:rPr>
        <w:t>2.1 Modèle de données</w:t>
      </w:r>
    </w:p>
    <w:p>
      <w:pPr>
        <w:pStyle w:val="Normal"/>
        <w:spacing w:lineRule="exact" w:line="276" w:before="0" w:after="120"/>
        <w:jc w:val="both"/>
        <w:rPr/>
      </w:pPr>
      <w:r>
        <w:rPr>
          <w:rFonts w:eastAsia="Calibri" w:cs="Calibri"/>
          <w:color w:val="1E293B"/>
          <w:sz w:val="22"/>
          <w:szCs w:val="22"/>
        </w:rPr>
        <w:t>Le programme repose sur deux énumérations et trois classes.</w:t>
      </w:r>
    </w:p>
    <w:tbl>
      <w:tblPr>
        <w:tblW w:w="9026" w:type="dxa"/>
        <w:jc w:val="left"/>
        <w:tblInd w:w="0" w:type="dxa"/>
        <w:tblCellMar>
          <w:top w:w="70" w:type="dxa"/>
          <w:left w:w="110" w:type="dxa"/>
          <w:bottom w:w="70" w:type="dxa"/>
          <w:right w:w="110" w:type="dxa"/>
        </w:tblCellMar>
      </w:tblPr>
      <w:tblGrid>
        <w:gridCol w:w="2199"/>
        <w:gridCol w:w="2999"/>
        <w:gridCol w:w="3828"/>
      </w:tblGrid>
      <w:tr>
        <w:trPr>
          <w:tblHeader w:val="true"/>
        </w:trPr>
        <w:tc>
          <w:tcPr>
            <w:tcW w:w="2199"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Élément</w:t>
            </w:r>
          </w:p>
        </w:tc>
        <w:tc>
          <w:tcPr>
            <w:tcW w:w="2999"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Attributs</w:t>
            </w:r>
          </w:p>
        </w:tc>
        <w:tc>
          <w:tcPr>
            <w:tcW w:w="3828"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Rôle</w:t>
            </w:r>
          </w:p>
        </w:tc>
      </w:tr>
      <w:tr>
        <w:trPr>
          <w:cantSplit w:val="true"/>
        </w:trPr>
        <w:tc>
          <w:tcPr>
            <w:tcW w:w="21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TypeDoc (enum)</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LIVRE, REVUE, MEMOIRE, THESE</w:t>
            </w:r>
          </w:p>
        </w:tc>
        <w:tc>
          <w:tcPr>
            <w:tcW w:w="3828"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Catégorie d'un document</w:t>
            </w:r>
          </w:p>
        </w:tc>
      </w:tr>
      <w:tr>
        <w:trPr>
          <w:cantSplit w:val="true"/>
        </w:trPr>
        <w:tc>
          <w:tcPr>
            <w:tcW w:w="21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TypeAdherent (enum)</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ETUDIANT, ENSEIGNANT</w:t>
            </w:r>
          </w:p>
        </w:tc>
        <w:tc>
          <w:tcPr>
            <w:tcW w:w="3828"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Profil d'un adhérent</w:t>
            </w:r>
          </w:p>
        </w:tc>
      </w:tr>
      <w:tr>
        <w:trPr>
          <w:cantSplit w:val="true"/>
        </w:trPr>
        <w:tc>
          <w:tcPr>
            <w:tcW w:w="21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Document</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id, titre, auteur, type, exemplaireDispo</w:t>
            </w:r>
          </w:p>
        </w:tc>
        <w:tc>
          <w:tcPr>
            <w:tcW w:w="3828"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Un ouvrage du catalogue et son stock</w:t>
            </w:r>
          </w:p>
        </w:tc>
      </w:tr>
      <w:tr>
        <w:trPr>
          <w:cantSplit w:val="true"/>
        </w:trPr>
        <w:tc>
          <w:tcPr>
            <w:tcW w:w="21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Adherent</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id, nom, prenom, type</w:t>
            </w:r>
          </w:p>
        </w:tc>
        <w:tc>
          <w:tcPr>
            <w:tcW w:w="3828"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Un étudiant ou un enseignant ; fournit la durée de prêt</w:t>
            </w:r>
          </w:p>
        </w:tc>
      </w:tr>
      <w:tr>
        <w:trPr>
          <w:cantSplit w:val="true"/>
        </w:trPr>
        <w:tc>
          <w:tcPr>
            <w:tcW w:w="21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Transaction</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idEmprunt, idAdherent, idDocument, dateEmprunt, dateRetourPrevue, dateRetourReelle, estReserve</w:t>
            </w:r>
          </w:p>
        </w:tc>
        <w:tc>
          <w:tcPr>
            <w:tcW w:w="3828"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Un emprunt ou une réservation</w:t>
            </w:r>
          </w:p>
        </w:tc>
      </w:tr>
    </w:tbl>
    <w:p>
      <w:pPr>
        <w:pStyle w:val="Normal"/>
        <w:spacing w:before="0" w:after="120"/>
        <w:rPr/>
      </w:pPr>
      <w:r>
        <w:rPr/>
      </w:r>
    </w:p>
    <w:p>
      <w:pPr>
        <w:pStyle w:val="Normal"/>
        <w:spacing w:lineRule="exact" w:line="276" w:before="0" w:after="120"/>
        <w:jc w:val="both"/>
        <w:rPr/>
      </w:pPr>
      <w:r>
        <w:rPr>
          <w:rFonts w:eastAsia="Calibri" w:cs="Calibri"/>
          <w:color w:val="1E293B"/>
          <w:sz w:val="22"/>
          <w:szCs w:val="22"/>
        </w:rPr>
        <w:t xml:space="preserve">Trois listes statiques conservent les données : </w:t>
      </w:r>
      <w:r>
        <w:rPr>
          <w:rFonts w:eastAsia="Calibri" w:cs="Calibri"/>
          <w:b/>
          <w:bCs/>
          <w:color w:val="1E293B"/>
          <w:sz w:val="22"/>
          <w:szCs w:val="22"/>
        </w:rPr>
        <w:t>catalogue</w:t>
      </w:r>
      <w:r>
        <w:rPr>
          <w:rFonts w:eastAsia="Calibri" w:cs="Calibri"/>
          <w:color w:val="1E293B"/>
          <w:sz w:val="22"/>
          <w:szCs w:val="22"/>
        </w:rPr>
        <w:t xml:space="preserve"> (documents), </w:t>
      </w:r>
      <w:r>
        <w:rPr>
          <w:rFonts w:eastAsia="Calibri" w:cs="Calibri"/>
          <w:b/>
          <w:bCs/>
          <w:color w:val="1E293B"/>
          <w:sz w:val="22"/>
          <w:szCs w:val="22"/>
        </w:rPr>
        <w:t>adherents</w:t>
      </w:r>
      <w:r>
        <w:rPr>
          <w:rFonts w:eastAsia="Calibri" w:cs="Calibri"/>
          <w:color w:val="1E293B"/>
          <w:sz w:val="22"/>
          <w:szCs w:val="22"/>
        </w:rPr>
        <w:t xml:space="preserve"> et </w:t>
      </w:r>
      <w:r>
        <w:rPr>
          <w:rFonts w:eastAsia="Calibri" w:cs="Calibri"/>
          <w:b/>
          <w:bCs/>
          <w:color w:val="1E293B"/>
          <w:sz w:val="22"/>
          <w:szCs w:val="22"/>
        </w:rPr>
        <w:t>transactions</w:t>
      </w:r>
      <w:r>
        <w:rPr>
          <w:rFonts w:eastAsia="Calibri" w:cs="Calibri"/>
          <w:color w:val="1E293B"/>
          <w:sz w:val="22"/>
          <w:szCs w:val="22"/>
        </w:rPr>
        <w:t>.</w:t>
      </w:r>
    </w:p>
    <w:p>
      <w:pPr>
        <w:pStyle w:val="Heading2"/>
        <w:keepNext w:val="true"/>
        <w:spacing w:before="220" w:after="100"/>
        <w:rPr/>
      </w:pPr>
      <w:r>
        <w:rPr>
          <w:rFonts w:eastAsia="Calibri" w:cs="Calibri" w:ascii="Calibri" w:hAnsi="Calibri"/>
          <w:b/>
          <w:bCs/>
          <w:color w:val="1E6CB0"/>
          <w:sz w:val="26"/>
          <w:szCs w:val="26"/>
        </w:rPr>
        <w:t>2.2 Règles de gestion</w:t>
      </w:r>
    </w:p>
    <w:p>
      <w:pPr>
        <w:pStyle w:val="ListParagraph"/>
        <w:numPr>
          <w:ilvl w:val="0"/>
          <w:numId w:val="1"/>
        </w:numPr>
        <w:spacing w:before="0" w:after="80"/>
        <w:rPr/>
      </w:pPr>
      <w:r>
        <w:rPr>
          <w:rFonts w:eastAsia="Calibri" w:cs="Calibri"/>
          <w:b/>
          <w:bCs/>
          <w:color w:val="1E293B"/>
          <w:sz w:val="22"/>
          <w:szCs w:val="22"/>
        </w:rPr>
        <w:t xml:space="preserve">Durée de prêt : </w:t>
      </w:r>
      <w:r>
        <w:rPr>
          <w:rFonts w:eastAsia="Calibri" w:cs="Calibri"/>
          <w:color w:val="1E293B"/>
          <w:sz w:val="22"/>
          <w:szCs w:val="22"/>
        </w:rPr>
        <w:t>14 jours pour un étudiant, 30 jours pour un enseignant.</w:t>
      </w:r>
    </w:p>
    <w:p>
      <w:pPr>
        <w:pStyle w:val="ListParagraph"/>
        <w:numPr>
          <w:ilvl w:val="0"/>
          <w:numId w:val="1"/>
        </w:numPr>
        <w:spacing w:before="0" w:after="80"/>
        <w:rPr/>
      </w:pPr>
      <w:r>
        <w:rPr>
          <w:rFonts w:eastAsia="Calibri" w:cs="Calibri"/>
          <w:b/>
          <w:bCs/>
          <w:color w:val="1E293B"/>
          <w:sz w:val="22"/>
          <w:szCs w:val="22"/>
        </w:rPr>
        <w:t xml:space="preserve">Emprunt : </w:t>
      </w:r>
      <w:r>
        <w:rPr>
          <w:rFonts w:eastAsia="Calibri" w:cs="Calibri"/>
          <w:color w:val="1E293B"/>
          <w:sz w:val="22"/>
          <w:szCs w:val="22"/>
        </w:rPr>
        <w:t>possible seulement s'il reste au moins un exemplaire ; le stock diminue de 1.</w:t>
      </w:r>
    </w:p>
    <w:p>
      <w:pPr>
        <w:pStyle w:val="ListParagraph"/>
        <w:numPr>
          <w:ilvl w:val="0"/>
          <w:numId w:val="1"/>
        </w:numPr>
        <w:spacing w:before="0" w:after="80"/>
        <w:rPr/>
      </w:pPr>
      <w:r>
        <w:rPr>
          <w:rFonts w:eastAsia="Calibri" w:cs="Calibri"/>
          <w:b/>
          <w:bCs/>
          <w:color w:val="1E293B"/>
          <w:sz w:val="22"/>
          <w:szCs w:val="22"/>
        </w:rPr>
        <w:t xml:space="preserve">Réservation : </w:t>
      </w:r>
      <w:r>
        <w:rPr>
          <w:rFonts w:eastAsia="Calibri" w:cs="Calibri"/>
          <w:color w:val="1E293B"/>
          <w:sz w:val="22"/>
          <w:szCs w:val="22"/>
        </w:rPr>
        <w:t>possible seulement lorsque le stock est à 0 ; elle n'agit pas sur le stock.</w:t>
      </w:r>
    </w:p>
    <w:p>
      <w:pPr>
        <w:pStyle w:val="ListParagraph"/>
        <w:numPr>
          <w:ilvl w:val="0"/>
          <w:numId w:val="1"/>
        </w:numPr>
        <w:spacing w:before="0" w:after="80"/>
        <w:rPr/>
      </w:pPr>
      <w:r>
        <w:rPr>
          <w:rFonts w:eastAsia="Calibri" w:cs="Calibri"/>
          <w:b/>
          <w:bCs/>
          <w:color w:val="1E293B"/>
          <w:sz w:val="22"/>
          <w:szCs w:val="22"/>
        </w:rPr>
        <w:t xml:space="preserve">Retour : </w:t>
      </w:r>
      <w:r>
        <w:rPr>
          <w:rFonts w:eastAsia="Calibri" w:cs="Calibri"/>
          <w:color w:val="1E293B"/>
          <w:sz w:val="22"/>
          <w:szCs w:val="22"/>
        </w:rPr>
        <w:t>le stock augmente de 1 ; si la date de retour réelle dépasse la date prévue, une pénalité de 500 FCFA par jour de retard est calculée.</w:t>
      </w:r>
    </w:p>
    <w:p>
      <w:pPr>
        <w:pStyle w:val="ListParagraph"/>
        <w:numPr>
          <w:ilvl w:val="0"/>
          <w:numId w:val="1"/>
        </w:numPr>
        <w:spacing w:before="0" w:after="80"/>
        <w:rPr/>
      </w:pPr>
      <w:r>
        <w:rPr>
          <w:rFonts w:eastAsia="Calibri" w:cs="Calibri"/>
          <w:b/>
          <w:bCs/>
          <w:color w:val="1E293B"/>
          <w:sz w:val="22"/>
          <w:szCs w:val="22"/>
        </w:rPr>
        <w:t xml:space="preserve">Rapports : </w:t>
      </w:r>
      <w:r>
        <w:rPr>
          <w:rFonts w:eastAsia="Calibri" w:cs="Calibri"/>
          <w:color w:val="1E293B"/>
          <w:sz w:val="22"/>
          <w:szCs w:val="22"/>
        </w:rPr>
        <w:t>un emprunt est « en cours » s'il n'est pas une réservation et n'a pas de date de retour réelle ; il est « en retard » si, de plus, la date prévue est dépassée.</w:t>
      </w:r>
    </w:p>
    <w:p>
      <w:pPr>
        <w:pStyle w:val="Heading2"/>
        <w:keepNext w:val="true"/>
        <w:spacing w:before="220" w:after="100"/>
        <w:rPr/>
      </w:pPr>
      <w:r>
        <w:rPr>
          <w:rFonts w:eastAsia="Calibri" w:cs="Calibri" w:ascii="Calibri" w:hAnsi="Calibri"/>
          <w:b/>
          <w:bCs/>
          <w:color w:val="1E6CB0"/>
          <w:sz w:val="26"/>
          <w:szCs w:val="26"/>
        </w:rPr>
        <w:t>2.3 Structure des menus</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Menu principal</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w:t>
      </w:r>
      <w:r>
        <w:rPr>
          <w:rFonts w:eastAsia="Courier New" w:cs="Courier New" w:ascii="Courier New" w:hAnsi="Courier New"/>
          <w:color w:val="1E293B"/>
          <w:sz w:val="18"/>
          <w:szCs w:val="18"/>
        </w:rPr>
        <w:t>1. Espace Administrateur</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1 Ajouter un document        ├─ 5 Enregistrer un retour</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2 Modifier un document       ├─ 6 Rapport des emprunts actifs</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3 Supprimer un document      └─ 7 Rapport des retards</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4 Consulter le catalogue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w:t>
      </w:r>
      <w:r>
        <w:rPr>
          <w:rFonts w:eastAsia="Courier New" w:cs="Courier New" w:ascii="Courier New" w:hAnsi="Courier New"/>
          <w:color w:val="1E293B"/>
          <w:sz w:val="18"/>
          <w:szCs w:val="18"/>
        </w:rPr>
        <w:t>2. Espace Adhérent (identifié par son ID)</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1 Consulter le catalogue     ├─ 4 Réserver un ouvrage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2 Rechercher un ouvrage      └─ 5 Consulter mon historique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 </w:t>
      </w:r>
      <w:r>
        <w:rPr>
          <w:rFonts w:eastAsia="Courier New" w:cs="Courier New" w:ascii="Courier New" w:hAnsi="Courier New"/>
          <w:color w:val="1E293B"/>
          <w:sz w:val="18"/>
          <w:szCs w:val="18"/>
        </w:rPr>
        <w:t>3 Emprunter un ouvrage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 </w:t>
      </w:r>
      <w:r>
        <w:rPr>
          <w:rFonts w:eastAsia="Courier New" w:cs="Courier New" w:ascii="Courier New" w:hAnsi="Courier New"/>
          <w:color w:val="1E293B"/>
          <w:sz w:val="18"/>
          <w:szCs w:val="18"/>
        </w:rPr>
        <w:t>3. Quitter</w:t>
      </w:r>
    </w:p>
    <w:p>
      <w:pPr>
        <w:pStyle w:val="Normal"/>
        <w:spacing w:before="0" w:after="120"/>
        <w:rPr/>
      </w:pPr>
      <w:r>
        <w:rPr/>
      </w:r>
      <w:r>
        <w:br w:type="page"/>
      </w:r>
    </w:p>
    <w:p>
      <w:pPr>
        <w:pStyle w:val="Heading1"/>
        <w:keepNext w:val="true"/>
        <w:spacing w:before="0" w:after="160"/>
        <w:rPr/>
      </w:pPr>
      <w:r>
        <w:rPr>
          <w:rFonts w:eastAsia="Calibri" w:cs="Calibri" w:ascii="Calibri" w:hAnsi="Calibri"/>
          <w:b/>
          <w:bCs/>
          <w:color w:val="0F294A"/>
          <w:sz w:val="34"/>
          <w:szCs w:val="34"/>
        </w:rPr>
        <w:t>3. Réalisation</w:t>
      </w:r>
    </w:p>
    <w:p>
      <w:pPr>
        <w:pStyle w:val="Heading2"/>
        <w:keepNext w:val="true"/>
        <w:spacing w:before="220" w:after="100"/>
        <w:rPr/>
      </w:pPr>
      <w:r>
        <w:rPr>
          <w:rFonts w:eastAsia="Calibri" w:cs="Calibri" w:ascii="Calibri" w:hAnsi="Calibri"/>
          <w:b/>
          <w:bCs/>
          <w:color w:val="1E6CB0"/>
          <w:sz w:val="26"/>
          <w:szCs w:val="26"/>
        </w:rPr>
        <w:t>3.1 Modèle objet</w:t>
      </w:r>
    </w:p>
    <w:p>
      <w:pPr>
        <w:pStyle w:val="Normal"/>
        <w:spacing w:lineRule="exact" w:line="276" w:before="0" w:after="120"/>
        <w:jc w:val="both"/>
        <w:rPr/>
      </w:pPr>
      <w:r>
        <w:rPr>
          <w:rFonts w:eastAsia="Calibri" w:cs="Calibri"/>
          <w:color w:val="1E293B"/>
          <w:sz w:val="22"/>
          <w:szCs w:val="22"/>
        </w:rPr>
        <w:t>Les types de documents et de profils sont des énumérations, ce qui évite les erreurs de saisie de texte. La classe Adherent fournit la durée de prêt selon le profil, et le constructeur de Transaction calcule la date de retour prévue.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enum TypeDoc { LIVRE, REVUE, MEMOIRE, THESE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enum TypeAdherent { ETUDIANT, ENSEIGNANT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public int dureePret()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 type == TypeAdherent.ENSEIGNANT ? 30 : 14;</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this.dateRetourPrevue = dateEmprunt.plusDays(dureeJours);</w:t>
      </w:r>
    </w:p>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3.2 Gestion des documents (ajout, modification, suppression, consultation)</w:t>
      </w:r>
    </w:p>
    <w:p>
      <w:pPr>
        <w:pStyle w:val="Normal"/>
        <w:spacing w:lineRule="exact" w:line="276" w:before="0" w:after="120"/>
        <w:jc w:val="both"/>
        <w:rPr/>
      </w:pPr>
      <w:r>
        <w:rPr>
          <w:rFonts w:eastAsia="Calibri" w:cs="Calibri"/>
          <w:color w:val="1E293B"/>
          <w:sz w:val="22"/>
          <w:szCs w:val="22"/>
        </w:rPr>
        <w:t>L'ajout vérifie que l'identifiant n'existe pas déjà, que le type est valide (entre 0 et 3) et que le nombre d'exemplaires n'est pas négatif. La suppression utilise removeIf, qui évite une ConcurrentModificationException. La consultation parcourt le catalogue avec une boucle for-each.</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(catalogue.removeIf(d -&gt; d.id == id)) System.out.println("Document supprime.");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else System.out.println("Document introuvable.");</w:t>
      </w:r>
    </w:p>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3.3 Emprunts et réservations</w:t>
      </w:r>
    </w:p>
    <w:p>
      <w:pPr>
        <w:pStyle w:val="Normal"/>
        <w:spacing w:lineRule="exact" w:line="276" w:before="0" w:after="120"/>
        <w:jc w:val="both"/>
        <w:rPr/>
      </w:pPr>
      <w:r>
        <w:rPr>
          <w:rFonts w:eastAsia="Calibri" w:cs="Calibri"/>
          <w:color w:val="1E293B"/>
          <w:sz w:val="22"/>
          <w:szCs w:val="22"/>
        </w:rPr>
        <w:t>La méthode effectuerTransaction traite les deux opérations. Elle refuse un emprunt si le stock est épuisé et une réservation si des exemplaires sont encore disponibles. Un emprunt diminue le stock ; une réservation ne le modifie pas.</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(!estReservation &amp;&amp; doc.exemplaireDispo &lt;= 0)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System.out.println("Plus d'exemplaires disponibles. Utilisez la reservation.");</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(estReservation &amp;&amp; doc.exemplaireDispo &gt; 0)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System.out.println("Des exemplaires sont disponibles : empruntez-le directement.");</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return;</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Transaction t = new Transaction(prochainIdEmprunt++, ad.id, idDoc,</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LocalDate.now(), ad.dureePret(), estReservation);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(!estReservation) doc.exemplaireDispo--;</w:t>
      </w:r>
    </w:p>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3.4 Retours et pénalités de retard</w:t>
      </w:r>
    </w:p>
    <w:p>
      <w:pPr>
        <w:pStyle w:val="Normal"/>
        <w:spacing w:lineRule="exact" w:line="276" w:before="0" w:after="120"/>
        <w:jc w:val="both"/>
        <w:rPr/>
      </w:pPr>
      <w:r>
        <w:rPr>
          <w:rFonts w:eastAsia="Calibri" w:cs="Calibri"/>
          <w:color w:val="1E293B"/>
          <w:sz w:val="22"/>
          <w:szCs w:val="22"/>
        </w:rPr>
        <w:t>L'administrateur saisit l'identifiant de l'emprunt et le nombre de jours écoulés depuis l'emprunt, ce qui permet de simuler un retour dans les délais ou en retard. Le programme calcule alors l'écart avec la date prévue grâce à ChronoUnit.DAYS.between et multiplie par le tarif journalier.</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private static final int PENALITE_PAR_JOUR = 500; // FCFA</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t.dateRetourReelle = t.dateEmprunt.plusDays(joursEcoules);</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(doc != null) doc.exemplaireDispo++;</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(t.dateRetourReelle.isAfter(t.dateRetourPrevue))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long joursRetard = ChronoUnit.DAYS.between(t.dateRetourPrevue, t.dateRetourReelle);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long amende = joursRetard * PENALITE_PAR_JOUR;</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System.out.printf("RETARD : %d jours constates. Penalite : %d FCFA\n", joursRetard, amende);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else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System.out.println("Document rendu a temps.");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3.5 Recherche multi-critères</w:t>
      </w:r>
    </w:p>
    <w:p>
      <w:pPr>
        <w:pStyle w:val="Normal"/>
        <w:spacing w:lineRule="exact" w:line="276" w:before="0" w:after="120"/>
        <w:jc w:val="both"/>
        <w:rPr/>
      </w:pPr>
      <w:r>
        <w:rPr>
          <w:rFonts w:eastAsia="Calibri" w:cs="Calibri"/>
          <w:color w:val="1E293B"/>
          <w:sz w:val="22"/>
          <w:szCs w:val="22"/>
        </w:rPr>
        <w:t>La recherche parcourt le catalogue et compare le mot-clé saisi, passé en minuscules, au titre, à l'auteur et à la catégorie du document. Un mot partiel suffit. Si aucun document ne correspond, un message le signale. La recherche par identifiant, trouverDocument, s'arrête dès que le document est trouvé et renvoie null sinon.</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(doc.titre.toLowerCase().contains(requeteLower)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doc.auteur.toLowerCase().contains(requeteLower)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doc.type.toString().toLowerCase().contains(requeteLower))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 afficher le document</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trouve = true;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3.6 Rapports et historique</w:t>
      </w:r>
    </w:p>
    <w:p>
      <w:pPr>
        <w:pStyle w:val="Normal"/>
        <w:spacing w:lineRule="exact" w:line="276" w:before="0" w:after="120"/>
        <w:jc w:val="both"/>
        <w:rPr/>
      </w:pPr>
      <w:r>
        <w:rPr>
          <w:rFonts w:eastAsia="Calibri" w:cs="Calibri"/>
          <w:color w:val="1E293B"/>
          <w:sz w:val="22"/>
          <w:szCs w:val="22"/>
        </w:rPr>
        <w:t>Le rapport des emprunts actifs et celui des retards parcourent la liste des transactions avec une condition. Pour les retards, la pénalité cumulée à la date du jour est affichée. L'historique d'un adhérent affiche ses transactions avec leur statut : réservation, en cours ou rendu.</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if (!t.estReserve &amp;&amp; t.dateRetourReelle == null</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&amp;&amp; aujourdHui.isAfter(t.dateRetourPrevue))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long jours = ChronoUnit.DAYS.between(t.dateRetourPrevue, aujourdHui);</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 afficher les jours de retard et jours * PENALITE_PAR_JOUR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spacing w:before="0" w:after="120"/>
        <w:rPr/>
      </w:pPr>
      <w:r>
        <w:rPr/>
      </w:r>
    </w:p>
    <w:p>
      <w:pPr>
        <w:pStyle w:val="Heading2"/>
        <w:keepNext w:val="true"/>
        <w:spacing w:before="220" w:after="100"/>
        <w:rPr/>
      </w:pPr>
      <w:r>
        <w:rPr>
          <w:rFonts w:eastAsia="Calibri" w:cs="Calibri" w:ascii="Calibri" w:hAnsi="Calibri"/>
          <w:b/>
          <w:bCs/>
          <w:color w:val="1E6CB0"/>
          <w:sz w:val="26"/>
          <w:szCs w:val="26"/>
        </w:rPr>
        <w:t>3.7 Saisies sécurisées</w:t>
      </w:r>
    </w:p>
    <w:p>
      <w:pPr>
        <w:pStyle w:val="Normal"/>
        <w:spacing w:lineRule="exact" w:line="276" w:before="0" w:after="120"/>
        <w:jc w:val="both"/>
        <w:rPr/>
      </w:pPr>
      <w:r>
        <w:rPr>
          <w:rFonts w:eastAsia="Calibri" w:cs="Calibri"/>
          <w:color w:val="1E293B"/>
          <w:sz w:val="22"/>
          <w:szCs w:val="22"/>
        </w:rPr>
        <w:t>Toutes les saisies numériques passent par la méthode lireInt, qui lit une ligne complète, la convertit et redemande la valeur tant qu'elle est invalide. Le programme ne s'interrompt donc pas lorsqu'on tape une lettre à la place d'un nombre.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private static int lireInt(Scanner sc, String message)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while (true)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System.out.print(message);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String ligne = sc.nextLine().trim();</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try { return Integer.parseInt(ligne);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catch (NumberFormatException e) {</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System.out.println("Veuillez entrer un nombre entier valide.");</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keepNext w:val="tru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 xml:space="preserve">    </w:t>
      </w:r>
      <w:r>
        <w:rPr>
          <w:rFonts w:eastAsia="Courier New" w:cs="Courier New" w:ascii="Courier New" w:hAnsi="Courier New"/>
          <w:color w:val="1E293B"/>
          <w:sz w:val="18"/>
          <w:szCs w:val="18"/>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8"/>
          <w:szCs w:val="18"/>
        </w:rPr>
        <w:t>}</w:t>
      </w:r>
    </w:p>
    <w:p>
      <w:pPr>
        <w:pStyle w:val="Normal"/>
        <w:spacing w:before="0" w:after="120"/>
        <w:rPr/>
      </w:pPr>
      <w:r>
        <w:rPr/>
      </w:r>
      <w:r>
        <w:br w:type="page"/>
      </w:r>
    </w:p>
    <w:p>
      <w:pPr>
        <w:pStyle w:val="Heading1"/>
        <w:keepNext w:val="true"/>
        <w:spacing w:before="0" w:after="160"/>
        <w:rPr/>
      </w:pPr>
      <w:r>
        <w:rPr>
          <w:rFonts w:eastAsia="Calibri" w:cs="Calibri" w:ascii="Calibri" w:hAnsi="Calibri"/>
          <w:b/>
          <w:bCs/>
          <w:color w:val="0F294A"/>
          <w:sz w:val="34"/>
          <w:szCs w:val="34"/>
        </w:rPr>
        <w:t>4. Tests et résultats</w:t>
      </w:r>
    </w:p>
    <w:p>
      <w:pPr>
        <w:pStyle w:val="Normal"/>
        <w:spacing w:lineRule="exact" w:line="276" w:before="0" w:after="120"/>
        <w:jc w:val="both"/>
        <w:rPr/>
      </w:pPr>
      <w:r>
        <w:rPr>
          <w:rFonts w:eastAsia="Calibri" w:cs="Calibri"/>
          <w:color w:val="1E293B"/>
          <w:sz w:val="22"/>
          <w:szCs w:val="22"/>
        </w:rPr>
        <w:t>Le programme a été compilé et exécuté avec le JDK 21. Les scénarios ci-dessous ont été joués à partir du jeu de données de départ : douze documents (dont la thèse 104, dont le stock est à 0) et deux adhérents (un étudiant d'ID 1 et une enseignante d'ID 2).</w:t>
      </w:r>
    </w:p>
    <w:tbl>
      <w:tblPr>
        <w:tblW w:w="9026" w:type="dxa"/>
        <w:jc w:val="left"/>
        <w:tblInd w:w="0" w:type="dxa"/>
        <w:tblCellMar>
          <w:top w:w="70" w:type="dxa"/>
          <w:left w:w="110" w:type="dxa"/>
          <w:bottom w:w="70" w:type="dxa"/>
          <w:right w:w="110" w:type="dxa"/>
        </w:tblCellMar>
      </w:tblPr>
      <w:tblGrid>
        <w:gridCol w:w="499"/>
        <w:gridCol w:w="2999"/>
        <w:gridCol w:w="3200"/>
        <w:gridCol w:w="2327"/>
      </w:tblGrid>
      <w:tr>
        <w:trPr>
          <w:tblHeader w:val="true"/>
        </w:trPr>
        <w:tc>
          <w:tcPr>
            <w:tcW w:w="499"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N°</w:t>
            </w:r>
          </w:p>
        </w:tc>
        <w:tc>
          <w:tcPr>
            <w:tcW w:w="2999"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Scénario</w:t>
            </w:r>
          </w:p>
        </w:tc>
        <w:tc>
          <w:tcPr>
            <w:tcW w:w="3200"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Résultat observé</w:t>
            </w:r>
          </w:p>
        </w:tc>
        <w:tc>
          <w:tcPr>
            <w:tcW w:w="2327"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Verdict</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1</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L'étudiant emprunte le livre 101</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Emprunt enregistré, ID 1 ; retour prévu dans 14 jours ; stock de 3 à 2</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2</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L'étudiant réserve la thèse 104 (stock 0)</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Réservation enregistrée, ID 2 ; stock inchangé</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3</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L'étudiant tente d'emprunter la thèse 104</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Message : plus d'exemplaires, utiliser la réservation</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4</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Recherche du mot « java »</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Un résultat : « Algorithmique et Java » (stock 2)</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5</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Rapport des emprunts actifs</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Emprunt 1 affiché ; la réservation n'apparaît pas</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6</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Retour de l'emprunt 1 avec 24 jours écoulés</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 RETARD : 10 jours constatés. Pénalité : 5000 FCFA » ; stock de 2 à 3</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7</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L'enseignante emprunte la revue 102, puis la rend après 20 jours</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Retour prévu dans 30 jours ; message « Document rendu à temps »</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8</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Historique de l'étudiant</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Emprunt 1 « Rendu le … » et réservation 2 « Reservation »</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9</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Rapport des retards (aucun emprunt en cours)</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 Aucun retard constaté »</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r>
        <w:trPr>
          <w:cantSplit w:val="true"/>
        </w:trPr>
        <w:tc>
          <w:tcPr>
            <w:tcW w:w="4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10</w:t>
            </w:r>
          </w:p>
        </w:tc>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Ajout puis suppression d'un document 201</w:t>
            </w:r>
          </w:p>
        </w:tc>
        <w:tc>
          <w:tcPr>
            <w:tcW w:w="3200"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Messages de succès ; catalogue revenu à 12 documents</w:t>
            </w:r>
          </w:p>
        </w:tc>
        <w:tc>
          <w:tcPr>
            <w:tcW w:w="2327"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Conforme</w:t>
            </w:r>
          </w:p>
        </w:tc>
      </w:tr>
    </w:tbl>
    <w:p>
      <w:pPr>
        <w:pStyle w:val="Normal"/>
        <w:spacing w:before="0" w:after="120"/>
        <w:rPr/>
      </w:pPr>
      <w:r>
        <w:rPr/>
      </w:r>
    </w:p>
    <w:p>
      <w:pPr>
        <w:pStyle w:val="Normal"/>
        <w:spacing w:lineRule="exact" w:line="276" w:before="0" w:after="120"/>
        <w:jc w:val="both"/>
        <w:rPr/>
      </w:pPr>
      <w:r>
        <w:rPr>
          <w:rFonts w:eastAsia="Calibri" w:cs="Calibri"/>
          <w:color w:val="1E293B"/>
          <w:sz w:val="22"/>
          <w:szCs w:val="22"/>
        </w:rPr>
        <w:t>Tous les scénarios donnent le résultat attendu. Le calcul de la pénalité a été vérifié à la main : 24 jours écoulés moins 14 jours de durée de prêt donnent 10 jours de retard, soit 10 × 500 = 5000 FCFA.</w:t>
      </w:r>
      <w:r>
        <w:br w:type="page"/>
      </w:r>
    </w:p>
    <w:p>
      <w:pPr>
        <w:pStyle w:val="Heading1"/>
        <w:keepNext w:val="true"/>
        <w:spacing w:before="0" w:after="160"/>
        <w:rPr/>
      </w:pPr>
      <w:r>
        <w:rPr>
          <w:rFonts w:eastAsia="Calibri" w:cs="Calibri" w:ascii="Calibri" w:hAnsi="Calibri"/>
          <w:b/>
          <w:bCs/>
          <w:color w:val="0F294A"/>
          <w:sz w:val="34"/>
          <w:szCs w:val="34"/>
        </w:rPr>
        <w:t>5. Difficultés rencontrées et solutions</w:t>
      </w:r>
    </w:p>
    <w:tbl>
      <w:tblPr>
        <w:tblW w:w="9026" w:type="dxa"/>
        <w:jc w:val="left"/>
        <w:tblInd w:w="0" w:type="dxa"/>
        <w:tblCellMar>
          <w:top w:w="70" w:type="dxa"/>
          <w:left w:w="110" w:type="dxa"/>
          <w:bottom w:w="70" w:type="dxa"/>
          <w:right w:w="110" w:type="dxa"/>
        </w:tblCellMar>
      </w:tblPr>
      <w:tblGrid>
        <w:gridCol w:w="2999"/>
        <w:gridCol w:w="6026"/>
      </w:tblGrid>
      <w:tr>
        <w:trPr>
          <w:tblHeader w:val="true"/>
        </w:trPr>
        <w:tc>
          <w:tcPr>
            <w:tcW w:w="2999"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Difficulté</w:t>
            </w:r>
          </w:p>
        </w:tc>
        <w:tc>
          <w:tcPr>
            <w:tcW w:w="6026" w:type="dxa"/>
            <w:tcBorders>
              <w:top w:val="single" w:sz="4" w:space="0" w:color="CBD5E1"/>
              <w:left w:val="single" w:sz="4" w:space="0" w:color="CBD5E1"/>
              <w:bottom w:val="single" w:sz="4" w:space="0" w:color="CBD5E1"/>
              <w:right w:val="single" w:sz="4" w:space="0" w:color="CBD5E1"/>
            </w:tcBorders>
            <w:shd w:fill="0F294A" w:val="clear"/>
          </w:tcPr>
          <w:p>
            <w:pPr>
              <w:pStyle w:val="Normal"/>
              <w:rPr/>
            </w:pPr>
            <w:r>
              <w:rPr>
                <w:rFonts w:eastAsia="Calibri" w:cs="Calibri"/>
                <w:b/>
                <w:bCs/>
                <w:color w:val="FFFFFF"/>
                <w:sz w:val="20"/>
                <w:szCs w:val="20"/>
              </w:rPr>
              <w:t>Solution</w:t>
            </w:r>
          </w:p>
        </w:tc>
      </w:tr>
      <w:tr>
        <w:trPr>
          <w:cantSplit w:val="true"/>
        </w:trPr>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Le retour était toujours en retard : la date de retour réelle était fixée en dur à aujourd'hui + 24 jours.</w:t>
            </w:r>
          </w:p>
        </w:tc>
        <w:tc>
          <w:tcPr>
            <w:tcW w:w="60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La date de retour réelle est calculée à partir du nombre de jours écoulés saisi par l'administrateur, ce qui permet de tester les deux cas.</w:t>
            </w:r>
          </w:p>
        </w:tc>
      </w:tr>
      <w:tr>
        <w:trPr>
          <w:cantSplit w:val="true"/>
        </w:trPr>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Le programme plantait ou sautait des saisies en mélangeant nextInt() et nextLine().</w:t>
            </w:r>
          </w:p>
        </w:tc>
        <w:tc>
          <w:tcPr>
            <w:tcW w:w="60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Création de la méthode lireInt, qui lit toujours une ligne complète et redemande en cas d'erreur.</w:t>
            </w:r>
          </w:p>
        </w:tc>
      </w:tr>
      <w:tr>
        <w:trPr>
          <w:cantSplit w:val="true"/>
        </w:trPr>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Une méthode vide (efectuarTransaction) restait dans le code.</w:t>
            </w:r>
          </w:p>
        </w:tc>
        <w:tc>
          <w:tcPr>
            <w:tcW w:w="60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Suppression : la logique est entièrement dans effectuerTransaction.</w:t>
            </w:r>
          </w:p>
        </w:tc>
      </w:tr>
      <w:tr>
        <w:trPr>
          <w:cantSplit w:val="true"/>
        </w:trPr>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Une réservation modifiait le stock et apparaissait dans les emprunts en cours.</w:t>
            </w:r>
          </w:p>
        </w:tc>
        <w:tc>
          <w:tcPr>
            <w:tcW w:w="60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Les réservations n'agissent plus sur le stock et sont exclues des rapports d'emprunts.</w:t>
            </w:r>
          </w:p>
        </w:tc>
      </w:tr>
      <w:tr>
        <w:trPr>
          <w:cantSplit w:val="true"/>
        </w:trPr>
        <w:tc>
          <w:tcPr>
            <w:tcW w:w="2999"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Risque d'erreurs sur les identifiants et les types saisis.</w:t>
            </w:r>
          </w:p>
        </w:tc>
        <w:tc>
          <w:tcPr>
            <w:tcW w:w="6026" w:type="dxa"/>
            <w:tcBorders>
              <w:top w:val="single" w:sz="4" w:space="0" w:color="CBD5E1"/>
              <w:left w:val="single" w:sz="4" w:space="0" w:color="CBD5E1"/>
              <w:bottom w:val="single" w:sz="4" w:space="0" w:color="CBD5E1"/>
              <w:right w:val="single" w:sz="4" w:space="0" w:color="CBD5E1"/>
            </w:tcBorders>
            <w:shd w:fill="auto" w:val="clear"/>
          </w:tcPr>
          <w:p>
            <w:pPr>
              <w:pStyle w:val="Normal"/>
              <w:rPr/>
            </w:pPr>
            <w:r>
              <w:rPr>
                <w:rFonts w:eastAsia="Calibri" w:cs="Calibri"/>
                <w:b w:val="false"/>
                <w:bCs w:val="false"/>
                <w:color w:val="1E293B"/>
                <w:sz w:val="20"/>
                <w:szCs w:val="20"/>
              </w:rPr>
              <w:t>Contrôles ajoutés : identifiant déjà utilisé, type hors de 0 à 3, adhérent inexistant, stock négatif.</w:t>
            </w:r>
          </w:p>
        </w:tc>
      </w:tr>
    </w:tbl>
    <w:p>
      <w:pPr>
        <w:pStyle w:val="Heading1"/>
        <w:keepNext w:val="true"/>
        <w:spacing w:before="0" w:after="160"/>
        <w:rPr/>
      </w:pPr>
      <w:r>
        <w:br w:type="page"/>
      </w:r>
      <w:r>
        <w:rPr>
          <w:rFonts w:eastAsia="Calibri" w:cs="Calibri" w:ascii="Calibri" w:hAnsi="Calibri"/>
          <w:b/>
          <w:bCs/>
          <w:color w:val="0F294A"/>
          <w:sz w:val="34"/>
          <w:szCs w:val="34"/>
        </w:rPr>
        <w:t>6. Limites et perspectives</w:t>
      </w:r>
    </w:p>
    <w:p>
      <w:pPr>
        <w:pStyle w:val="Heading2"/>
        <w:keepNext w:val="true"/>
        <w:spacing w:before="220" w:after="100"/>
        <w:rPr/>
      </w:pPr>
      <w:r>
        <w:rPr>
          <w:rFonts w:eastAsia="Calibri" w:cs="Calibri" w:ascii="Calibri" w:hAnsi="Calibri"/>
          <w:b/>
          <w:bCs/>
          <w:color w:val="1E6CB0"/>
          <w:sz w:val="26"/>
          <w:szCs w:val="26"/>
        </w:rPr>
        <w:t>6.1 Limites actuelles</w:t>
      </w:r>
    </w:p>
    <w:p>
      <w:pPr>
        <w:pStyle w:val="ListParagraph"/>
        <w:numPr>
          <w:ilvl w:val="0"/>
          <w:numId w:val="1"/>
        </w:numPr>
        <w:spacing w:before="0" w:after="80"/>
        <w:rPr/>
      </w:pPr>
      <w:r>
        <w:rPr>
          <w:rFonts w:eastAsia="Calibri" w:cs="Calibri"/>
          <w:color w:val="1E293B"/>
          <w:sz w:val="22"/>
          <w:szCs w:val="22"/>
        </w:rPr>
        <w:t>Les données sont en mémoire : elles sont perdues à la fermeture du programme.</w:t>
      </w:r>
    </w:p>
    <w:p>
      <w:pPr>
        <w:pStyle w:val="ListParagraph"/>
        <w:numPr>
          <w:ilvl w:val="0"/>
          <w:numId w:val="1"/>
        </w:numPr>
        <w:spacing w:before="0" w:after="80"/>
        <w:rPr/>
      </w:pPr>
      <w:r>
        <w:rPr>
          <w:rFonts w:eastAsia="Calibri" w:cs="Calibri"/>
          <w:color w:val="1E293B"/>
          <w:sz w:val="22"/>
          <w:szCs w:val="22"/>
        </w:rPr>
        <w:t>Les adhérents sont fixés au démarrage ; le menu administrateur ne permet pas encore de les ajouter ni de les supprimer.</w:t>
      </w:r>
    </w:p>
    <w:p>
      <w:pPr>
        <w:pStyle w:val="ListParagraph"/>
        <w:numPr>
          <w:ilvl w:val="0"/>
          <w:numId w:val="1"/>
        </w:numPr>
        <w:spacing w:before="0" w:after="80"/>
        <w:rPr/>
      </w:pPr>
      <w:r>
        <w:rPr>
          <w:rFonts w:eastAsia="Calibri" w:cs="Calibri"/>
          <w:color w:val="1E293B"/>
          <w:sz w:val="22"/>
          <w:szCs w:val="22"/>
        </w:rPr>
        <w:t>Il n'y a pas de quota d'emprunts par adhérent, ni de blocage en cas de pénalités impayées.</w:t>
      </w:r>
    </w:p>
    <w:p>
      <w:pPr>
        <w:pStyle w:val="ListParagraph"/>
        <w:numPr>
          <w:ilvl w:val="0"/>
          <w:numId w:val="1"/>
        </w:numPr>
        <w:spacing w:before="0" w:after="80"/>
        <w:rPr/>
      </w:pPr>
      <w:r>
        <w:rPr>
          <w:rFonts w:eastAsia="Calibri" w:cs="Calibri"/>
          <w:color w:val="1E293B"/>
          <w:sz w:val="22"/>
          <w:szCs w:val="22"/>
        </w:rPr>
        <w:t>Les attributs des classes sont en accès paquet, sans getters ni setters.</w:t>
      </w:r>
    </w:p>
    <w:p>
      <w:pPr>
        <w:pStyle w:val="ListParagraph"/>
        <w:numPr>
          <w:ilvl w:val="0"/>
          <w:numId w:val="1"/>
        </w:numPr>
        <w:spacing w:before="0" w:after="80"/>
        <w:rPr/>
      </w:pPr>
      <w:r>
        <w:rPr>
          <w:rFonts w:eastAsia="Calibri" w:cs="Calibri"/>
          <w:color w:val="1E293B"/>
          <w:sz w:val="22"/>
          <w:szCs w:val="22"/>
        </w:rPr>
        <w:t>Aucune authentification : l'espace administrateur est ouvert.</w:t>
      </w:r>
    </w:p>
    <w:p>
      <w:pPr>
        <w:pStyle w:val="Heading2"/>
        <w:keepNext w:val="true"/>
        <w:spacing w:before="220" w:after="100"/>
        <w:rPr/>
      </w:pPr>
      <w:r>
        <w:rPr>
          <w:rFonts w:eastAsia="Calibri" w:cs="Calibri" w:ascii="Calibri" w:hAnsi="Calibri"/>
          <w:b/>
          <w:bCs/>
          <w:color w:val="1E6CB0"/>
          <w:sz w:val="26"/>
          <w:szCs w:val="26"/>
        </w:rPr>
        <w:t>6.2 Perspectives</w:t>
      </w:r>
    </w:p>
    <w:p>
      <w:pPr>
        <w:pStyle w:val="ListParagraph"/>
        <w:numPr>
          <w:ilvl w:val="0"/>
          <w:numId w:val="1"/>
        </w:numPr>
        <w:spacing w:before="0" w:after="80"/>
        <w:rPr/>
      </w:pPr>
      <w:r>
        <w:rPr>
          <w:rFonts w:eastAsia="Calibri" w:cs="Calibri"/>
          <w:color w:val="1E293B"/>
          <w:sz w:val="22"/>
          <w:szCs w:val="22"/>
        </w:rPr>
        <w:t>Sauvegarder les données dans un fichier ou une base de données.</w:t>
      </w:r>
    </w:p>
    <w:p>
      <w:pPr>
        <w:pStyle w:val="ListParagraph"/>
        <w:numPr>
          <w:ilvl w:val="0"/>
          <w:numId w:val="1"/>
        </w:numPr>
        <w:spacing w:before="0" w:after="80"/>
        <w:rPr/>
      </w:pPr>
      <w:r>
        <w:rPr>
          <w:rFonts w:eastAsia="Calibri" w:cs="Calibri"/>
          <w:color w:val="1E293B"/>
          <w:sz w:val="22"/>
          <w:szCs w:val="22"/>
        </w:rPr>
        <w:t>Ajouter la gestion des adhérents dans le menu administrateur.</w:t>
      </w:r>
    </w:p>
    <w:p>
      <w:pPr>
        <w:pStyle w:val="ListParagraph"/>
        <w:numPr>
          <w:ilvl w:val="0"/>
          <w:numId w:val="1"/>
        </w:numPr>
        <w:spacing w:before="0" w:after="80"/>
        <w:rPr/>
      </w:pPr>
      <w:r>
        <w:rPr>
          <w:rFonts w:eastAsia="Calibri" w:cs="Calibri"/>
          <w:color w:val="1E293B"/>
          <w:sz w:val="22"/>
          <w:szCs w:val="22"/>
        </w:rPr>
        <w:t>Mettre en place un quota d'emprunts et une file d'attente pour les réservations.</w:t>
      </w:r>
    </w:p>
    <w:p>
      <w:pPr>
        <w:pStyle w:val="ListParagraph"/>
        <w:numPr>
          <w:ilvl w:val="0"/>
          <w:numId w:val="1"/>
        </w:numPr>
        <w:spacing w:before="0" w:after="80"/>
        <w:rPr/>
      </w:pPr>
      <w:r>
        <w:rPr>
          <w:rFonts w:eastAsia="Calibri" w:cs="Calibri"/>
          <w:color w:val="1E293B"/>
          <w:sz w:val="22"/>
          <w:szCs w:val="22"/>
        </w:rPr>
        <w:t>Protéger l'espace administrateur par un mot de passe.</w:t>
      </w:r>
    </w:p>
    <w:p>
      <w:pPr>
        <w:pStyle w:val="ListParagraph"/>
        <w:numPr>
          <w:ilvl w:val="0"/>
          <w:numId w:val="1"/>
        </w:numPr>
        <w:spacing w:before="0" w:after="80"/>
        <w:rPr/>
      </w:pPr>
      <w:r>
        <w:rPr>
          <w:rFonts w:eastAsia="Calibri" w:cs="Calibri"/>
          <w:color w:val="1E293B"/>
          <w:sz w:val="22"/>
          <w:szCs w:val="22"/>
        </w:rPr>
        <w:t>Passer à une architecture en couches (modèle, service, interface) et ajouter des tests unitaires.</w:t>
      </w:r>
      <w:r>
        <w:br w:type="page"/>
      </w:r>
    </w:p>
    <w:p>
      <w:pPr>
        <w:pStyle w:val="Heading1"/>
        <w:keepNext w:val="true"/>
        <w:spacing w:before="0" w:after="160"/>
        <w:rPr/>
      </w:pPr>
      <w:r>
        <w:rPr>
          <w:rFonts w:eastAsia="Calibri" w:cs="Calibri" w:ascii="Calibri" w:hAnsi="Calibri"/>
          <w:b/>
          <w:bCs/>
          <w:color w:val="0F294A"/>
          <w:sz w:val="34"/>
          <w:szCs w:val="34"/>
        </w:rPr>
        <w:t>Conclusion</w:t>
      </w:r>
    </w:p>
    <w:p>
      <w:pPr>
        <w:pStyle w:val="Normal"/>
        <w:spacing w:lineRule="exact" w:line="276" w:before="0" w:after="120"/>
        <w:jc w:val="both"/>
        <w:rPr/>
      </w:pPr>
      <w:r>
        <w:rPr>
          <w:rFonts w:eastAsia="Calibri" w:cs="Calibri"/>
          <w:color w:val="1E293B"/>
          <w:sz w:val="22"/>
          <w:szCs w:val="22"/>
        </w:rPr>
        <w:t>Ce projet nous a permis de réaliser un programme complet de gestion de bibliothèque universitaire en Java. Il répond au cahier des charges : gestion des documents, des adhérents, des emprunts, des retours et des réservations, calcul automatique des pénalités, recherche multi-critères et rapports.</w:t>
      </w:r>
    </w:p>
    <w:p>
      <w:pPr>
        <w:pStyle w:val="Normal"/>
        <w:spacing w:lineRule="exact" w:line="276" w:before="0" w:after="120"/>
        <w:jc w:val="both"/>
        <w:rPr/>
      </w:pPr>
      <w:r>
        <w:rPr>
          <w:rFonts w:eastAsia="Calibri" w:cs="Calibri"/>
          <w:color w:val="1E293B"/>
          <w:sz w:val="22"/>
          <w:szCs w:val="22"/>
        </w:rPr>
        <w:t>Il nous a permis de mettre en pratique les énumérations, les classes et constructeurs, les collections ArrayList, l'API java.time, les conditions et les boucles, ainsi que la sécurisation des saisies. Les tests montrent que les principaux scénarios fonctionnent comme prévu. Les limites identifiées, notamment l'absence de sauvegarde des données, constituent des pistes naturelles d'amélioration.</w:t>
      </w:r>
      <w:r>
        <w:br w:type="page"/>
      </w:r>
    </w:p>
    <w:p>
      <w:pPr>
        <w:pStyle w:val="Heading1"/>
        <w:keepNext w:val="true"/>
        <w:spacing w:before="0" w:after="160"/>
        <w:rPr/>
      </w:pPr>
      <w:r>
        <w:rPr>
          <w:rFonts w:eastAsia="Calibri" w:cs="Calibri" w:ascii="Calibri" w:hAnsi="Calibri"/>
          <w:b/>
          <w:bCs/>
          <w:color w:val="0F294A"/>
          <w:sz w:val="34"/>
          <w:szCs w:val="34"/>
        </w:rPr>
        <w:t>Annexe : code source complet (Main.java)</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import java.time.LocalDate;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import java.time.temporal.ChronoUnit;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import java.util.ArrayList;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import java.util.List;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import java.util.Scanner;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 ENUMERATIONS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enum TypeDoc { LIVRE, REVUE, MEMOIRE, THESE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enum TypeAdherent { ETUDIANT, ENSEIGNANT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 CLASSES DE MODELISATION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class Document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titre;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auteur;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TypeDoc type;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exemplaireDispo;</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public Document(int id, String titre, String auteur, TypeDoc type, int exemplaireDispo)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this.id = 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this.titre = titre;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this.auteur = auteur;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this.type = type;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this.exemplaireDispo = exemplaireDispo;</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class Adherent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nom;</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prenom;</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TypeAdherent type;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public Adherent(int id, String nom, String prenom, TypeAdherent type)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this.id = 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this.nom = nom;</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this.prenom = prenom;</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this.type = type;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Duree de pret selon le profil : 14 jours (etudiant), 30 jours (enseignant)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public int dureePret()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 type == TypeAdherent.ENSEIGNANT ? 30 : 14;</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class Transaction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idEmprunt;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idAdherent;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LocalDate dateEmprunt;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LocalDate dateRetourPrevue;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LocalDate dateRetourReelle;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boolean estReserve;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public Transaction(int idEmprunt, int idAdherent, int 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LocalDate dateEmprunt, int dureeJours, boolean estReserve)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this.idEmprunt = idEmprunt;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this.idAdherent = idAdherent;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this.idDocument = 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this.dateEmprunt = dateEmprunt;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this.dateRetourPrevue = dateEmprunt.plusDays(dureeJours);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this.dateRetourReelle = null;</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this.estReserve = estReserve;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 CLASSE PRINCIPALE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public class Main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final int PENALITE_PAR_JOUR = 500; // FCFA</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final List&lt;Document&gt; catalogue = new ArrayList&lt;&gt;();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final List&lt;Adherent&gt; adherents = new ArrayList&lt;&gt;();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final List&lt;Transaction&gt; transactions = new ArrayList&lt;&gt;();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int prochainIdEmprunt = 1;</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public static void main(String[] args)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initialiserDonnees();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Scanner sc = new Scanner(System.in);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while (true)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    GESTION DE BIBLIOTHEQUE UNIVERSITAIRE");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System.out.println("1. Espace Administrateur");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System.out.println("2. Espace Adherent (Etudiants / Enseignants)");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System.out.println("3. Quitter le programme");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choixRole = lireInt(sc, "Votre choix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(choixRole == 3) break;</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switch (choixRole)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1 -&gt; menuAdmin(sc);</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2 -&gt; menuAdherent(sc);</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default -&gt; System.out.println("Choix non valide.");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System.out.println("\nMerci d'avoir utilise le systeme. Au revoir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sc.close();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 SAISIE SECURISEE (evite les plantages et le probleme nextInt/nextLine)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int lireInt(Scanner sc, String message)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while (true)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System.out.print(message);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ligne = sc.nextLine().trim();</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try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 Integer.parseInt(ligne);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catch (NumberFormatException 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System.out.println("Veuillez entrer un nombre entier valide.");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 MENU ADMIN (CRUD)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menuAdmin(Scanner sc)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MENU ADMINISTRATEUR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System.out.println("1. Ajouter un document (Create)");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System.out.println("2. Modifier un document (Update)");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System.out.println("3. Supprimer un document (Delete)");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System.out.println("4. Consulter le catalogue (Read)");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System.out.println("5. Enregistrer un retour (Calcul des penalites)");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System.out.println("6. Generer le rapport des emprunts actifs");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System.out.println("7. Generer le rapport des retards");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choix = lireInt(sc, "Votre choix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switch (choix)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1 -&gt;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 = lireInt(sc, "ID unique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(trouverDocument(id) != null)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System.out.println("Erreur : cet ID existe deja.");</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System.out.print("Titre : "); String titre = sc.nextLine();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System.out.print("Auteur : "); String auteur = sc.nextLine();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t = lireInt(sc, "Type (0:Livre, 1:Revue, 2:Memoire, 3:These)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 &lt; 0 || t &gt;= TypeDoc.values().length)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System.out.println("Type invalide.");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ex = lireInt(sc, "Nombre d'exemplaires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(ex &lt; 0) { System.out.println("Nombre invalide."); return;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Document(id, titre, auteur, TypeDoc.values()[t], ex));</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System.out.println("Document ajoute avec succes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2 -&gt;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 = lireInt(sc, "ID du document a modifier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Document doc = trouverDocument(id);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(doc != null)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System.out.print("Nouveau titre : "); doc.titre = sc.nextLine();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System.out.print("Nouvel auteur : "); doc.auteur = sc.nextLine();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doc.exemplaireDispo = lireInt(sc, "Nouveau stock d'exemplaires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System.out.println("Document mis a jour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else System.out.println("Document introuvable.");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3 -&gt;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 = lireInt(sc, "ID du document a supprimer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(catalogue.removeIf(d -&gt; d.id == id)) System.out.println("Document supprime.");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else System.out.println("Document introuvable.");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4 -&gt; afficherCatalogue();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5 -&gt;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idEmp = lireInt(sc, "Entrez l'ID de l'emprunt a cloturer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jours = lireInt(sc, "Nombre de jours ecoules depuis l'emprunt (simulation)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enregistrerRetour(idEmp, jours);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6 -&gt; rapportEmpruntsActifs();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7 -&gt; rapportRetards();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default -&gt; System.out.println("Choix non valide.");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 MENU ADHERENT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menuAdherent(Scanner sc)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idAd = lireInt(sc, "\nEntrez votre ID Adherent (Ex: 1 ou 2)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Adherent ad = trouverAdherent(idAd);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(ad == null)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System.out.println("Adherent introuvable.");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ESPACE ADHERENT : " + ad.prenom + " " + ad.nom + " (" + ad.type +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System.out.println("1. Consulter le catalogue complet");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System.out.println("2. Rechercher un ouvrage (Multi-criteres)");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System.out.println("3. Emprunter un ouvrage");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System.out.println("4. Reserver un ouvrage");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System.out.println("5. Consulter mon historique de compte");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choix = lireInt(sc, "Votre choix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switch (choix)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1 -&gt; afficherCatalogue();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2 -&gt;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System.out.print("Entrez un mot-cle (titre, auteur ou categorie)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recherche = sc.nextLine();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rechercherDocument(recherche);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3 -&gt;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idDoc = lireInt(sc, "ID du document a emprunter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effectuerTransaction(ad, idDoc, false);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4 -&gt;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int idDoc = lireInt(sc, "ID du document a reserver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effectuerTransaction(ad, idDoc, true);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case 5 -&gt; consulterHistorique(ad.id);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default -&gt; System.out.println("Choix non valide.");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 LOGIQUE METIER &amp; ALGORITHMES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Document trouverDocument(int id)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(Document d : catalogue)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(d.id == id) return 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 null;</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Adherent trouverAdherent(int id)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(Adherent a : adherents)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(a.id == id) return a;</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 null;</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afficherCatalogue()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CATALOGUE DES DOCUMENTS EN LIGNE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(catalogue.isEmpty())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System.out.println("Le catalogue est vide.");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(Document doc : catalogue)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System.out.printf("ID: %d | [%s] \"%s\" par %s | Stock dispo: %d\n",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doc.id, doc.type, doc.titre, doc.auteur, doc.exemplaireDispo);</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rechercherDocument(String critere)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Resultats de la recherche pour : '" + critere +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boolean trouve = false;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requeteLower = critere.toLowerCase();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(Document doc : catalogue)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(doc.titre.toLowerCase().contains(requeteLower)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doc.auteur.toLowerCase().contains(requeteLower)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doc.type.toString().toLowerCase().contains(requeteLower))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System.out.printf("ID: %d | [%s] \"%s\" par %s (Dispo: %d)\n",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doc.id, doc.type, doc.titre, doc.auteur, doc.exemplaireDispo);</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trouve = true;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(!trouve) System.out.println("Aucun document correspondant trouve.");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effectuerTransaction(Adherent ad, int idDoc, boolean estReservation)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Document doc = trouverDocument(idDoc);</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(doc == null) { System.out.println("Erreur : Document introuvable."); return;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(!estReservation &amp;&amp; doc.exemplaireDispo &lt;= 0)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System.out.println("Plus d'exemplaires disponibles. Utilisez la reservation.");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(estReservation &amp;&amp; doc.exemplaireDispo &gt; 0)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System.out.println("Des exemplaires sont disponibles : empruntez-le directement.");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Transaction t = new Transaction(prochainIdEmprunt++, ad.id, idDoc,</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LocalDate.now(), ad.dureePret(), estReservation);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(!estReservation) doc.exemplaireDispo--;</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transactions.add(t);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System.out.println((estReservation ? "Reservation" : "Emprunt") + " enregistre ! ID Transaction : " + t.idEmprunt);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(!estReservation) System.out.println("Retour prevu le : " + t.dateRetourPrevue);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joursEcoules : simulation du nombre de jours entre l'emprunt et le retour reel</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enregistrerRetour(int idEmprunt, int joursEcoules)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(Transaction t : transactions)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(t.idEmprunt == idEmprunt &amp;&amp; !t.estReserve &amp;&amp; t.dateRetourReelle == null)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t.dateRetourReelle = t.dateEmprunt.plusDays(joursEcoules);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Document doc = trouverDocument(t.idDocument);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(doc != null) doc.exemplaireDispo++;</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System.out.println("Retour enregistre.");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(t.dateRetourReelle.isAfter(t.dateRetourPrevue))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long joursRetard = ChronoUnit.DAYS.between(t.dateRetourPrevue, t.dateRetourReelle);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long amende = joursRetard * PENALITE_PAR_JOUR;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System.out.printf("RETARD : %d jours constates. Penalite : %d FCFA\n", joursRetard, amende);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else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System.out.println("Document rendu a temps.");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return;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System.out.println("Aucun emprunt actif trouve avec cet ID.");</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 RAPPORTS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rapportEmpruntsActifs()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EMPRUNTS EN COURS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boolean trouve = false;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(Transaction t : transactions)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(!t.estReserve &amp;&amp; t.dateRetourReelle == null)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Document d = trouverDocument(t.idDocument);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Adherent a = trouverAdherent(t.idAdherent);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System.out.printf("Emprunt #%d | %s %s | \"%s\" | Emprunte le %s | Retour prevu le %s\n",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t.idEmprunt,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a != null ? a.prenom : "?", a != null ? a.nom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 != null ? d.titre : "(supprime)",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t.dateEmprunt, t.dateRetourPrevue);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trouve = true;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(!trouve) System.out.println("Aucun emprunt en cours.");</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rapportRetards()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EMPRUNTS EN RETARD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boolean trouve = false;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LocalDate aujourdHui = LocalDate.now();</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(Transaction t : transactions)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(!t.estReserve &amp;&amp; t.dateRetourReelle == null &amp;&amp; aujourdHui.isAfter(t.dateRetourPrevue))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long jours = ChronoUnit.DAYS.between(t.dateRetourPrevue, aujourdHui);</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Document d = trouverDocument(t.idDocument);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System.out.printf("Emprunt #%d | Adherent %d | \"%s\" | %d jours de retard | Penalite : %d FCFA\n",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t.idEmprunt, t.idAdherent,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 != null ? d.titre : "(supprime)",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jours, jours * PENALITE_PAR_JOUR);</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trouve = true;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(!trouve) System.out.println("Aucun retard constate.");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consulterHistorique(int idAdherent)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System.out.println("\n--- HISTORIQUE DE L'ADHERENT " + idAdherent +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boolean trouve = false;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for (Transaction t : transactions)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(t.idAdherent == idAdherent)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Document d = trouverDocument(t.idDocument);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String statut;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(t.estReserve) statut = "Reservation";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else if (t.dateRetourReelle == null) statut = "En cours (retour prevu le " + t.dateRetourPrevue +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else statut = "Rendu le " + t.dateRetourReelle;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System.out.printf("#%d | \"%s\" | %s | %s\n",</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t.idEmprunt, d != null ? d.titre : "(supprime)", t.dateEmprunt, statut);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trouve = true;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if (!trouve) System.out.println("Aucune operation enregistree.");</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 --- DONNEES DE DEMARRAGE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private static void initialiserDonnees()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Document(101, "Algorithmique et Java", "J. Dupont", TypeDoc.LIVRE, 3));</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Document(102, "Revue Cybersecurite Afrique", "Collectif", TypeDoc.REVUE, 2));</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Document(103, "Detection d'intrusions par IA", "T. Essomba", TypeDoc.MEMOIRE, 1));</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Document(104, "Cryptographie moderne", "A. Nkou", TypeDoc.THESE, 0));</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Document(105, "Introduction a l'algorithmique", "T. Cormen", TypeDoc.LIVRE, 4));</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Document(106, "Reseaux informatiques", "A. Tanenbaum", TypeDoc.LIVRE, 3));</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Document(107, "Systemes d'exploitation", "A. Silberschatz", TypeDoc.LIVRE, 2));</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Document(108, "Bases de donnees relationnelles", "C. Date", TypeDoc.LIVRE, 3));</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Document(109, "Securite des systemes d'information", "S. Mbarga", TypeDoc.LIVRE, 2));</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Document(110, "Revue Africaine d'Informatique", "Collectif", TypeDoc.REVUE, 2));</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Document(111, "Securite des reseaux sans fil", "B. Fouda", TypeDoc.MEMOIRE, 1));</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catalogue.add(new Document(112, "Intelligence artificielle et societe", "S. Owona", TypeDoc.THESE, 1));</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adherents.add(new Adherent(1, "Mballa", "Paul", TypeAdherent.ETUDIANT));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adherents.add(new Adherent(2, "Ndzana", "Claire", TypeAdherent.ENSEIGNANT));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 xml:space="preserve">    </w:t>
      </w:r>
      <w:r>
        <w:rPr>
          <w:rFonts w:eastAsia="Courier New" w:cs="Courier New" w:ascii="Courier New" w:hAnsi="Courier New"/>
          <w:color w:val="1E293B"/>
          <w:sz w:val="15"/>
          <w:szCs w:val="15"/>
        </w:rPr>
        <w:t>}</w:t>
      </w:r>
    </w:p>
    <w:p>
      <w:pPr>
        <w:pStyle w:val="Normal"/>
        <w:keepNext w:val="false"/>
        <w:keepLines/>
        <w:pBdr>
          <w:left w:val="single" w:sz="12" w:space="6" w:color="1E6CB0"/>
        </w:pBdr>
        <w:shd w:val="clear" w:fill="F1F5F9"/>
        <w:spacing w:before="0" w:after="0"/>
        <w:ind w:left="120" w:right="120" w:hanging="0"/>
        <w:rPr/>
      </w:pPr>
      <w:r>
        <w:rPr>
          <w:rFonts w:eastAsia="Courier New" w:cs="Courier New" w:ascii="Courier New" w:hAnsi="Courier New"/>
          <w:color w:val="1E293B"/>
          <w:sz w:val="15"/>
          <w:szCs w:val="15"/>
        </w:rPr>
        <w:t>}</w:t>
      </w:r>
    </w:p>
    <w:p>
      <w:pPr>
        <w:pStyle w:val="Normal"/>
        <w:spacing w:before="0" w:after="120"/>
        <w:rPr/>
      </w:pPr>
      <w:r>
        <w:rPr/>
      </w:r>
    </w:p>
    <w:sectPr>
      <w:headerReference w:type="default" r:id="rId2"/>
      <w:headerReference w:type="first" r:id="rId3"/>
      <w:footerReference w:type="default" r:id="rId4"/>
      <w:footerReference w:type="first" r:id="rId5"/>
      <w:type w:val="nextPage"/>
      <w:pgSz w:w="11906" w:h="16838"/>
      <w:pgMar w:left="1440" w:right="1440" w:header="708" w:top="1300" w:footer="708" w:bottom="1200" w:gutter="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w:charset w:val="00"/>
    <w:family w:val="swiss"/>
    <w:pitch w:val="variable"/>
  </w:font>
  <w:font w:name="Courier New">
    <w:charset w:val="00"/>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rFonts w:eastAsia="Calibri" w:cs="Calibri"/>
        <w:color w:val="94A3B8"/>
        <w:sz w:val="16"/>
        <w:szCs w:val="16"/>
      </w:rPr>
      <w:t xml:space="preserve">Page </w:t>
    </w:r>
    <w:r>
      <w:rPr/>
      <w:fldChar w:fldCharType="begin"/>
    </w:r>
    <w:r>
      <w:rPr/>
      <w:instrText> PAGE </w:instrText>
    </w:r>
    <w:r>
      <w:rPr/>
      <w:fldChar w:fldCharType="separate"/>
    </w:r>
    <w:r>
      <w:rPr/>
      <w:t>7</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rFonts w:eastAsia="Calibri" w:cs="Calibri"/>
        <w:color w:val="94A3B8"/>
        <w:sz w:val="16"/>
        <w:szCs w:val="16"/>
      </w:rPr>
      <w:t>Rapport de projet – Gestion de bibliothèque universitaire – Groupe 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zh-CN" w:bidi="hi-IN"/>
      </w:rPr>
    </w:rPrDefault>
    <w:pPrDefault>
      <w:pPr/>
    </w:pPrDefault>
  </w:docDefaults>
  <w:style w:type="paragraph" w:styleId="Normal">
    <w:name w:val="Normal"/>
    <w:qFormat/>
    <w:pPr>
      <w:widowControl/>
      <w:bidi w:val="0"/>
      <w:jc w:val="left"/>
    </w:pPr>
    <w:rPr>
      <w:rFonts w:ascii="Calibri" w:hAnsi="Calibri" w:eastAsia="Calibri" w:cs="Calibri"/>
      <w:color w:val="auto"/>
      <w:kern w:val="0"/>
      <w:sz w:val="22"/>
      <w:szCs w:val="22"/>
      <w:lang w:val="fr-FR" w:eastAsia="zh-CN" w:bidi="hi-IN"/>
    </w:rPr>
  </w:style>
  <w:style w:type="paragraph" w:styleId="Heading1">
    <w:name w:val="Heading 1"/>
    <w:basedOn w:val="Heading"/>
    <w:qFormat/>
    <w:pPr>
      <w:spacing w:before="0" w:after="160"/>
      <w:outlineLvl w:val="0"/>
    </w:pPr>
    <w:rPr>
      <w:rFonts w:ascii="Calibri" w:hAnsi="Calibri" w:eastAsia="Calibri" w:cs="Calibri"/>
      <w:b/>
      <w:bCs/>
      <w:color w:val="0F294A"/>
      <w:sz w:val="34"/>
      <w:szCs w:val="34"/>
    </w:rPr>
  </w:style>
  <w:style w:type="paragraph" w:styleId="Heading2">
    <w:name w:val="Heading 2"/>
    <w:basedOn w:val="Heading"/>
    <w:qFormat/>
    <w:pPr>
      <w:spacing w:before="220" w:after="100"/>
      <w:outlineLvl w:val="1"/>
    </w:pPr>
    <w:rPr>
      <w:rFonts w:ascii="Calibri" w:hAnsi="Calibri" w:eastAsia="Calibri" w:cs="Calibri"/>
      <w:b/>
      <w:bCs/>
      <w:color w:val="1E6CB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jc w:val="left"/>
    </w:pPr>
    <w:rPr>
      <w:rFonts w:ascii="Calibri" w:hAnsi="Calibri" w:eastAsia="Calibri" w:cs="Calibri"/>
      <w:b/>
      <w:bCs/>
      <w:color w:val="auto"/>
      <w:kern w:val="0"/>
      <w:sz w:val="22"/>
      <w:szCs w:val="22"/>
      <w:lang w:val="fr-FR" w:eastAsia="zh-CN" w:bidi="hi-IN"/>
    </w:rPr>
  </w:style>
  <w:style w:type="paragraph" w:styleId="ListParagraph">
    <w:name w:val="List Paragraph"/>
    <w:qFormat/>
    <w:pPr>
      <w:widowControl/>
      <w:bidi w:val="0"/>
      <w:jc w:val="left"/>
    </w:pPr>
    <w:rPr>
      <w:rFonts w:ascii="Calibri" w:hAnsi="Calibri" w:eastAsia="Calibri" w:cs="Calibri"/>
      <w:color w:val="auto"/>
      <w:kern w:val="0"/>
      <w:sz w:val="22"/>
      <w:szCs w:val="22"/>
      <w:lang w:val="fr-FR"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Neat_Office/6.2.8.2$Windows_x86 LibreOffice_project/</Application>
  <Pages>16</Pages>
  <Words>3504</Words>
  <Characters>22015</Characters>
  <CharactersWithSpaces>28506</CharactersWithSpaces>
  <Paragraphs>597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2026-10-01T07:07:22Z</dcterms:created>
  <dc:creator>Un-named</dc:creator>
  <dc:description/>
  <dc:language>fr-FR</dc:language>
  <cp:lastModifiedBy/>
  <dcterms:modified xsi:type="dcterms:W3CDTF">2026-10-01T08:15:47Z</dcterms:modified>
  <cp:revision>2</cp:revision>
  <dc:subject/>
  <dc:title/>
</cp:coreProperties>
</file>