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after="12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 xml:space="preserve">Student's Name: ____________________    Reg #: ____________    Class/Section: ____________</w:t>
      </w:r>
    </w:p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r>
        <w:tc>
          <w:tcPr>
            <w:tcW w:w="14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822960" cy="822960"/>
                  <wp:docPr id="1" name="Picture 1"/>
                  <a:graphic>
                    <a:graphicData uri="http://schemas.openxmlformats.org/drawingml/2006/picture">
                      <pic:pic>
                        <pic:nvPicPr>
                          <pic:cNvPr id="0" name="image1"/>
                          <pic:cNvPicPr/>
                        </pic:nvPicPr>
                        <pic:blipFill>
                          <a:blip r:embed="rId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8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after="4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Barani Institute of Information Technology</w:t>
            </w:r>
          </w:p>
          <w:p>
            <w:pPr>
              <w:jc w:val="center"/>
              <w:spacing w:after="2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PMAS Arid Agriculture University</w:t>
            </w:r>
          </w:p>
          <w:p>
            <w:pPr>
              <w:jc w:val="center"/>
              <w:spacing w:after="8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Rawalpindi, Pakistan</w:t>
            </w:r>
          </w:p>
          <w:p>
            <w:pPr>
              <w:jc w:val="center"/>
              <w:spacing w:after="4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Spring 2026: Mid Exams</w:t>
            </w:r>
          </w:p>
        </w:tc>
        <w:tc>
          <w:tcPr>
            <w:tcW w:w="14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822960" cy="822960"/>
                  <wp:docPr id="2" name="Picture 2"/>
                  <a:graphic>
                    <a:graphicData uri="http://schemas.openxmlformats.org/drawingml/2006/picture">
                      <pic:pic>
                        <pic:nvPicPr>
                          <pic:cNvPr id="0" name="image2"/>
                          <pic:cNvPicPr/>
                        </pic:nvPicPr>
                        <pic:blipFill>
                          <a:blip r:embed="rIdImage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tcPr>
            <w:tcW w:w="2200" w:type="dxa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Course Title:</w:t>
            </w:r>
          </w:p>
        </w:tc>
        <w:tc>
          <w:tcPr>
            <w:tcW w:w="3200" w:type="dxa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u w:val="single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u w:val="single"/>
                <w:sz w:val="20"/>
                <w:szCs w:val="20"/>
              </w:rPr>
              <w:t xml:space="preserve">Applied Physics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Course Code:</w:t>
            </w:r>
          </w:p>
        </w:tc>
        <w:tc>
          <w:tcPr>
            <w:tcW w:w="2480" w:type="dxa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u w:val="single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u w:val="single"/>
                <w:sz w:val="20"/>
                <w:szCs w:val="20"/>
              </w:rPr>
              <w:t xml:space="preserve">PHY-201</w:t>
            </w:r>
          </w:p>
        </w:tc>
      </w:tr>
      <w:tr>
        <w:tc>
          <w:tcPr>
            <w:tcW w:w="2200" w:type="dxa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Date of Exam:</w:t>
            </w:r>
          </w:p>
        </w:tc>
        <w:tc>
          <w:tcPr>
            <w:tcW w:w="3200" w:type="dxa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u w:val="single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u w:val="single"/>
                <w:sz w:val="20"/>
                <w:szCs w:val="20"/>
              </w:rPr>
              <w:t xml:space="preserve">________________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Time &amp; Duration:</w:t>
            </w:r>
          </w:p>
        </w:tc>
        <w:tc>
          <w:tcPr>
            <w:tcW w:w="2480" w:type="dxa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u w:val="single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u w:val="single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w="2200" w:type="dxa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Degree Program:</w:t>
            </w:r>
          </w:p>
        </w:tc>
        <w:tc>
          <w:tcPr>
            <w:tcW w:w="3200" w:type="dxa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u w:val="single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u w:val="single"/>
                <w:sz w:val="20"/>
                <w:szCs w:val="20"/>
              </w:rPr>
              <w:t xml:space="preserve">BSCS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Total Marks:</w:t>
            </w:r>
          </w:p>
        </w:tc>
        <w:tc>
          <w:tcPr>
            <w:tcW w:w="2480" w:type="dxa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u w:val="single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u w:val="single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w="2200" w:type="dxa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Teacher Name:</w:t>
            </w:r>
          </w:p>
        </w:tc>
        <w:tc>
          <w:tcPr>
            <w:tcW w:w="7880" w:type="dxa"/>
            <w:gridSpan w:val="3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u w:val="single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u w:val="single"/>
                <w:sz w:val="20"/>
                <w:szCs w:val="20"/>
              </w:rPr>
              <w:t xml:space="preserve">Hamza</w:t>
            </w:r>
          </w:p>
        </w:tc>
      </w:tr>
    </w:tbl>
    <w:tbl>
      <w:tblPr>
        <w:tblW w:w="10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tcPr>
            <w:tcW w:w="900" w:type="dxa"/>
            <w:shd w:val="clear" w:color="auto" w:fill="D9D9D9"/>
            <w:vAlign w:val="center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Q. No</w:t>
            </w:r>
          </w:p>
        </w:tc>
        <w:tc>
          <w:tcPr>
            <w:tcW w:w="6500" w:type="dxa"/>
            <w:shd w:val="clear" w:color="auto" w:fill="D9D9D9"/>
            <w:vAlign w:val="center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w="1400" w:type="dxa"/>
            <w:shd w:val="clear" w:color="auto" w:fill="D9D9D9"/>
            <w:vAlign w:val="center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CLO</w:t>
            </w:r>
          </w:p>
        </w:tc>
        <w:tc>
          <w:tcPr>
            <w:tcW w:w="1280" w:type="dxa"/>
            <w:shd w:val="clear" w:color="auto" w:fill="D9D9D9"/>
            <w:vAlign w:val="center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w="900" w:type="dxa"/>
            <w:vAlign w:val="top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w="6500" w:type="dxa"/>
            <w:vAlign w:val="top"/>
          </w:tcPr>
          <w:p>
            <w:pPr>
              <w:jc w:val="left"/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Explain scalars and vectors. A displacement of 12 km east is followed by 5 km north. Find resultant displacement.</w:t>
            </w:r>
          </w:p>
        </w:tc>
        <w:tc>
          <w:tcPr>
            <w:tcW w:w="1400" w:type="dxa"/>
            <w:vAlign w:val="top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CLO2</w:t>
            </w:r>
          </w:p>
        </w:tc>
        <w:tc>
          <w:tcPr>
            <w:tcW w:w="1280" w:type="dxa"/>
            <w:vAlign w:val="top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w="900" w:type="dxa"/>
            <w:vAlign w:val="top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w="6500" w:type="dxa"/>
            <w:vAlign w:val="top"/>
          </w:tcPr>
          <w:p>
            <w:pPr>
              <w:jc w:val="left"/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Derive vÂ² = uÂ² + 2as and use it for a car that brakes from 20 m/s to rest in 40 m.</w:t>
            </w:r>
          </w:p>
        </w:tc>
        <w:tc>
          <w:tcPr>
            <w:tcW w:w="1400" w:type="dxa"/>
            <w:vAlign w:val="top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CLO2</w:t>
            </w:r>
          </w:p>
        </w:tc>
        <w:tc>
          <w:tcPr>
            <w:tcW w:w="1280" w:type="dxa"/>
            <w:vAlign w:val="top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w="900" w:type="dxa"/>
            <w:vAlign w:val="top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w="6500" w:type="dxa"/>
            <w:vAlign w:val="top"/>
          </w:tcPr>
          <w:p>
            <w:pPr>
              <w:jc w:val="left"/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 3 kg block on a 25Â° incline has Î¼ = 0.15. Find acceleration down the plane.</w:t>
            </w:r>
          </w:p>
        </w:tc>
        <w:tc>
          <w:tcPr>
            <w:tcW w:w="1400" w:type="dxa"/>
            <w:vAlign w:val="top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CLO2</w:t>
            </w:r>
          </w:p>
        </w:tc>
        <w:tc>
          <w:tcPr>
            <w:tcW w:w="1280" w:type="dxa"/>
            <w:vAlign w:val="top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w="900" w:type="dxa"/>
            <w:vAlign w:val="top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w="6500" w:type="dxa"/>
            <w:vAlign w:val="top"/>
          </w:tcPr>
          <w:p>
            <w:pPr>
              <w:jc w:val="left"/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Short notes: inertia, action-reaction pairs, and one real traffic-safety application of Newton's laws.</w:t>
            </w:r>
          </w:p>
        </w:tc>
        <w:tc>
          <w:tcPr>
            <w:tcW w:w="1400" w:type="dxa"/>
            <w:vAlign w:val="top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CLO4</w:t>
            </w:r>
          </w:p>
        </w:tc>
        <w:tc>
          <w:tcPr>
            <w:tcW w:w="1280" w:type="dxa"/>
            <w:vAlign w:val="top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</w:t>
            </w:r>
          </w:p>
        </w:tc>
      </w:tr>
    </w:tbl>
    <w:sectPr>
      <w:footerReference w:type="default" r:id="rIdFooter"/>
      <w:pgSz w:w="12240" w:h="15840"/>
      <w:pgMar w:top="720" w:right="720" w:bottom="860" w:left="72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rPr>
        <w:rFonts w:ascii="Times New Roman" w:hAnsi="Times New Roman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end"/>
    </w:r>
  </w:p>
</w:ftr>
</file>

<file path=word/_rels/document.xml.rels><?xml version="1.0" encoding="UTF-8" standalone="yes"?>
<Relationships xmlns="http://schemas.openxmlformats.org/package/2006/relationships">
  <Relationship Id="rIdFooter" Type="http://schemas.openxmlformats.org/officeDocument/2006/relationships/footer" Target="footer1.xml"/>
  <Relationship Id="rIdImage1" Type="http://schemas.openxmlformats.org/officeDocument/2006/relationships/image" Target="media/image1.png"/>
  <Relationship Id="rIdImage2" Type="http://schemas.openxmlformats.org/officeDocument/2006/relationships/image" Target="media/image2.jpeg"/>
</Relationships>
</file>