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PHY-201 Quiz-3: Kinematics and Free Fall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Q1 (5 marks)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motorcycle starts from rest and reaches 18 m/s in 6 s. Find acceleration and distance travelled.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Q2 (5 marks)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stone is dropped from a 45 m bridge. How long does it take to reach the water? Take g = 9.8 m/sÂ².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Marks: 10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Submission Guidelines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students must submit their own work. Copying from classmates or internet sources is strictly not allowed. If any similarity is found between submissions, marks will be deducted.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Last date to submit the quiz is Thursday 12 March 2026. Late submissions will not be accepted.</w:t>
      </w:r>
    </w:p>
    <w:sectPr>
      <w:pgSz w:w="12240" w:h="15840"/>
      <w:pgMar w:top="1080" w:right="1080" w:bottom="1080" w:left="1080"/>
    </w:sectPr>
  </w:body>
</w:document>
</file>

<file path=word/_rels/document.xml.rels><?xml version="1.0" encoding="UTF-8" standalone="yes"?>
<Relationships xmlns="http://schemas.openxmlformats.org/package/2006/relationships"/>
</file>