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PHY-201 Quiz-6: Electric Current and Ohm's Law</w:t>
      </w:r>
    </w:p>
    <w:p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 (5 marks)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CLO: CLO4 12.5%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Ohm's law. A 9 V battery is connected to a 180 Î© resistor. Find current and power dissipated.</w:t>
      </w:r>
    </w:p>
    <w:p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 (5 marks)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CLO: CLO4 12.5%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resistivity and how temperature affects the resistance of a copper wire.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Marks: 10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Submission Guidelines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students must submit their own work. Copying from classmates or internet sources is strictly not allowed. If any similarity is found between submissions, marks will be deducted.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Last date to submit the quiz is Thursday 23 April 2026. Late submissions will not be accepted.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/>
</file>