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846C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58F67CE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98E0FD1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01B7CB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EF4ABAD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B6B1040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55B193B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E3A5D4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25D9519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B2DCD2E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725232B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C3111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472C152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16F423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44B8F72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1CAD7FD" w14:textId="77777777" w:rsidR="0071682E" w:rsidRDefault="0071682E" w:rsidP="007168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CCDB00" w14:textId="59EC86CE" w:rsidR="0071682E" w:rsidRPr="00CE0880" w:rsidRDefault="0071682E" w:rsidP="007168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E0880">
        <w:rPr>
          <w:rFonts w:ascii="Arial" w:hAnsi="Arial" w:cs="Arial"/>
          <w:b/>
          <w:bCs/>
          <w:sz w:val="24"/>
          <w:szCs w:val="24"/>
        </w:rPr>
        <w:t>APPENDIX B</w:t>
      </w:r>
    </w:p>
    <w:p w14:paraId="5D0668BA" w14:textId="61FC6181" w:rsidR="0071682E" w:rsidRPr="00CE0880" w:rsidRDefault="0071682E" w:rsidP="007168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E0880">
        <w:rPr>
          <w:rFonts w:ascii="Arial" w:hAnsi="Arial" w:cs="Arial"/>
          <w:b/>
          <w:bCs/>
          <w:sz w:val="24"/>
          <w:szCs w:val="24"/>
        </w:rPr>
        <w:t>CODES AND STANDARDS</w:t>
      </w:r>
    </w:p>
    <w:p w14:paraId="66FA83E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3A28317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8BEB35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ECB5900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A221B81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9862126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B256E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BC497C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75C002C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7F87EC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E772C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67EB85D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6739868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BAAB8B3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A357572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FE75940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57C6FD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79B07A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274069F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2ED47B" w14:textId="77777777" w:rsidR="0071682E" w:rsidRDefault="0071682E" w:rsidP="0014248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9A60E8" w14:textId="77777777" w:rsidR="0071682E" w:rsidRDefault="0071682E" w:rsidP="00EB3AA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8A1458" w14:textId="18845F2D" w:rsidR="00625DED" w:rsidRDefault="00625DED" w:rsidP="00716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section presents the codes and standards that are used for references for the proposed design of 500 MW coal – fired power plant at </w:t>
      </w:r>
      <w:r w:rsidR="0071682E">
        <w:rPr>
          <w:rFonts w:ascii="Arial" w:hAnsi="Arial" w:cs="Arial"/>
          <w:sz w:val="24"/>
          <w:szCs w:val="24"/>
        </w:rPr>
        <w:t xml:space="preserve">Brgy, Lumaniag, </w:t>
      </w:r>
      <w:r>
        <w:rPr>
          <w:rFonts w:ascii="Arial" w:hAnsi="Arial" w:cs="Arial"/>
          <w:sz w:val="24"/>
          <w:szCs w:val="24"/>
        </w:rPr>
        <w:t xml:space="preserve">Lian, Batangas. </w:t>
      </w:r>
    </w:p>
    <w:p w14:paraId="43D80222" w14:textId="77777777" w:rsidR="00EB3AAC" w:rsidRDefault="00EB3AAC" w:rsidP="00716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D57C91" w14:textId="3E14C9B9" w:rsidR="0014248D" w:rsidRPr="0071682E" w:rsidRDefault="00625DED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ISO 16529-1</w:t>
      </w:r>
      <w:r w:rsidRPr="0071682E">
        <w:rPr>
          <w:rFonts w:ascii="Arial" w:hAnsi="Arial" w:cs="Arial"/>
          <w:sz w:val="24"/>
          <w:szCs w:val="24"/>
        </w:rPr>
        <w:t xml:space="preserve"> – Boilers and Pressure Vessels</w:t>
      </w:r>
      <w:r w:rsidR="00EB3AAC" w:rsidRPr="0071682E">
        <w:rPr>
          <w:rFonts w:ascii="Arial" w:hAnsi="Arial" w:cs="Arial"/>
          <w:sz w:val="24"/>
          <w:szCs w:val="24"/>
        </w:rPr>
        <w:t xml:space="preserve"> –  Part 1 Performance Requirements.</w:t>
      </w:r>
      <w:r w:rsidRPr="0071682E">
        <w:rPr>
          <w:rFonts w:ascii="Arial" w:hAnsi="Arial" w:cs="Arial"/>
          <w:sz w:val="24"/>
          <w:szCs w:val="24"/>
        </w:rPr>
        <w:t xml:space="preserve"> </w:t>
      </w:r>
    </w:p>
    <w:p w14:paraId="3E8B9AF8" w14:textId="68DFC926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Standard: PTC-4-1</w:t>
      </w:r>
      <w:r w:rsidRPr="0071682E">
        <w:rPr>
          <w:rFonts w:ascii="Arial" w:hAnsi="Arial" w:cs="Arial"/>
          <w:sz w:val="24"/>
          <w:szCs w:val="24"/>
        </w:rPr>
        <w:t xml:space="preserve"> – Power Test Code for Steam Generating Units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6224EFEA" w14:textId="1C4D9F2A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IS 8753</w:t>
      </w:r>
      <w:r w:rsidRPr="0071682E">
        <w:rPr>
          <w:rFonts w:ascii="Arial" w:hAnsi="Arial" w:cs="Arial"/>
          <w:sz w:val="24"/>
          <w:szCs w:val="24"/>
        </w:rPr>
        <w:t xml:space="preserve"> – Indian Standard for Boiler Efficiency Testing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47021A71" w14:textId="327A63A6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IS-1520</w:t>
      </w:r>
      <w:r w:rsidRPr="0071682E">
        <w:rPr>
          <w:rFonts w:ascii="Arial" w:hAnsi="Arial" w:cs="Arial"/>
          <w:sz w:val="24"/>
          <w:szCs w:val="24"/>
        </w:rPr>
        <w:t xml:space="preserve"> – Design Standards of Pumps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013F9310" w14:textId="72F169F2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NFPA 70</w:t>
      </w:r>
      <w:r w:rsidRPr="0071682E">
        <w:rPr>
          <w:rFonts w:ascii="Arial" w:hAnsi="Arial" w:cs="Arial"/>
          <w:sz w:val="24"/>
          <w:szCs w:val="24"/>
        </w:rPr>
        <w:t xml:space="preserve"> – National Electric Code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0AB5453C" w14:textId="1CA7F868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NFPA 214</w:t>
      </w:r>
      <w:r w:rsidRPr="0071682E">
        <w:rPr>
          <w:rFonts w:ascii="Arial" w:hAnsi="Arial" w:cs="Arial"/>
          <w:sz w:val="24"/>
          <w:szCs w:val="24"/>
        </w:rPr>
        <w:t xml:space="preserve"> – Standard on Water-Cooling Towers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0316505B" w14:textId="674351DA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BS 4485-Part 2</w:t>
      </w:r>
      <w:r w:rsidRPr="0071682E">
        <w:rPr>
          <w:rFonts w:ascii="Arial" w:hAnsi="Arial" w:cs="Arial"/>
          <w:sz w:val="24"/>
          <w:szCs w:val="24"/>
        </w:rPr>
        <w:t xml:space="preserve"> – Water Cooling Towers. Method for Performance Testing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7D9B02B3" w14:textId="0F2706FA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PTC 4.2</w:t>
      </w:r>
      <w:r w:rsidRPr="0071682E">
        <w:rPr>
          <w:rFonts w:ascii="Arial" w:hAnsi="Arial" w:cs="Arial"/>
          <w:sz w:val="24"/>
          <w:szCs w:val="24"/>
        </w:rPr>
        <w:t xml:space="preserve"> – Coal Pulverizers – Performance Test Codes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4DA4CB79" w14:textId="0FAA3103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BS 5968</w:t>
      </w:r>
      <w:r w:rsidRPr="0071682E">
        <w:rPr>
          <w:rFonts w:ascii="Arial" w:hAnsi="Arial" w:cs="Arial"/>
          <w:sz w:val="24"/>
          <w:szCs w:val="24"/>
        </w:rPr>
        <w:t xml:space="preserve"> – Methods of Acceptance Testing of Industrial Type Steam Turbines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5040B933" w14:textId="08E9E2B0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PTC 12.1</w:t>
      </w:r>
      <w:r w:rsidRPr="0071682E">
        <w:rPr>
          <w:rFonts w:ascii="Arial" w:hAnsi="Arial" w:cs="Arial"/>
          <w:sz w:val="24"/>
          <w:szCs w:val="24"/>
        </w:rPr>
        <w:t xml:space="preserve"> – Close Feed Water Heat</w:t>
      </w:r>
      <w:bookmarkStart w:id="0" w:name="_GoBack"/>
      <w:bookmarkEnd w:id="0"/>
      <w:r w:rsidRPr="0071682E">
        <w:rPr>
          <w:rFonts w:ascii="Arial" w:hAnsi="Arial" w:cs="Arial"/>
          <w:sz w:val="24"/>
          <w:szCs w:val="24"/>
        </w:rPr>
        <w:t>ers – Perfomance Test Codes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6F3C1052" w14:textId="53BCB147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PTC 12.2</w:t>
      </w:r>
      <w:r w:rsidRPr="0071682E">
        <w:rPr>
          <w:rFonts w:ascii="Arial" w:hAnsi="Arial" w:cs="Arial"/>
          <w:sz w:val="24"/>
          <w:szCs w:val="24"/>
        </w:rPr>
        <w:t xml:space="preserve"> – Steam-Condensing Apparatus – Performance Test Codes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067EE45C" w14:textId="47278F99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PTC 12.3</w:t>
      </w:r>
      <w:r w:rsidRPr="0071682E">
        <w:rPr>
          <w:rFonts w:ascii="Arial" w:hAnsi="Arial" w:cs="Arial"/>
          <w:sz w:val="24"/>
          <w:szCs w:val="24"/>
        </w:rPr>
        <w:t xml:space="preserve"> – Deaerators – Performance Test Codes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02F44F03" w14:textId="7DAF3F97" w:rsidR="00BD77BB" w:rsidRPr="0071682E" w:rsidRDefault="00BD77BB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PT6</w:t>
      </w:r>
      <w:r w:rsidRPr="0071682E">
        <w:rPr>
          <w:rFonts w:ascii="Arial" w:hAnsi="Arial" w:cs="Arial"/>
          <w:sz w:val="24"/>
          <w:szCs w:val="24"/>
        </w:rPr>
        <w:t xml:space="preserve"> – Steam Turbines – Performance Test Codes.</w:t>
      </w:r>
    </w:p>
    <w:p w14:paraId="02C32EAE" w14:textId="38FA8439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ASME PTC PM</w:t>
      </w:r>
      <w:r w:rsidRPr="0071682E">
        <w:rPr>
          <w:rFonts w:ascii="Arial" w:hAnsi="Arial" w:cs="Arial"/>
          <w:sz w:val="24"/>
          <w:szCs w:val="24"/>
        </w:rPr>
        <w:t xml:space="preserve"> – Performance Monitoring Guidelines for Steam Power Plants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430B76CB" w14:textId="11F9D8B0" w:rsidR="00EB3AAC" w:rsidRPr="0071682E" w:rsidRDefault="00EB3AAC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NEMA</w:t>
      </w:r>
      <w:r w:rsidRPr="0071682E">
        <w:rPr>
          <w:rFonts w:ascii="Arial" w:hAnsi="Arial" w:cs="Arial"/>
          <w:sz w:val="24"/>
          <w:szCs w:val="24"/>
        </w:rPr>
        <w:t xml:space="preserve"> – Motors and Generators Standard</w:t>
      </w:r>
      <w:r w:rsidR="00BD77BB" w:rsidRPr="0071682E">
        <w:rPr>
          <w:rFonts w:ascii="Arial" w:hAnsi="Arial" w:cs="Arial"/>
          <w:sz w:val="24"/>
          <w:szCs w:val="24"/>
        </w:rPr>
        <w:t>.</w:t>
      </w:r>
    </w:p>
    <w:p w14:paraId="6EB22941" w14:textId="3B59C80D" w:rsidR="00EB3AAC" w:rsidRPr="0071682E" w:rsidRDefault="00BD77BB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NFPA 85</w:t>
      </w:r>
      <w:r w:rsidRPr="0071682E">
        <w:rPr>
          <w:rFonts w:ascii="Arial" w:hAnsi="Arial" w:cs="Arial"/>
          <w:sz w:val="24"/>
          <w:szCs w:val="24"/>
        </w:rPr>
        <w:t xml:space="preserve"> – Boiler and Combustion Systems Hazard Code. </w:t>
      </w:r>
    </w:p>
    <w:p w14:paraId="7E5C7D40" w14:textId="6F75B6FC" w:rsidR="00BD77BB" w:rsidRPr="0071682E" w:rsidRDefault="00BD77BB" w:rsidP="007168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682E">
        <w:rPr>
          <w:rFonts w:ascii="Arial" w:hAnsi="Arial" w:cs="Arial"/>
          <w:b/>
          <w:bCs/>
          <w:sz w:val="24"/>
          <w:szCs w:val="24"/>
        </w:rPr>
        <w:t>DIN 1942</w:t>
      </w:r>
      <w:r w:rsidRPr="0071682E">
        <w:rPr>
          <w:rFonts w:ascii="Arial" w:hAnsi="Arial" w:cs="Arial"/>
          <w:sz w:val="24"/>
          <w:szCs w:val="24"/>
        </w:rPr>
        <w:t xml:space="preserve"> – Acceptance Testing of Steam Generators. </w:t>
      </w:r>
    </w:p>
    <w:p w14:paraId="36E67705" w14:textId="77777777" w:rsidR="00EB3AAC" w:rsidRDefault="00EB3AAC" w:rsidP="00716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C387D9" w14:textId="77777777" w:rsidR="00EB3AAC" w:rsidRDefault="00EB3AAC" w:rsidP="001424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AECEDC" w14:textId="77777777" w:rsidR="00EB3AAC" w:rsidRPr="0014248D" w:rsidRDefault="00EB3AAC" w:rsidP="0014248D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EB3AAC" w:rsidRPr="0014248D" w:rsidSect="0071682E">
      <w:pgSz w:w="12240" w:h="1872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F52A5" w14:textId="77777777" w:rsidR="009643A7" w:rsidRDefault="009643A7" w:rsidP="0014248D">
      <w:pPr>
        <w:spacing w:after="0" w:line="240" w:lineRule="auto"/>
      </w:pPr>
      <w:r>
        <w:separator/>
      </w:r>
    </w:p>
  </w:endnote>
  <w:endnote w:type="continuationSeparator" w:id="0">
    <w:p w14:paraId="0B5CB06A" w14:textId="77777777" w:rsidR="009643A7" w:rsidRDefault="009643A7" w:rsidP="0014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0AB0D" w14:textId="77777777" w:rsidR="009643A7" w:rsidRDefault="009643A7" w:rsidP="0014248D">
      <w:pPr>
        <w:spacing w:after="0" w:line="240" w:lineRule="auto"/>
      </w:pPr>
      <w:r>
        <w:separator/>
      </w:r>
    </w:p>
  </w:footnote>
  <w:footnote w:type="continuationSeparator" w:id="0">
    <w:p w14:paraId="0380EF68" w14:textId="77777777" w:rsidR="009643A7" w:rsidRDefault="009643A7" w:rsidP="0014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A7D21"/>
    <w:multiLevelType w:val="hybridMultilevel"/>
    <w:tmpl w:val="4F7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8D"/>
    <w:rsid w:val="0014248D"/>
    <w:rsid w:val="00625DED"/>
    <w:rsid w:val="0071682E"/>
    <w:rsid w:val="009643A7"/>
    <w:rsid w:val="00BD77BB"/>
    <w:rsid w:val="00CE0880"/>
    <w:rsid w:val="00E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8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8D"/>
  </w:style>
  <w:style w:type="paragraph" w:styleId="Footer">
    <w:name w:val="footer"/>
    <w:basedOn w:val="Normal"/>
    <w:link w:val="FooterChar"/>
    <w:uiPriority w:val="99"/>
    <w:unhideWhenUsed/>
    <w:rsid w:val="001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8D"/>
  </w:style>
  <w:style w:type="paragraph" w:styleId="ListParagraph">
    <w:name w:val="List Paragraph"/>
    <w:basedOn w:val="Normal"/>
    <w:uiPriority w:val="34"/>
    <w:qFormat/>
    <w:rsid w:val="00716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8D"/>
  </w:style>
  <w:style w:type="paragraph" w:styleId="Footer">
    <w:name w:val="footer"/>
    <w:basedOn w:val="Normal"/>
    <w:link w:val="FooterChar"/>
    <w:uiPriority w:val="99"/>
    <w:unhideWhenUsed/>
    <w:rsid w:val="001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8D"/>
  </w:style>
  <w:style w:type="paragraph" w:styleId="ListParagraph">
    <w:name w:val="List Paragraph"/>
    <w:basedOn w:val="Normal"/>
    <w:uiPriority w:val="34"/>
    <w:qFormat/>
    <w:rsid w:val="007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Hp</cp:lastModifiedBy>
  <cp:revision>3</cp:revision>
  <dcterms:created xsi:type="dcterms:W3CDTF">2020-04-28T10:06:00Z</dcterms:created>
  <dcterms:modified xsi:type="dcterms:W3CDTF">2020-05-03T11:06:00Z</dcterms:modified>
</cp:coreProperties>
</file>