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B93FE" w14:textId="4A0048AC" w:rsidR="004444D1" w:rsidRPr="00CC6B87" w:rsidRDefault="00B5683E" w:rsidP="008D2505">
      <w:pPr>
        <w:ind w:left="720" w:firstLine="720"/>
        <w:rPr>
          <w:rFonts w:ascii="Times New Roman" w:hAnsi="Times New Roman" w:cs="Times New Roman"/>
          <w:b/>
          <w:bCs/>
          <w:sz w:val="28"/>
          <w:szCs w:val="28"/>
        </w:rPr>
      </w:pPr>
      <w:r w:rsidRPr="00CC6B87">
        <w:rPr>
          <w:rFonts w:ascii="Times New Roman" w:hAnsi="Times New Roman" w:cs="Times New Roman"/>
          <w:b/>
          <w:bCs/>
          <w:noProof/>
          <w:sz w:val="24"/>
          <w:szCs w:val="24"/>
        </w:rPr>
        <w:drawing>
          <wp:anchor distT="0" distB="0" distL="114300" distR="114300" simplePos="0" relativeHeight="251658240" behindDoc="0" locked="0" layoutInCell="1" allowOverlap="1" wp14:anchorId="07F0DAC2" wp14:editId="2720242E">
            <wp:simplePos x="0" y="0"/>
            <wp:positionH relativeFrom="page">
              <wp:align>right</wp:align>
            </wp:positionH>
            <wp:positionV relativeFrom="paragraph">
              <wp:posOffset>-914400</wp:posOffset>
            </wp:positionV>
            <wp:extent cx="7772400" cy="1004443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7772400" cy="10044430"/>
                    </a:xfrm>
                    <a:prstGeom prst="rect">
                      <a:avLst/>
                    </a:prstGeom>
                  </pic:spPr>
                </pic:pic>
              </a:graphicData>
            </a:graphic>
            <wp14:sizeRelH relativeFrom="margin">
              <wp14:pctWidth>0</wp14:pctWidth>
            </wp14:sizeRelH>
            <wp14:sizeRelV relativeFrom="margin">
              <wp14:pctHeight>0</wp14:pctHeight>
            </wp14:sizeRelV>
          </wp:anchor>
        </w:drawing>
      </w:r>
      <w:r w:rsidR="004444D1" w:rsidRPr="00CC6B87">
        <w:rPr>
          <w:rFonts w:ascii="Times New Roman" w:hAnsi="Times New Roman" w:cs="Times New Roman"/>
          <w:b/>
          <w:bCs/>
          <w:sz w:val="24"/>
          <w:szCs w:val="24"/>
        </w:rPr>
        <w:br w:type="page"/>
      </w:r>
    </w:p>
    <w:sdt>
      <w:sdtPr>
        <w:rPr>
          <w:rFonts w:ascii="Times New Roman" w:eastAsiaTheme="minorHAnsi" w:hAnsi="Times New Roman" w:cs="Times New Roman"/>
          <w:b/>
          <w:bCs/>
          <w:color w:val="auto"/>
          <w:kern w:val="2"/>
          <w:sz w:val="28"/>
          <w:szCs w:val="28"/>
          <w14:ligatures w14:val="standardContextual"/>
        </w:rPr>
        <w:id w:val="1901553541"/>
        <w:docPartObj>
          <w:docPartGallery w:val="Table of Contents"/>
          <w:docPartUnique/>
        </w:docPartObj>
      </w:sdtPr>
      <w:sdtEndPr>
        <w:rPr>
          <w:rFonts w:asciiTheme="minorHAnsi" w:hAnsiTheme="minorHAnsi" w:cstheme="minorBidi"/>
          <w:noProof/>
          <w:sz w:val="22"/>
          <w:szCs w:val="22"/>
        </w:rPr>
      </w:sdtEndPr>
      <w:sdtContent>
        <w:p w14:paraId="7FF53A68" w14:textId="32350FCC" w:rsidR="004444D1" w:rsidRPr="00CC6B87" w:rsidRDefault="004444D1">
          <w:pPr>
            <w:pStyle w:val="TOCHeading"/>
            <w:rPr>
              <w:rFonts w:ascii="Times New Roman" w:hAnsi="Times New Roman" w:cs="Times New Roman"/>
              <w:b/>
              <w:bCs/>
              <w:sz w:val="28"/>
              <w:szCs w:val="28"/>
            </w:rPr>
          </w:pPr>
          <w:r w:rsidRPr="00CC6B87">
            <w:rPr>
              <w:rFonts w:ascii="Times New Roman" w:hAnsi="Times New Roman" w:cs="Times New Roman"/>
              <w:b/>
              <w:bCs/>
              <w:sz w:val="28"/>
              <w:szCs w:val="28"/>
            </w:rPr>
            <w:t>Contents</w:t>
          </w:r>
        </w:p>
        <w:p w14:paraId="1D959CFF" w14:textId="49441CAD" w:rsidR="005609A6" w:rsidRDefault="004444D1">
          <w:pPr>
            <w:pStyle w:val="TOC1"/>
            <w:tabs>
              <w:tab w:val="left" w:pos="440"/>
              <w:tab w:val="right" w:leader="dot" w:pos="9350"/>
            </w:tabs>
            <w:rPr>
              <w:rFonts w:eastAsiaTheme="minorEastAsia"/>
              <w:noProof/>
              <w:kern w:val="0"/>
              <w14:ligatures w14:val="none"/>
            </w:rPr>
          </w:pPr>
          <w:r w:rsidRPr="00CC6B87">
            <w:fldChar w:fldCharType="begin"/>
          </w:r>
          <w:r w:rsidRPr="00CC6B87">
            <w:instrText xml:space="preserve"> TOC \o "1-3" \h \z \u </w:instrText>
          </w:r>
          <w:r w:rsidRPr="00CC6B87">
            <w:fldChar w:fldCharType="separate"/>
          </w:r>
          <w:hyperlink w:anchor="_Toc154350332" w:history="1">
            <w:r w:rsidR="005609A6" w:rsidRPr="00E035B9">
              <w:rPr>
                <w:rStyle w:val="Hyperlink"/>
                <w:rFonts w:ascii="Times New Roman" w:hAnsi="Times New Roman" w:cs="Times New Roman"/>
                <w:b/>
                <w:bCs/>
                <w:noProof/>
              </w:rPr>
              <w:t>1.</w:t>
            </w:r>
            <w:r w:rsidR="005609A6">
              <w:rPr>
                <w:rFonts w:eastAsiaTheme="minorEastAsia"/>
                <w:noProof/>
                <w:kern w:val="0"/>
                <w14:ligatures w14:val="none"/>
              </w:rPr>
              <w:tab/>
            </w:r>
            <w:r w:rsidR="005609A6" w:rsidRPr="00E035B9">
              <w:rPr>
                <w:rStyle w:val="Hyperlink"/>
                <w:rFonts w:ascii="Times New Roman" w:hAnsi="Times New Roman" w:cs="Times New Roman"/>
                <w:b/>
                <w:bCs/>
                <w:noProof/>
              </w:rPr>
              <w:t>Intellectual Property</w:t>
            </w:r>
            <w:r w:rsidR="005609A6">
              <w:rPr>
                <w:noProof/>
                <w:webHidden/>
              </w:rPr>
              <w:tab/>
            </w:r>
            <w:r w:rsidR="005609A6">
              <w:rPr>
                <w:noProof/>
                <w:webHidden/>
              </w:rPr>
              <w:fldChar w:fldCharType="begin"/>
            </w:r>
            <w:r w:rsidR="005609A6">
              <w:rPr>
                <w:noProof/>
                <w:webHidden/>
              </w:rPr>
              <w:instrText xml:space="preserve"> PAGEREF _Toc154350332 \h </w:instrText>
            </w:r>
            <w:r w:rsidR="005609A6">
              <w:rPr>
                <w:noProof/>
                <w:webHidden/>
              </w:rPr>
            </w:r>
            <w:r w:rsidR="005609A6">
              <w:rPr>
                <w:noProof/>
                <w:webHidden/>
              </w:rPr>
              <w:fldChar w:fldCharType="separate"/>
            </w:r>
            <w:r w:rsidR="005609A6">
              <w:rPr>
                <w:noProof/>
                <w:webHidden/>
              </w:rPr>
              <w:t>3</w:t>
            </w:r>
            <w:r w:rsidR="005609A6">
              <w:rPr>
                <w:noProof/>
                <w:webHidden/>
              </w:rPr>
              <w:fldChar w:fldCharType="end"/>
            </w:r>
          </w:hyperlink>
        </w:p>
        <w:p w14:paraId="0FB49BA9" w14:textId="308534EA" w:rsidR="005609A6" w:rsidRDefault="00F22FDE">
          <w:pPr>
            <w:pStyle w:val="TOC1"/>
            <w:tabs>
              <w:tab w:val="left" w:pos="440"/>
              <w:tab w:val="right" w:leader="dot" w:pos="9350"/>
            </w:tabs>
            <w:rPr>
              <w:rFonts w:eastAsiaTheme="minorEastAsia"/>
              <w:noProof/>
              <w:kern w:val="0"/>
              <w14:ligatures w14:val="none"/>
            </w:rPr>
          </w:pPr>
          <w:hyperlink w:anchor="_Toc154350333" w:history="1">
            <w:r w:rsidR="005609A6" w:rsidRPr="00E035B9">
              <w:rPr>
                <w:rStyle w:val="Hyperlink"/>
                <w:rFonts w:ascii="Times New Roman" w:hAnsi="Times New Roman" w:cs="Times New Roman"/>
                <w:b/>
                <w:bCs/>
                <w:noProof/>
              </w:rPr>
              <w:t>2.</w:t>
            </w:r>
            <w:r w:rsidR="005609A6">
              <w:rPr>
                <w:rFonts w:eastAsiaTheme="minorEastAsia"/>
                <w:noProof/>
                <w:kern w:val="0"/>
                <w14:ligatures w14:val="none"/>
              </w:rPr>
              <w:tab/>
            </w:r>
            <w:r w:rsidR="005609A6" w:rsidRPr="00E035B9">
              <w:rPr>
                <w:rStyle w:val="Hyperlink"/>
                <w:rFonts w:ascii="Times New Roman" w:hAnsi="Times New Roman" w:cs="Times New Roman"/>
                <w:b/>
                <w:bCs/>
                <w:noProof/>
              </w:rPr>
              <w:t>Intellectual Property Signification</w:t>
            </w:r>
            <w:r w:rsidR="005609A6">
              <w:rPr>
                <w:noProof/>
                <w:webHidden/>
              </w:rPr>
              <w:tab/>
            </w:r>
            <w:r w:rsidR="005609A6">
              <w:rPr>
                <w:noProof/>
                <w:webHidden/>
              </w:rPr>
              <w:fldChar w:fldCharType="begin"/>
            </w:r>
            <w:r w:rsidR="005609A6">
              <w:rPr>
                <w:noProof/>
                <w:webHidden/>
              </w:rPr>
              <w:instrText xml:space="preserve"> PAGEREF _Toc154350333 \h </w:instrText>
            </w:r>
            <w:r w:rsidR="005609A6">
              <w:rPr>
                <w:noProof/>
                <w:webHidden/>
              </w:rPr>
            </w:r>
            <w:r w:rsidR="005609A6">
              <w:rPr>
                <w:noProof/>
                <w:webHidden/>
              </w:rPr>
              <w:fldChar w:fldCharType="separate"/>
            </w:r>
            <w:r w:rsidR="005609A6">
              <w:rPr>
                <w:noProof/>
                <w:webHidden/>
              </w:rPr>
              <w:t>3</w:t>
            </w:r>
            <w:r w:rsidR="005609A6">
              <w:rPr>
                <w:noProof/>
                <w:webHidden/>
              </w:rPr>
              <w:fldChar w:fldCharType="end"/>
            </w:r>
          </w:hyperlink>
        </w:p>
        <w:p w14:paraId="1EC45EA4" w14:textId="1DD2921C" w:rsidR="005609A6" w:rsidRDefault="00F22FDE">
          <w:pPr>
            <w:pStyle w:val="TOC1"/>
            <w:tabs>
              <w:tab w:val="left" w:pos="440"/>
              <w:tab w:val="right" w:leader="dot" w:pos="9350"/>
            </w:tabs>
            <w:rPr>
              <w:rFonts w:eastAsiaTheme="minorEastAsia"/>
              <w:noProof/>
              <w:kern w:val="0"/>
              <w14:ligatures w14:val="none"/>
            </w:rPr>
          </w:pPr>
          <w:hyperlink w:anchor="_Toc154350334" w:history="1">
            <w:r w:rsidR="005609A6" w:rsidRPr="00E035B9">
              <w:rPr>
                <w:rStyle w:val="Hyperlink"/>
                <w:rFonts w:ascii="Times New Roman" w:hAnsi="Times New Roman" w:cs="Times New Roman"/>
                <w:b/>
                <w:bCs/>
                <w:noProof/>
              </w:rPr>
              <w:t>3.</w:t>
            </w:r>
            <w:r w:rsidR="005609A6">
              <w:rPr>
                <w:rFonts w:eastAsiaTheme="minorEastAsia"/>
                <w:noProof/>
                <w:kern w:val="0"/>
                <w14:ligatures w14:val="none"/>
              </w:rPr>
              <w:tab/>
            </w:r>
            <w:r w:rsidR="005609A6" w:rsidRPr="00E035B9">
              <w:rPr>
                <w:rStyle w:val="Hyperlink"/>
                <w:rFonts w:ascii="Times New Roman" w:hAnsi="Times New Roman" w:cs="Times New Roman"/>
                <w:b/>
                <w:bCs/>
                <w:noProof/>
              </w:rPr>
              <w:t>Reason behind using of Intellectual Property</w:t>
            </w:r>
            <w:r w:rsidR="005609A6">
              <w:rPr>
                <w:noProof/>
                <w:webHidden/>
              </w:rPr>
              <w:tab/>
            </w:r>
            <w:r w:rsidR="005609A6">
              <w:rPr>
                <w:noProof/>
                <w:webHidden/>
              </w:rPr>
              <w:fldChar w:fldCharType="begin"/>
            </w:r>
            <w:r w:rsidR="005609A6">
              <w:rPr>
                <w:noProof/>
                <w:webHidden/>
              </w:rPr>
              <w:instrText xml:space="preserve"> PAGEREF _Toc154350334 \h </w:instrText>
            </w:r>
            <w:r w:rsidR="005609A6">
              <w:rPr>
                <w:noProof/>
                <w:webHidden/>
              </w:rPr>
            </w:r>
            <w:r w:rsidR="005609A6">
              <w:rPr>
                <w:noProof/>
                <w:webHidden/>
              </w:rPr>
              <w:fldChar w:fldCharType="separate"/>
            </w:r>
            <w:r w:rsidR="005609A6">
              <w:rPr>
                <w:noProof/>
                <w:webHidden/>
              </w:rPr>
              <w:t>3</w:t>
            </w:r>
            <w:r w:rsidR="005609A6">
              <w:rPr>
                <w:noProof/>
                <w:webHidden/>
              </w:rPr>
              <w:fldChar w:fldCharType="end"/>
            </w:r>
          </w:hyperlink>
        </w:p>
        <w:p w14:paraId="6E6F6E8D" w14:textId="713E736D" w:rsidR="005609A6" w:rsidRDefault="00F22FDE">
          <w:pPr>
            <w:pStyle w:val="TOC1"/>
            <w:tabs>
              <w:tab w:val="left" w:pos="440"/>
              <w:tab w:val="right" w:leader="dot" w:pos="9350"/>
            </w:tabs>
            <w:rPr>
              <w:rFonts w:eastAsiaTheme="minorEastAsia"/>
              <w:noProof/>
              <w:kern w:val="0"/>
              <w14:ligatures w14:val="none"/>
            </w:rPr>
          </w:pPr>
          <w:hyperlink w:anchor="_Toc154350335" w:history="1">
            <w:r w:rsidR="005609A6" w:rsidRPr="00E035B9">
              <w:rPr>
                <w:rStyle w:val="Hyperlink"/>
                <w:rFonts w:ascii="Times New Roman" w:hAnsi="Times New Roman" w:cs="Times New Roman"/>
                <w:b/>
                <w:bCs/>
                <w:noProof/>
              </w:rPr>
              <w:t>4.</w:t>
            </w:r>
            <w:r w:rsidR="005609A6">
              <w:rPr>
                <w:rFonts w:eastAsiaTheme="minorEastAsia"/>
                <w:noProof/>
                <w:kern w:val="0"/>
                <w14:ligatures w14:val="none"/>
              </w:rPr>
              <w:tab/>
            </w:r>
            <w:r w:rsidR="005609A6" w:rsidRPr="00E035B9">
              <w:rPr>
                <w:rStyle w:val="Hyperlink"/>
                <w:rFonts w:ascii="Times New Roman" w:hAnsi="Times New Roman" w:cs="Times New Roman"/>
                <w:b/>
                <w:bCs/>
                <w:noProof/>
              </w:rPr>
              <w:t>Types of Intellectual Property:</w:t>
            </w:r>
            <w:r w:rsidR="005609A6">
              <w:rPr>
                <w:noProof/>
                <w:webHidden/>
              </w:rPr>
              <w:tab/>
            </w:r>
            <w:r w:rsidR="005609A6">
              <w:rPr>
                <w:noProof/>
                <w:webHidden/>
              </w:rPr>
              <w:fldChar w:fldCharType="begin"/>
            </w:r>
            <w:r w:rsidR="005609A6">
              <w:rPr>
                <w:noProof/>
                <w:webHidden/>
              </w:rPr>
              <w:instrText xml:space="preserve"> PAGEREF _Toc154350335 \h </w:instrText>
            </w:r>
            <w:r w:rsidR="005609A6">
              <w:rPr>
                <w:noProof/>
                <w:webHidden/>
              </w:rPr>
            </w:r>
            <w:r w:rsidR="005609A6">
              <w:rPr>
                <w:noProof/>
                <w:webHidden/>
              </w:rPr>
              <w:fldChar w:fldCharType="separate"/>
            </w:r>
            <w:r w:rsidR="005609A6">
              <w:rPr>
                <w:noProof/>
                <w:webHidden/>
              </w:rPr>
              <w:t>4</w:t>
            </w:r>
            <w:r w:rsidR="005609A6">
              <w:rPr>
                <w:noProof/>
                <w:webHidden/>
              </w:rPr>
              <w:fldChar w:fldCharType="end"/>
            </w:r>
          </w:hyperlink>
        </w:p>
        <w:p w14:paraId="43F1012C" w14:textId="5E8E908E" w:rsidR="005609A6" w:rsidRDefault="00F22FDE">
          <w:pPr>
            <w:pStyle w:val="TOC2"/>
            <w:tabs>
              <w:tab w:val="left" w:pos="880"/>
              <w:tab w:val="right" w:leader="dot" w:pos="9350"/>
            </w:tabs>
            <w:rPr>
              <w:rFonts w:eastAsiaTheme="minorEastAsia"/>
              <w:noProof/>
              <w:kern w:val="0"/>
              <w14:ligatures w14:val="none"/>
            </w:rPr>
          </w:pPr>
          <w:hyperlink w:anchor="_Toc154350336" w:history="1">
            <w:r w:rsidR="005609A6" w:rsidRPr="00E035B9">
              <w:rPr>
                <w:rStyle w:val="Hyperlink"/>
                <w:rFonts w:ascii="Times New Roman" w:hAnsi="Times New Roman" w:cs="Times New Roman"/>
                <w:b/>
                <w:bCs/>
                <w:noProof/>
              </w:rPr>
              <w:t>4.1.</w:t>
            </w:r>
            <w:r w:rsidR="005609A6">
              <w:rPr>
                <w:rFonts w:eastAsiaTheme="minorEastAsia"/>
                <w:noProof/>
                <w:kern w:val="0"/>
                <w14:ligatures w14:val="none"/>
              </w:rPr>
              <w:tab/>
            </w:r>
            <w:r w:rsidR="005609A6" w:rsidRPr="00E035B9">
              <w:rPr>
                <w:rStyle w:val="Hyperlink"/>
                <w:rFonts w:ascii="Times New Roman" w:hAnsi="Times New Roman" w:cs="Times New Roman"/>
                <w:b/>
                <w:bCs/>
                <w:noProof/>
              </w:rPr>
              <w:t>Patent Law</w:t>
            </w:r>
            <w:r w:rsidR="005609A6">
              <w:rPr>
                <w:noProof/>
                <w:webHidden/>
              </w:rPr>
              <w:tab/>
            </w:r>
            <w:r w:rsidR="005609A6">
              <w:rPr>
                <w:noProof/>
                <w:webHidden/>
              </w:rPr>
              <w:fldChar w:fldCharType="begin"/>
            </w:r>
            <w:r w:rsidR="005609A6">
              <w:rPr>
                <w:noProof/>
                <w:webHidden/>
              </w:rPr>
              <w:instrText xml:space="preserve"> PAGEREF _Toc154350336 \h </w:instrText>
            </w:r>
            <w:r w:rsidR="005609A6">
              <w:rPr>
                <w:noProof/>
                <w:webHidden/>
              </w:rPr>
            </w:r>
            <w:r w:rsidR="005609A6">
              <w:rPr>
                <w:noProof/>
                <w:webHidden/>
              </w:rPr>
              <w:fldChar w:fldCharType="separate"/>
            </w:r>
            <w:r w:rsidR="005609A6">
              <w:rPr>
                <w:noProof/>
                <w:webHidden/>
              </w:rPr>
              <w:t>4</w:t>
            </w:r>
            <w:r w:rsidR="005609A6">
              <w:rPr>
                <w:noProof/>
                <w:webHidden/>
              </w:rPr>
              <w:fldChar w:fldCharType="end"/>
            </w:r>
          </w:hyperlink>
        </w:p>
        <w:p w14:paraId="0FC6C8D5" w14:textId="21C273B1" w:rsidR="005609A6" w:rsidRDefault="00F22FDE">
          <w:pPr>
            <w:pStyle w:val="TOC2"/>
            <w:tabs>
              <w:tab w:val="left" w:pos="880"/>
              <w:tab w:val="right" w:leader="dot" w:pos="9350"/>
            </w:tabs>
            <w:rPr>
              <w:rFonts w:eastAsiaTheme="minorEastAsia"/>
              <w:noProof/>
              <w:kern w:val="0"/>
              <w14:ligatures w14:val="none"/>
            </w:rPr>
          </w:pPr>
          <w:hyperlink w:anchor="_Toc154350337" w:history="1">
            <w:r w:rsidR="005609A6" w:rsidRPr="00E035B9">
              <w:rPr>
                <w:rStyle w:val="Hyperlink"/>
                <w:rFonts w:ascii="Times New Roman" w:hAnsi="Times New Roman" w:cs="Times New Roman"/>
                <w:b/>
                <w:bCs/>
                <w:noProof/>
              </w:rPr>
              <w:t>4.2.</w:t>
            </w:r>
            <w:r w:rsidR="005609A6">
              <w:rPr>
                <w:rFonts w:eastAsiaTheme="minorEastAsia"/>
                <w:noProof/>
                <w:kern w:val="0"/>
                <w14:ligatures w14:val="none"/>
              </w:rPr>
              <w:tab/>
            </w:r>
            <w:r w:rsidR="005609A6" w:rsidRPr="00E035B9">
              <w:rPr>
                <w:rStyle w:val="Hyperlink"/>
                <w:rFonts w:ascii="Times New Roman" w:hAnsi="Times New Roman" w:cs="Times New Roman"/>
                <w:b/>
                <w:bCs/>
                <w:noProof/>
              </w:rPr>
              <w:t>Trade Secrets</w:t>
            </w:r>
            <w:r w:rsidR="005609A6">
              <w:rPr>
                <w:noProof/>
                <w:webHidden/>
              </w:rPr>
              <w:tab/>
            </w:r>
            <w:r w:rsidR="005609A6">
              <w:rPr>
                <w:noProof/>
                <w:webHidden/>
              </w:rPr>
              <w:fldChar w:fldCharType="begin"/>
            </w:r>
            <w:r w:rsidR="005609A6">
              <w:rPr>
                <w:noProof/>
                <w:webHidden/>
              </w:rPr>
              <w:instrText xml:space="preserve"> PAGEREF _Toc154350337 \h </w:instrText>
            </w:r>
            <w:r w:rsidR="005609A6">
              <w:rPr>
                <w:noProof/>
                <w:webHidden/>
              </w:rPr>
            </w:r>
            <w:r w:rsidR="005609A6">
              <w:rPr>
                <w:noProof/>
                <w:webHidden/>
              </w:rPr>
              <w:fldChar w:fldCharType="separate"/>
            </w:r>
            <w:r w:rsidR="005609A6">
              <w:rPr>
                <w:noProof/>
                <w:webHidden/>
              </w:rPr>
              <w:t>4</w:t>
            </w:r>
            <w:r w:rsidR="005609A6">
              <w:rPr>
                <w:noProof/>
                <w:webHidden/>
              </w:rPr>
              <w:fldChar w:fldCharType="end"/>
            </w:r>
          </w:hyperlink>
        </w:p>
        <w:p w14:paraId="581350AB" w14:textId="7E104B71" w:rsidR="005609A6" w:rsidRDefault="00F22FDE">
          <w:pPr>
            <w:pStyle w:val="TOC2"/>
            <w:tabs>
              <w:tab w:val="left" w:pos="880"/>
              <w:tab w:val="right" w:leader="dot" w:pos="9350"/>
            </w:tabs>
            <w:rPr>
              <w:rFonts w:eastAsiaTheme="minorEastAsia"/>
              <w:noProof/>
              <w:kern w:val="0"/>
              <w14:ligatures w14:val="none"/>
            </w:rPr>
          </w:pPr>
          <w:hyperlink w:anchor="_Toc154350338" w:history="1">
            <w:r w:rsidR="005609A6" w:rsidRPr="00E035B9">
              <w:rPr>
                <w:rStyle w:val="Hyperlink"/>
                <w:rFonts w:ascii="Times New Roman" w:hAnsi="Times New Roman" w:cs="Times New Roman"/>
                <w:b/>
                <w:bCs/>
                <w:noProof/>
              </w:rPr>
              <w:t>4.3.</w:t>
            </w:r>
            <w:r w:rsidR="005609A6">
              <w:rPr>
                <w:rFonts w:eastAsiaTheme="minorEastAsia"/>
                <w:noProof/>
                <w:kern w:val="0"/>
                <w14:ligatures w14:val="none"/>
              </w:rPr>
              <w:tab/>
            </w:r>
            <w:r w:rsidR="005609A6" w:rsidRPr="00E035B9">
              <w:rPr>
                <w:rStyle w:val="Hyperlink"/>
                <w:rFonts w:ascii="Times New Roman" w:hAnsi="Times New Roman" w:cs="Times New Roman"/>
                <w:b/>
                <w:bCs/>
                <w:noProof/>
              </w:rPr>
              <w:t>Copyright Law</w:t>
            </w:r>
            <w:r w:rsidR="005609A6">
              <w:rPr>
                <w:noProof/>
                <w:webHidden/>
              </w:rPr>
              <w:tab/>
            </w:r>
            <w:r w:rsidR="005609A6">
              <w:rPr>
                <w:noProof/>
                <w:webHidden/>
              </w:rPr>
              <w:fldChar w:fldCharType="begin"/>
            </w:r>
            <w:r w:rsidR="005609A6">
              <w:rPr>
                <w:noProof/>
                <w:webHidden/>
              </w:rPr>
              <w:instrText xml:space="preserve"> PAGEREF _Toc154350338 \h </w:instrText>
            </w:r>
            <w:r w:rsidR="005609A6">
              <w:rPr>
                <w:noProof/>
                <w:webHidden/>
              </w:rPr>
            </w:r>
            <w:r w:rsidR="005609A6">
              <w:rPr>
                <w:noProof/>
                <w:webHidden/>
              </w:rPr>
              <w:fldChar w:fldCharType="separate"/>
            </w:r>
            <w:r w:rsidR="005609A6">
              <w:rPr>
                <w:noProof/>
                <w:webHidden/>
              </w:rPr>
              <w:t>4</w:t>
            </w:r>
            <w:r w:rsidR="005609A6">
              <w:rPr>
                <w:noProof/>
                <w:webHidden/>
              </w:rPr>
              <w:fldChar w:fldCharType="end"/>
            </w:r>
          </w:hyperlink>
        </w:p>
        <w:p w14:paraId="780AA049" w14:textId="1FCC3F5E" w:rsidR="005609A6" w:rsidRDefault="00F22FDE">
          <w:pPr>
            <w:pStyle w:val="TOC2"/>
            <w:tabs>
              <w:tab w:val="left" w:pos="880"/>
              <w:tab w:val="right" w:leader="dot" w:pos="9350"/>
            </w:tabs>
            <w:rPr>
              <w:rFonts w:eastAsiaTheme="minorEastAsia"/>
              <w:noProof/>
              <w:kern w:val="0"/>
              <w14:ligatures w14:val="none"/>
            </w:rPr>
          </w:pPr>
          <w:hyperlink w:anchor="_Toc154350339" w:history="1">
            <w:r w:rsidR="005609A6" w:rsidRPr="00E035B9">
              <w:rPr>
                <w:rStyle w:val="Hyperlink"/>
                <w:rFonts w:ascii="Times New Roman" w:hAnsi="Times New Roman" w:cs="Times New Roman"/>
                <w:b/>
                <w:bCs/>
                <w:noProof/>
              </w:rPr>
              <w:t>4.4.</w:t>
            </w:r>
            <w:r w:rsidR="005609A6">
              <w:rPr>
                <w:rFonts w:eastAsiaTheme="minorEastAsia"/>
                <w:noProof/>
                <w:kern w:val="0"/>
                <w14:ligatures w14:val="none"/>
              </w:rPr>
              <w:tab/>
            </w:r>
            <w:r w:rsidR="005609A6" w:rsidRPr="00E035B9">
              <w:rPr>
                <w:rStyle w:val="Hyperlink"/>
                <w:rFonts w:ascii="Times New Roman" w:hAnsi="Times New Roman" w:cs="Times New Roman"/>
                <w:b/>
                <w:bCs/>
                <w:noProof/>
              </w:rPr>
              <w:t>Trademark Law</w:t>
            </w:r>
            <w:r w:rsidR="005609A6">
              <w:rPr>
                <w:noProof/>
                <w:webHidden/>
              </w:rPr>
              <w:tab/>
            </w:r>
            <w:r w:rsidR="005609A6">
              <w:rPr>
                <w:noProof/>
                <w:webHidden/>
              </w:rPr>
              <w:fldChar w:fldCharType="begin"/>
            </w:r>
            <w:r w:rsidR="005609A6">
              <w:rPr>
                <w:noProof/>
                <w:webHidden/>
              </w:rPr>
              <w:instrText xml:space="preserve"> PAGEREF _Toc154350339 \h </w:instrText>
            </w:r>
            <w:r w:rsidR="005609A6">
              <w:rPr>
                <w:noProof/>
                <w:webHidden/>
              </w:rPr>
            </w:r>
            <w:r w:rsidR="005609A6">
              <w:rPr>
                <w:noProof/>
                <w:webHidden/>
              </w:rPr>
              <w:fldChar w:fldCharType="separate"/>
            </w:r>
            <w:r w:rsidR="005609A6">
              <w:rPr>
                <w:noProof/>
                <w:webHidden/>
              </w:rPr>
              <w:t>5</w:t>
            </w:r>
            <w:r w:rsidR="005609A6">
              <w:rPr>
                <w:noProof/>
                <w:webHidden/>
              </w:rPr>
              <w:fldChar w:fldCharType="end"/>
            </w:r>
          </w:hyperlink>
        </w:p>
        <w:p w14:paraId="4AB40D80" w14:textId="5A90EF7A" w:rsidR="005609A6" w:rsidRDefault="00F22FDE">
          <w:pPr>
            <w:pStyle w:val="TOC2"/>
            <w:tabs>
              <w:tab w:val="left" w:pos="880"/>
              <w:tab w:val="right" w:leader="dot" w:pos="9350"/>
            </w:tabs>
            <w:rPr>
              <w:rFonts w:eastAsiaTheme="minorEastAsia"/>
              <w:noProof/>
              <w:kern w:val="0"/>
              <w14:ligatures w14:val="none"/>
            </w:rPr>
          </w:pPr>
          <w:hyperlink w:anchor="_Toc154350340" w:history="1">
            <w:r w:rsidR="005609A6" w:rsidRPr="00E035B9">
              <w:rPr>
                <w:rStyle w:val="Hyperlink"/>
                <w:rFonts w:ascii="Times New Roman" w:hAnsi="Times New Roman" w:cs="Times New Roman"/>
                <w:b/>
                <w:bCs/>
                <w:noProof/>
              </w:rPr>
              <w:t>4.5.</w:t>
            </w:r>
            <w:r w:rsidR="005609A6">
              <w:rPr>
                <w:rFonts w:eastAsiaTheme="minorEastAsia"/>
                <w:noProof/>
                <w:kern w:val="0"/>
                <w14:ligatures w14:val="none"/>
              </w:rPr>
              <w:tab/>
            </w:r>
            <w:r w:rsidR="005609A6" w:rsidRPr="00E035B9">
              <w:rPr>
                <w:rStyle w:val="Hyperlink"/>
                <w:rFonts w:ascii="Times New Roman" w:hAnsi="Times New Roman" w:cs="Times New Roman"/>
                <w:b/>
                <w:bCs/>
                <w:noProof/>
              </w:rPr>
              <w:t>Industrial designs</w:t>
            </w:r>
            <w:r w:rsidR="005609A6">
              <w:rPr>
                <w:noProof/>
                <w:webHidden/>
              </w:rPr>
              <w:tab/>
            </w:r>
            <w:r w:rsidR="005609A6">
              <w:rPr>
                <w:noProof/>
                <w:webHidden/>
              </w:rPr>
              <w:fldChar w:fldCharType="begin"/>
            </w:r>
            <w:r w:rsidR="005609A6">
              <w:rPr>
                <w:noProof/>
                <w:webHidden/>
              </w:rPr>
              <w:instrText xml:space="preserve"> PAGEREF _Toc154350340 \h </w:instrText>
            </w:r>
            <w:r w:rsidR="005609A6">
              <w:rPr>
                <w:noProof/>
                <w:webHidden/>
              </w:rPr>
            </w:r>
            <w:r w:rsidR="005609A6">
              <w:rPr>
                <w:noProof/>
                <w:webHidden/>
              </w:rPr>
              <w:fldChar w:fldCharType="separate"/>
            </w:r>
            <w:r w:rsidR="005609A6">
              <w:rPr>
                <w:noProof/>
                <w:webHidden/>
              </w:rPr>
              <w:t>5</w:t>
            </w:r>
            <w:r w:rsidR="005609A6">
              <w:rPr>
                <w:noProof/>
                <w:webHidden/>
              </w:rPr>
              <w:fldChar w:fldCharType="end"/>
            </w:r>
          </w:hyperlink>
        </w:p>
        <w:p w14:paraId="7876C070" w14:textId="4DC70A17" w:rsidR="005609A6" w:rsidRDefault="00F22FDE">
          <w:pPr>
            <w:pStyle w:val="TOC2"/>
            <w:tabs>
              <w:tab w:val="left" w:pos="880"/>
              <w:tab w:val="right" w:leader="dot" w:pos="9350"/>
            </w:tabs>
            <w:rPr>
              <w:rFonts w:eastAsiaTheme="minorEastAsia"/>
              <w:noProof/>
              <w:kern w:val="0"/>
              <w14:ligatures w14:val="none"/>
            </w:rPr>
          </w:pPr>
          <w:hyperlink w:anchor="_Toc154350341" w:history="1">
            <w:r w:rsidR="005609A6" w:rsidRPr="00E035B9">
              <w:rPr>
                <w:rStyle w:val="Hyperlink"/>
                <w:rFonts w:ascii="Times New Roman" w:hAnsi="Times New Roman" w:cs="Times New Roman"/>
                <w:b/>
                <w:bCs/>
                <w:noProof/>
              </w:rPr>
              <w:t>4.6.</w:t>
            </w:r>
            <w:r w:rsidR="005609A6">
              <w:rPr>
                <w:rFonts w:eastAsiaTheme="minorEastAsia"/>
                <w:noProof/>
                <w:kern w:val="0"/>
                <w14:ligatures w14:val="none"/>
              </w:rPr>
              <w:tab/>
            </w:r>
            <w:r w:rsidR="005609A6" w:rsidRPr="00E035B9">
              <w:rPr>
                <w:rStyle w:val="Hyperlink"/>
                <w:rFonts w:ascii="Times New Roman" w:hAnsi="Times New Roman" w:cs="Times New Roman"/>
                <w:b/>
                <w:bCs/>
                <w:noProof/>
              </w:rPr>
              <w:t>Geographical indications</w:t>
            </w:r>
            <w:r w:rsidR="005609A6">
              <w:rPr>
                <w:noProof/>
                <w:webHidden/>
              </w:rPr>
              <w:tab/>
            </w:r>
            <w:r w:rsidR="005609A6">
              <w:rPr>
                <w:noProof/>
                <w:webHidden/>
              </w:rPr>
              <w:fldChar w:fldCharType="begin"/>
            </w:r>
            <w:r w:rsidR="005609A6">
              <w:rPr>
                <w:noProof/>
                <w:webHidden/>
              </w:rPr>
              <w:instrText xml:space="preserve"> PAGEREF _Toc154350341 \h </w:instrText>
            </w:r>
            <w:r w:rsidR="005609A6">
              <w:rPr>
                <w:noProof/>
                <w:webHidden/>
              </w:rPr>
            </w:r>
            <w:r w:rsidR="005609A6">
              <w:rPr>
                <w:noProof/>
                <w:webHidden/>
              </w:rPr>
              <w:fldChar w:fldCharType="separate"/>
            </w:r>
            <w:r w:rsidR="005609A6">
              <w:rPr>
                <w:noProof/>
                <w:webHidden/>
              </w:rPr>
              <w:t>5</w:t>
            </w:r>
            <w:r w:rsidR="005609A6">
              <w:rPr>
                <w:noProof/>
                <w:webHidden/>
              </w:rPr>
              <w:fldChar w:fldCharType="end"/>
            </w:r>
          </w:hyperlink>
        </w:p>
        <w:p w14:paraId="7EC179D3" w14:textId="0A961024" w:rsidR="005609A6" w:rsidRDefault="00F22FDE">
          <w:pPr>
            <w:pStyle w:val="TOC1"/>
            <w:tabs>
              <w:tab w:val="left" w:pos="440"/>
              <w:tab w:val="right" w:leader="dot" w:pos="9350"/>
            </w:tabs>
            <w:rPr>
              <w:rFonts w:eastAsiaTheme="minorEastAsia"/>
              <w:noProof/>
              <w:kern w:val="0"/>
              <w14:ligatures w14:val="none"/>
            </w:rPr>
          </w:pPr>
          <w:hyperlink w:anchor="_Toc154350342" w:history="1">
            <w:r w:rsidR="005609A6" w:rsidRPr="00E035B9">
              <w:rPr>
                <w:rStyle w:val="Hyperlink"/>
                <w:rFonts w:ascii="Times New Roman" w:hAnsi="Times New Roman" w:cs="Times New Roman"/>
                <w:b/>
                <w:bCs/>
                <w:noProof/>
              </w:rPr>
              <w:t>5.</w:t>
            </w:r>
            <w:r w:rsidR="005609A6">
              <w:rPr>
                <w:rFonts w:eastAsiaTheme="minorEastAsia"/>
                <w:noProof/>
                <w:kern w:val="0"/>
                <w14:ligatures w14:val="none"/>
              </w:rPr>
              <w:tab/>
            </w:r>
            <w:r w:rsidR="005609A6" w:rsidRPr="00E035B9">
              <w:rPr>
                <w:rStyle w:val="Hyperlink"/>
                <w:rFonts w:ascii="Times New Roman" w:hAnsi="Times New Roman" w:cs="Times New Roman"/>
                <w:b/>
                <w:bCs/>
                <w:noProof/>
              </w:rPr>
              <w:t>Intellectual Property Laws in Pakistan</w:t>
            </w:r>
            <w:r w:rsidR="005609A6">
              <w:rPr>
                <w:noProof/>
                <w:webHidden/>
              </w:rPr>
              <w:tab/>
            </w:r>
            <w:r w:rsidR="005609A6">
              <w:rPr>
                <w:noProof/>
                <w:webHidden/>
              </w:rPr>
              <w:fldChar w:fldCharType="begin"/>
            </w:r>
            <w:r w:rsidR="005609A6">
              <w:rPr>
                <w:noProof/>
                <w:webHidden/>
              </w:rPr>
              <w:instrText xml:space="preserve"> PAGEREF _Toc154350342 \h </w:instrText>
            </w:r>
            <w:r w:rsidR="005609A6">
              <w:rPr>
                <w:noProof/>
                <w:webHidden/>
              </w:rPr>
            </w:r>
            <w:r w:rsidR="005609A6">
              <w:rPr>
                <w:noProof/>
                <w:webHidden/>
              </w:rPr>
              <w:fldChar w:fldCharType="separate"/>
            </w:r>
            <w:r w:rsidR="005609A6">
              <w:rPr>
                <w:noProof/>
                <w:webHidden/>
              </w:rPr>
              <w:t>6</w:t>
            </w:r>
            <w:r w:rsidR="005609A6">
              <w:rPr>
                <w:noProof/>
                <w:webHidden/>
              </w:rPr>
              <w:fldChar w:fldCharType="end"/>
            </w:r>
          </w:hyperlink>
        </w:p>
        <w:p w14:paraId="5F6B9EA5" w14:textId="17EC5996" w:rsidR="005609A6" w:rsidRDefault="00F22FDE">
          <w:pPr>
            <w:pStyle w:val="TOC2"/>
            <w:tabs>
              <w:tab w:val="left" w:pos="880"/>
              <w:tab w:val="right" w:leader="dot" w:pos="9350"/>
            </w:tabs>
            <w:rPr>
              <w:rFonts w:eastAsiaTheme="minorEastAsia"/>
              <w:noProof/>
              <w:kern w:val="0"/>
              <w14:ligatures w14:val="none"/>
            </w:rPr>
          </w:pPr>
          <w:hyperlink w:anchor="_Toc154350343" w:history="1">
            <w:r w:rsidR="005609A6" w:rsidRPr="00E035B9">
              <w:rPr>
                <w:rStyle w:val="Hyperlink"/>
                <w:rFonts w:ascii="Times New Roman" w:hAnsi="Times New Roman" w:cs="Times New Roman"/>
                <w:b/>
                <w:bCs/>
                <w:noProof/>
              </w:rPr>
              <w:t>5.1.</w:t>
            </w:r>
            <w:r w:rsidR="005609A6">
              <w:rPr>
                <w:rFonts w:eastAsiaTheme="minorEastAsia"/>
                <w:noProof/>
                <w:kern w:val="0"/>
                <w14:ligatures w14:val="none"/>
              </w:rPr>
              <w:tab/>
            </w:r>
            <w:r w:rsidR="005609A6" w:rsidRPr="00E035B9">
              <w:rPr>
                <w:rStyle w:val="Hyperlink"/>
                <w:rFonts w:ascii="Times New Roman" w:hAnsi="Times New Roman" w:cs="Times New Roman"/>
                <w:b/>
                <w:bCs/>
                <w:noProof/>
              </w:rPr>
              <w:t>Copyright Ordinance 1962: A key law governing copyright in Pakistan</w:t>
            </w:r>
            <w:r w:rsidR="005609A6">
              <w:rPr>
                <w:noProof/>
                <w:webHidden/>
              </w:rPr>
              <w:tab/>
            </w:r>
            <w:r w:rsidR="005609A6">
              <w:rPr>
                <w:noProof/>
                <w:webHidden/>
              </w:rPr>
              <w:fldChar w:fldCharType="begin"/>
            </w:r>
            <w:r w:rsidR="005609A6">
              <w:rPr>
                <w:noProof/>
                <w:webHidden/>
              </w:rPr>
              <w:instrText xml:space="preserve"> PAGEREF _Toc154350343 \h </w:instrText>
            </w:r>
            <w:r w:rsidR="005609A6">
              <w:rPr>
                <w:noProof/>
                <w:webHidden/>
              </w:rPr>
            </w:r>
            <w:r w:rsidR="005609A6">
              <w:rPr>
                <w:noProof/>
                <w:webHidden/>
              </w:rPr>
              <w:fldChar w:fldCharType="separate"/>
            </w:r>
            <w:r w:rsidR="005609A6">
              <w:rPr>
                <w:noProof/>
                <w:webHidden/>
              </w:rPr>
              <w:t>6</w:t>
            </w:r>
            <w:r w:rsidR="005609A6">
              <w:rPr>
                <w:noProof/>
                <w:webHidden/>
              </w:rPr>
              <w:fldChar w:fldCharType="end"/>
            </w:r>
          </w:hyperlink>
        </w:p>
        <w:p w14:paraId="3EB1F7AF" w14:textId="618DA174" w:rsidR="005609A6" w:rsidRDefault="00F22FDE">
          <w:pPr>
            <w:pStyle w:val="TOC2"/>
            <w:tabs>
              <w:tab w:val="left" w:pos="880"/>
              <w:tab w:val="right" w:leader="dot" w:pos="9350"/>
            </w:tabs>
            <w:rPr>
              <w:rFonts w:eastAsiaTheme="minorEastAsia"/>
              <w:noProof/>
              <w:kern w:val="0"/>
              <w14:ligatures w14:val="none"/>
            </w:rPr>
          </w:pPr>
          <w:hyperlink w:anchor="_Toc154350344" w:history="1">
            <w:r w:rsidR="005609A6" w:rsidRPr="00E035B9">
              <w:rPr>
                <w:rStyle w:val="Hyperlink"/>
                <w:rFonts w:ascii="Times New Roman" w:hAnsi="Times New Roman" w:cs="Times New Roman"/>
                <w:b/>
                <w:bCs/>
                <w:noProof/>
              </w:rPr>
              <w:t>5.2.</w:t>
            </w:r>
            <w:r w:rsidR="005609A6">
              <w:rPr>
                <w:rFonts w:eastAsiaTheme="minorEastAsia"/>
                <w:noProof/>
                <w:kern w:val="0"/>
                <w14:ligatures w14:val="none"/>
              </w:rPr>
              <w:tab/>
            </w:r>
            <w:r w:rsidR="005609A6" w:rsidRPr="00E035B9">
              <w:rPr>
                <w:rStyle w:val="Hyperlink"/>
                <w:rFonts w:ascii="Times New Roman" w:hAnsi="Times New Roman" w:cs="Times New Roman"/>
                <w:b/>
                <w:bCs/>
                <w:noProof/>
              </w:rPr>
              <w:t>Patent Ordinance 2000</w:t>
            </w:r>
            <w:r w:rsidR="005609A6">
              <w:rPr>
                <w:noProof/>
                <w:webHidden/>
              </w:rPr>
              <w:tab/>
            </w:r>
            <w:r w:rsidR="005609A6">
              <w:rPr>
                <w:noProof/>
                <w:webHidden/>
              </w:rPr>
              <w:fldChar w:fldCharType="begin"/>
            </w:r>
            <w:r w:rsidR="005609A6">
              <w:rPr>
                <w:noProof/>
                <w:webHidden/>
              </w:rPr>
              <w:instrText xml:space="preserve"> PAGEREF _Toc154350344 \h </w:instrText>
            </w:r>
            <w:r w:rsidR="005609A6">
              <w:rPr>
                <w:noProof/>
                <w:webHidden/>
              </w:rPr>
            </w:r>
            <w:r w:rsidR="005609A6">
              <w:rPr>
                <w:noProof/>
                <w:webHidden/>
              </w:rPr>
              <w:fldChar w:fldCharType="separate"/>
            </w:r>
            <w:r w:rsidR="005609A6">
              <w:rPr>
                <w:noProof/>
                <w:webHidden/>
              </w:rPr>
              <w:t>6</w:t>
            </w:r>
            <w:r w:rsidR="005609A6">
              <w:rPr>
                <w:noProof/>
                <w:webHidden/>
              </w:rPr>
              <w:fldChar w:fldCharType="end"/>
            </w:r>
          </w:hyperlink>
        </w:p>
        <w:p w14:paraId="4C77C2F3" w14:textId="4B150852" w:rsidR="005609A6" w:rsidRDefault="00F22FDE">
          <w:pPr>
            <w:pStyle w:val="TOC2"/>
            <w:tabs>
              <w:tab w:val="left" w:pos="880"/>
              <w:tab w:val="right" w:leader="dot" w:pos="9350"/>
            </w:tabs>
            <w:rPr>
              <w:rFonts w:eastAsiaTheme="minorEastAsia"/>
              <w:noProof/>
              <w:kern w:val="0"/>
              <w14:ligatures w14:val="none"/>
            </w:rPr>
          </w:pPr>
          <w:hyperlink w:anchor="_Toc154350345" w:history="1">
            <w:r w:rsidR="005609A6" w:rsidRPr="00E035B9">
              <w:rPr>
                <w:rStyle w:val="Hyperlink"/>
                <w:rFonts w:ascii="Times New Roman" w:hAnsi="Times New Roman" w:cs="Times New Roman"/>
                <w:b/>
                <w:bCs/>
                <w:noProof/>
              </w:rPr>
              <w:t>5.3.</w:t>
            </w:r>
            <w:r w:rsidR="005609A6">
              <w:rPr>
                <w:rFonts w:eastAsiaTheme="minorEastAsia"/>
                <w:noProof/>
                <w:kern w:val="0"/>
                <w14:ligatures w14:val="none"/>
              </w:rPr>
              <w:tab/>
            </w:r>
            <w:r w:rsidR="005609A6" w:rsidRPr="00E035B9">
              <w:rPr>
                <w:rStyle w:val="Hyperlink"/>
                <w:rFonts w:ascii="Times New Roman" w:hAnsi="Times New Roman" w:cs="Times New Roman"/>
                <w:b/>
                <w:bCs/>
                <w:noProof/>
              </w:rPr>
              <w:t>Trade Marks Ordinance 2001</w:t>
            </w:r>
            <w:r w:rsidR="005609A6">
              <w:rPr>
                <w:noProof/>
                <w:webHidden/>
              </w:rPr>
              <w:tab/>
            </w:r>
            <w:r w:rsidR="005609A6">
              <w:rPr>
                <w:noProof/>
                <w:webHidden/>
              </w:rPr>
              <w:fldChar w:fldCharType="begin"/>
            </w:r>
            <w:r w:rsidR="005609A6">
              <w:rPr>
                <w:noProof/>
                <w:webHidden/>
              </w:rPr>
              <w:instrText xml:space="preserve"> PAGEREF _Toc154350345 \h </w:instrText>
            </w:r>
            <w:r w:rsidR="005609A6">
              <w:rPr>
                <w:noProof/>
                <w:webHidden/>
              </w:rPr>
            </w:r>
            <w:r w:rsidR="005609A6">
              <w:rPr>
                <w:noProof/>
                <w:webHidden/>
              </w:rPr>
              <w:fldChar w:fldCharType="separate"/>
            </w:r>
            <w:r w:rsidR="005609A6">
              <w:rPr>
                <w:noProof/>
                <w:webHidden/>
              </w:rPr>
              <w:t>6</w:t>
            </w:r>
            <w:r w:rsidR="005609A6">
              <w:rPr>
                <w:noProof/>
                <w:webHidden/>
              </w:rPr>
              <w:fldChar w:fldCharType="end"/>
            </w:r>
          </w:hyperlink>
        </w:p>
        <w:p w14:paraId="297EBDF8" w14:textId="209F721C" w:rsidR="005609A6" w:rsidRDefault="00F22FDE">
          <w:pPr>
            <w:pStyle w:val="TOC2"/>
            <w:tabs>
              <w:tab w:val="left" w:pos="880"/>
              <w:tab w:val="right" w:leader="dot" w:pos="9350"/>
            </w:tabs>
            <w:rPr>
              <w:rFonts w:eastAsiaTheme="minorEastAsia"/>
              <w:noProof/>
              <w:kern w:val="0"/>
              <w14:ligatures w14:val="none"/>
            </w:rPr>
          </w:pPr>
          <w:hyperlink w:anchor="_Toc154350346" w:history="1">
            <w:r w:rsidR="005609A6" w:rsidRPr="00E035B9">
              <w:rPr>
                <w:rStyle w:val="Hyperlink"/>
                <w:rFonts w:ascii="Times New Roman" w:hAnsi="Times New Roman" w:cs="Times New Roman"/>
                <w:b/>
                <w:bCs/>
                <w:noProof/>
              </w:rPr>
              <w:t>5.4.</w:t>
            </w:r>
            <w:r w:rsidR="005609A6">
              <w:rPr>
                <w:rFonts w:eastAsiaTheme="minorEastAsia"/>
                <w:noProof/>
                <w:kern w:val="0"/>
                <w14:ligatures w14:val="none"/>
              </w:rPr>
              <w:tab/>
            </w:r>
            <w:r w:rsidR="005609A6" w:rsidRPr="00E035B9">
              <w:rPr>
                <w:rStyle w:val="Hyperlink"/>
                <w:rFonts w:ascii="Times New Roman" w:hAnsi="Times New Roman" w:cs="Times New Roman"/>
                <w:b/>
                <w:bCs/>
                <w:noProof/>
              </w:rPr>
              <w:t>IPO Pakistan Act, 2012</w:t>
            </w:r>
            <w:r w:rsidR="005609A6">
              <w:rPr>
                <w:noProof/>
                <w:webHidden/>
              </w:rPr>
              <w:tab/>
            </w:r>
            <w:r w:rsidR="005609A6">
              <w:rPr>
                <w:noProof/>
                <w:webHidden/>
              </w:rPr>
              <w:fldChar w:fldCharType="begin"/>
            </w:r>
            <w:r w:rsidR="005609A6">
              <w:rPr>
                <w:noProof/>
                <w:webHidden/>
              </w:rPr>
              <w:instrText xml:space="preserve"> PAGEREF _Toc154350346 \h </w:instrText>
            </w:r>
            <w:r w:rsidR="005609A6">
              <w:rPr>
                <w:noProof/>
                <w:webHidden/>
              </w:rPr>
            </w:r>
            <w:r w:rsidR="005609A6">
              <w:rPr>
                <w:noProof/>
                <w:webHidden/>
              </w:rPr>
              <w:fldChar w:fldCharType="separate"/>
            </w:r>
            <w:r w:rsidR="005609A6">
              <w:rPr>
                <w:noProof/>
                <w:webHidden/>
              </w:rPr>
              <w:t>6</w:t>
            </w:r>
            <w:r w:rsidR="005609A6">
              <w:rPr>
                <w:noProof/>
                <w:webHidden/>
              </w:rPr>
              <w:fldChar w:fldCharType="end"/>
            </w:r>
          </w:hyperlink>
        </w:p>
        <w:p w14:paraId="7E4A96D3" w14:textId="5ADECBB2" w:rsidR="005609A6" w:rsidRDefault="00F22FDE">
          <w:pPr>
            <w:pStyle w:val="TOC2"/>
            <w:tabs>
              <w:tab w:val="left" w:pos="880"/>
              <w:tab w:val="right" w:leader="dot" w:pos="9350"/>
            </w:tabs>
            <w:rPr>
              <w:rFonts w:eastAsiaTheme="minorEastAsia"/>
              <w:noProof/>
              <w:kern w:val="0"/>
              <w14:ligatures w14:val="none"/>
            </w:rPr>
          </w:pPr>
          <w:hyperlink w:anchor="_Toc154350347" w:history="1">
            <w:r w:rsidR="005609A6" w:rsidRPr="00E035B9">
              <w:rPr>
                <w:rStyle w:val="Hyperlink"/>
                <w:rFonts w:ascii="Times New Roman" w:hAnsi="Times New Roman" w:cs="Times New Roman"/>
                <w:b/>
                <w:bCs/>
                <w:noProof/>
              </w:rPr>
              <w:t>5.5.</w:t>
            </w:r>
            <w:r w:rsidR="005609A6">
              <w:rPr>
                <w:rFonts w:eastAsiaTheme="minorEastAsia"/>
                <w:noProof/>
                <w:kern w:val="0"/>
                <w14:ligatures w14:val="none"/>
              </w:rPr>
              <w:tab/>
            </w:r>
            <w:r w:rsidR="005609A6" w:rsidRPr="00E035B9">
              <w:rPr>
                <w:rStyle w:val="Hyperlink"/>
                <w:rFonts w:ascii="Times New Roman" w:hAnsi="Times New Roman" w:cs="Times New Roman"/>
                <w:b/>
                <w:bCs/>
                <w:noProof/>
              </w:rPr>
              <w:t>Trademark Rules, 2004</w:t>
            </w:r>
            <w:r w:rsidR="005609A6">
              <w:rPr>
                <w:noProof/>
                <w:webHidden/>
              </w:rPr>
              <w:tab/>
            </w:r>
            <w:r w:rsidR="005609A6">
              <w:rPr>
                <w:noProof/>
                <w:webHidden/>
              </w:rPr>
              <w:fldChar w:fldCharType="begin"/>
            </w:r>
            <w:r w:rsidR="005609A6">
              <w:rPr>
                <w:noProof/>
                <w:webHidden/>
              </w:rPr>
              <w:instrText xml:space="preserve"> PAGEREF _Toc154350347 \h </w:instrText>
            </w:r>
            <w:r w:rsidR="005609A6">
              <w:rPr>
                <w:noProof/>
                <w:webHidden/>
              </w:rPr>
            </w:r>
            <w:r w:rsidR="005609A6">
              <w:rPr>
                <w:noProof/>
                <w:webHidden/>
              </w:rPr>
              <w:fldChar w:fldCharType="separate"/>
            </w:r>
            <w:r w:rsidR="005609A6">
              <w:rPr>
                <w:noProof/>
                <w:webHidden/>
              </w:rPr>
              <w:t>6</w:t>
            </w:r>
            <w:r w:rsidR="005609A6">
              <w:rPr>
                <w:noProof/>
                <w:webHidden/>
              </w:rPr>
              <w:fldChar w:fldCharType="end"/>
            </w:r>
          </w:hyperlink>
        </w:p>
        <w:p w14:paraId="0E8924A7" w14:textId="1FA1CC5F" w:rsidR="005609A6" w:rsidRDefault="00F22FDE">
          <w:pPr>
            <w:pStyle w:val="TOC1"/>
            <w:tabs>
              <w:tab w:val="left" w:pos="440"/>
              <w:tab w:val="right" w:leader="dot" w:pos="9350"/>
            </w:tabs>
            <w:rPr>
              <w:rFonts w:eastAsiaTheme="minorEastAsia"/>
              <w:noProof/>
              <w:kern w:val="0"/>
              <w14:ligatures w14:val="none"/>
            </w:rPr>
          </w:pPr>
          <w:hyperlink w:anchor="_Toc154350348" w:history="1">
            <w:r w:rsidR="005609A6" w:rsidRPr="00E035B9">
              <w:rPr>
                <w:rStyle w:val="Hyperlink"/>
                <w:rFonts w:ascii="Times New Roman" w:hAnsi="Times New Roman" w:cs="Times New Roman"/>
                <w:b/>
                <w:bCs/>
                <w:noProof/>
              </w:rPr>
              <w:t>6.</w:t>
            </w:r>
            <w:r w:rsidR="005609A6">
              <w:rPr>
                <w:rFonts w:eastAsiaTheme="minorEastAsia"/>
                <w:noProof/>
                <w:kern w:val="0"/>
                <w14:ligatures w14:val="none"/>
              </w:rPr>
              <w:tab/>
            </w:r>
            <w:r w:rsidR="005609A6" w:rsidRPr="00E035B9">
              <w:rPr>
                <w:rStyle w:val="Hyperlink"/>
                <w:rFonts w:ascii="Times New Roman" w:hAnsi="Times New Roman" w:cs="Times New Roman"/>
                <w:b/>
                <w:bCs/>
                <w:noProof/>
              </w:rPr>
              <w:t>References</w:t>
            </w:r>
            <w:r w:rsidR="005609A6">
              <w:rPr>
                <w:noProof/>
                <w:webHidden/>
              </w:rPr>
              <w:tab/>
            </w:r>
            <w:r w:rsidR="005609A6">
              <w:rPr>
                <w:noProof/>
                <w:webHidden/>
              </w:rPr>
              <w:fldChar w:fldCharType="begin"/>
            </w:r>
            <w:r w:rsidR="005609A6">
              <w:rPr>
                <w:noProof/>
                <w:webHidden/>
              </w:rPr>
              <w:instrText xml:space="preserve"> PAGEREF _Toc154350348 \h </w:instrText>
            </w:r>
            <w:r w:rsidR="005609A6">
              <w:rPr>
                <w:noProof/>
                <w:webHidden/>
              </w:rPr>
            </w:r>
            <w:r w:rsidR="005609A6">
              <w:rPr>
                <w:noProof/>
                <w:webHidden/>
              </w:rPr>
              <w:fldChar w:fldCharType="separate"/>
            </w:r>
            <w:r w:rsidR="005609A6">
              <w:rPr>
                <w:noProof/>
                <w:webHidden/>
              </w:rPr>
              <w:t>7</w:t>
            </w:r>
            <w:r w:rsidR="005609A6">
              <w:rPr>
                <w:noProof/>
                <w:webHidden/>
              </w:rPr>
              <w:fldChar w:fldCharType="end"/>
            </w:r>
          </w:hyperlink>
        </w:p>
        <w:p w14:paraId="7DCEA728" w14:textId="3E4FC1DB" w:rsidR="004444D1" w:rsidRPr="00CC6B87" w:rsidRDefault="004444D1">
          <w:r w:rsidRPr="00CC6B87">
            <w:rPr>
              <w:b/>
              <w:bCs/>
              <w:noProof/>
            </w:rPr>
            <w:fldChar w:fldCharType="end"/>
          </w:r>
        </w:p>
      </w:sdtContent>
    </w:sdt>
    <w:p w14:paraId="10354C9B" w14:textId="77777777" w:rsidR="004444D1" w:rsidRPr="00CC6B87" w:rsidRDefault="004444D1" w:rsidP="00B924A3">
      <w:pPr>
        <w:jc w:val="both"/>
        <w:rPr>
          <w:rFonts w:ascii="Times New Roman" w:hAnsi="Times New Roman" w:cs="Times New Roman"/>
          <w:b/>
          <w:bCs/>
          <w:sz w:val="24"/>
          <w:szCs w:val="24"/>
        </w:rPr>
      </w:pPr>
    </w:p>
    <w:p w14:paraId="146329CC" w14:textId="0C174831" w:rsidR="004444D1" w:rsidRPr="00CC6B87" w:rsidRDefault="004444D1">
      <w:pPr>
        <w:rPr>
          <w:rFonts w:ascii="Times New Roman" w:hAnsi="Times New Roman" w:cs="Times New Roman"/>
          <w:b/>
          <w:bCs/>
          <w:sz w:val="24"/>
          <w:szCs w:val="24"/>
        </w:rPr>
      </w:pPr>
      <w:r w:rsidRPr="00CC6B87">
        <w:rPr>
          <w:rFonts w:ascii="Times New Roman" w:hAnsi="Times New Roman" w:cs="Times New Roman"/>
          <w:b/>
          <w:bCs/>
          <w:sz w:val="24"/>
          <w:szCs w:val="24"/>
        </w:rPr>
        <w:br w:type="page"/>
      </w:r>
    </w:p>
    <w:p w14:paraId="74393AB1" w14:textId="77777777" w:rsidR="001E198A" w:rsidRPr="00CC6B87" w:rsidRDefault="001E198A">
      <w:pPr>
        <w:rPr>
          <w:rFonts w:ascii="Times New Roman" w:hAnsi="Times New Roman" w:cs="Times New Roman"/>
          <w:b/>
          <w:bCs/>
          <w:sz w:val="24"/>
          <w:szCs w:val="24"/>
        </w:rPr>
      </w:pPr>
    </w:p>
    <w:p w14:paraId="014A5B32" w14:textId="67C890AD" w:rsidR="00BD3C5D" w:rsidRPr="00CC6B87" w:rsidRDefault="00997DFA" w:rsidP="00B924A3">
      <w:pPr>
        <w:jc w:val="both"/>
        <w:rPr>
          <w:rFonts w:ascii="Times New Roman" w:hAnsi="Times New Roman" w:cs="Times New Roman"/>
          <w:b/>
          <w:bCs/>
          <w:sz w:val="24"/>
          <w:szCs w:val="24"/>
        </w:rPr>
      </w:pPr>
      <w:r w:rsidRPr="00CC6B87">
        <w:rPr>
          <w:rFonts w:ascii="Times New Roman" w:hAnsi="Times New Roman" w:cs="Times New Roman"/>
          <w:b/>
          <w:bCs/>
          <w:sz w:val="24"/>
          <w:szCs w:val="24"/>
        </w:rPr>
        <w:t xml:space="preserve">Q: </w:t>
      </w:r>
      <w:r w:rsidR="00D91250" w:rsidRPr="00CC6B87">
        <w:rPr>
          <w:rFonts w:ascii="Times New Roman" w:hAnsi="Times New Roman" w:cs="Times New Roman"/>
          <w:b/>
          <w:bCs/>
          <w:sz w:val="24"/>
          <w:szCs w:val="24"/>
        </w:rPr>
        <w:t>Discuss the intellectual property laws in Pakistan?</w:t>
      </w:r>
    </w:p>
    <w:p w14:paraId="51DF2BD9" w14:textId="6FE650DC" w:rsidR="00D91250" w:rsidRPr="00CC6B87" w:rsidRDefault="00801226" w:rsidP="00997DFA">
      <w:pPr>
        <w:pStyle w:val="Heading1"/>
        <w:numPr>
          <w:ilvl w:val="0"/>
          <w:numId w:val="3"/>
        </w:numPr>
        <w:rPr>
          <w:rFonts w:ascii="Times New Roman" w:hAnsi="Times New Roman" w:cs="Times New Roman"/>
          <w:b/>
          <w:bCs/>
          <w:sz w:val="28"/>
          <w:szCs w:val="28"/>
        </w:rPr>
      </w:pPr>
      <w:bookmarkStart w:id="0" w:name="_Toc154350332"/>
      <w:r w:rsidRPr="00CC6B87">
        <w:rPr>
          <w:rFonts w:ascii="Times New Roman" w:hAnsi="Times New Roman" w:cs="Times New Roman"/>
          <w:b/>
          <w:bCs/>
          <w:sz w:val="28"/>
          <w:szCs w:val="28"/>
        </w:rPr>
        <w:t>I</w:t>
      </w:r>
      <w:r w:rsidR="00D91250" w:rsidRPr="00CC6B87">
        <w:rPr>
          <w:rFonts w:ascii="Times New Roman" w:hAnsi="Times New Roman" w:cs="Times New Roman"/>
          <w:b/>
          <w:bCs/>
          <w:sz w:val="28"/>
          <w:szCs w:val="28"/>
        </w:rPr>
        <w:t xml:space="preserve">ntellectual </w:t>
      </w:r>
      <w:r w:rsidRPr="00CC6B87">
        <w:rPr>
          <w:rFonts w:ascii="Times New Roman" w:hAnsi="Times New Roman" w:cs="Times New Roman"/>
          <w:b/>
          <w:bCs/>
          <w:sz w:val="28"/>
          <w:szCs w:val="28"/>
        </w:rPr>
        <w:t>P</w:t>
      </w:r>
      <w:r w:rsidR="00D91250" w:rsidRPr="00CC6B87">
        <w:rPr>
          <w:rFonts w:ascii="Times New Roman" w:hAnsi="Times New Roman" w:cs="Times New Roman"/>
          <w:b/>
          <w:bCs/>
          <w:sz w:val="28"/>
          <w:szCs w:val="28"/>
        </w:rPr>
        <w:t>roperty</w:t>
      </w:r>
      <w:bookmarkEnd w:id="0"/>
    </w:p>
    <w:p w14:paraId="1278915C" w14:textId="77777777" w:rsidR="00D91250" w:rsidRPr="00CC6B87" w:rsidRDefault="00D91250" w:rsidP="00B924A3">
      <w:pPr>
        <w:jc w:val="both"/>
        <w:rPr>
          <w:rFonts w:ascii="Times New Roman" w:hAnsi="Times New Roman" w:cs="Times New Roman"/>
          <w:sz w:val="24"/>
          <w:szCs w:val="24"/>
        </w:rPr>
      </w:pPr>
      <w:r w:rsidRPr="00CC6B87">
        <w:rPr>
          <w:rFonts w:ascii="Times New Roman" w:hAnsi="Times New Roman" w:cs="Times New Roman"/>
          <w:sz w:val="24"/>
          <w:szCs w:val="24"/>
        </w:rPr>
        <w:t>Intellectual property is a broad categorical description for the set of intangible assets owned and legally protected by a company or individual from outside use or implementation without consent. An intangible asset is a non-physical asset that a company or person owns.</w:t>
      </w:r>
    </w:p>
    <w:p w14:paraId="366D2A0C" w14:textId="69F89FD9" w:rsidR="00D91250" w:rsidRPr="00CC6B87" w:rsidRDefault="00F22FDE" w:rsidP="00B924A3">
      <w:pPr>
        <w:jc w:val="both"/>
        <w:rPr>
          <w:rFonts w:ascii="Times New Roman" w:hAnsi="Times New Roman" w:cs="Times New Roman"/>
          <w:sz w:val="24"/>
          <w:szCs w:val="24"/>
        </w:rPr>
      </w:pPr>
      <w:sdt>
        <w:sdtPr>
          <w:rPr>
            <w:rFonts w:ascii="Times New Roman" w:hAnsi="Times New Roman" w:cs="Times New Roman"/>
            <w:sz w:val="24"/>
            <w:szCs w:val="24"/>
          </w:rPr>
          <w:id w:val="-633248963"/>
          <w:citation/>
        </w:sdtPr>
        <w:sdtEndPr/>
        <w:sdtContent>
          <w:r w:rsidR="00390DF6" w:rsidRPr="00CC6B87">
            <w:rPr>
              <w:rFonts w:ascii="Times New Roman" w:hAnsi="Times New Roman" w:cs="Times New Roman"/>
              <w:sz w:val="24"/>
              <w:szCs w:val="24"/>
            </w:rPr>
            <w:fldChar w:fldCharType="begin"/>
          </w:r>
          <w:r w:rsidR="00390DF6" w:rsidRPr="00CC6B87">
            <w:rPr>
              <w:rFonts w:ascii="Times New Roman" w:hAnsi="Times New Roman" w:cs="Times New Roman"/>
              <w:sz w:val="24"/>
              <w:szCs w:val="24"/>
            </w:rPr>
            <w:instrText xml:space="preserve"> CITATION suf \l 1033 </w:instrText>
          </w:r>
          <w:r w:rsidR="00390DF6" w:rsidRPr="00CC6B87">
            <w:rPr>
              <w:rFonts w:ascii="Times New Roman" w:hAnsi="Times New Roman" w:cs="Times New Roman"/>
              <w:sz w:val="24"/>
              <w:szCs w:val="24"/>
            </w:rPr>
            <w:fldChar w:fldCharType="separate"/>
          </w:r>
          <w:r w:rsidR="00390DF6" w:rsidRPr="00CC6B87">
            <w:rPr>
              <w:rFonts w:ascii="Times New Roman" w:hAnsi="Times New Roman" w:cs="Times New Roman"/>
              <w:noProof/>
              <w:sz w:val="24"/>
              <w:szCs w:val="24"/>
            </w:rPr>
            <w:t>(suffolk, n.d.)</w:t>
          </w:r>
          <w:r w:rsidR="00390DF6" w:rsidRPr="00CC6B87">
            <w:rPr>
              <w:rFonts w:ascii="Times New Roman" w:hAnsi="Times New Roman" w:cs="Times New Roman"/>
              <w:sz w:val="24"/>
              <w:szCs w:val="24"/>
            </w:rPr>
            <w:fldChar w:fldCharType="end"/>
          </w:r>
        </w:sdtContent>
      </w:sdt>
    </w:p>
    <w:p w14:paraId="6C9A43ED" w14:textId="1ABE2206" w:rsidR="004C3D04" w:rsidRPr="00CC6B87" w:rsidRDefault="00D91250" w:rsidP="00B924A3">
      <w:pPr>
        <w:jc w:val="both"/>
        <w:rPr>
          <w:rFonts w:ascii="Times New Roman" w:hAnsi="Times New Roman" w:cs="Times New Roman"/>
          <w:sz w:val="24"/>
          <w:szCs w:val="24"/>
        </w:rPr>
      </w:pPr>
      <w:r w:rsidRPr="00CC6B87">
        <w:rPr>
          <w:rFonts w:ascii="Times New Roman" w:hAnsi="Times New Roman" w:cs="Times New Roman"/>
          <w:sz w:val="24"/>
          <w:szCs w:val="24"/>
        </w:rPr>
        <w:t>The concept of intellectual property relates to the fact that certain products of human intellect should be afforded the same protective rights that apply to physical property, which are called tangible assets. Most developed economies have legal measures in place to protect both forms of property.</w:t>
      </w:r>
      <w:r w:rsidR="00390DF6" w:rsidRPr="00CC6B87">
        <w:rPr>
          <w:rFonts w:ascii="Times New Roman" w:hAnsi="Times New Roman" w:cs="Times New Roman"/>
          <w:sz w:val="24"/>
          <w:szCs w:val="24"/>
        </w:rPr>
        <w:t xml:space="preserve"> </w:t>
      </w:r>
      <w:sdt>
        <w:sdtPr>
          <w:rPr>
            <w:rFonts w:ascii="Times New Roman" w:hAnsi="Times New Roman" w:cs="Times New Roman"/>
            <w:sz w:val="24"/>
            <w:szCs w:val="24"/>
          </w:rPr>
          <w:id w:val="-479471477"/>
          <w:citation/>
        </w:sdtPr>
        <w:sdtEndPr/>
        <w:sdtContent>
          <w:r w:rsidR="00390DF6" w:rsidRPr="00CC6B87">
            <w:rPr>
              <w:rFonts w:ascii="Times New Roman" w:hAnsi="Times New Roman" w:cs="Times New Roman"/>
              <w:sz w:val="24"/>
              <w:szCs w:val="24"/>
            </w:rPr>
            <w:fldChar w:fldCharType="begin"/>
          </w:r>
          <w:r w:rsidR="00390DF6" w:rsidRPr="00CC6B87">
            <w:rPr>
              <w:rFonts w:ascii="Times New Roman" w:hAnsi="Times New Roman" w:cs="Times New Roman"/>
              <w:sz w:val="24"/>
              <w:szCs w:val="24"/>
            </w:rPr>
            <w:instrText xml:space="preserve"> CITATION suf \l 1033 </w:instrText>
          </w:r>
          <w:r w:rsidR="00390DF6" w:rsidRPr="00CC6B87">
            <w:rPr>
              <w:rFonts w:ascii="Times New Roman" w:hAnsi="Times New Roman" w:cs="Times New Roman"/>
              <w:sz w:val="24"/>
              <w:szCs w:val="24"/>
            </w:rPr>
            <w:fldChar w:fldCharType="separate"/>
          </w:r>
          <w:r w:rsidR="00390DF6" w:rsidRPr="00CC6B87">
            <w:rPr>
              <w:rFonts w:ascii="Times New Roman" w:hAnsi="Times New Roman" w:cs="Times New Roman"/>
              <w:noProof/>
              <w:sz w:val="24"/>
              <w:szCs w:val="24"/>
            </w:rPr>
            <w:t>(suffolk, n.d.)</w:t>
          </w:r>
          <w:r w:rsidR="00390DF6" w:rsidRPr="00CC6B87">
            <w:rPr>
              <w:rFonts w:ascii="Times New Roman" w:hAnsi="Times New Roman" w:cs="Times New Roman"/>
              <w:sz w:val="24"/>
              <w:szCs w:val="24"/>
            </w:rPr>
            <w:fldChar w:fldCharType="end"/>
          </w:r>
        </w:sdtContent>
      </w:sdt>
    </w:p>
    <w:p w14:paraId="32E1166D" w14:textId="5B91F37C" w:rsidR="0073736E" w:rsidRPr="00CC6B87" w:rsidRDefault="004C3D04" w:rsidP="00710285">
      <w:pPr>
        <w:keepNext/>
        <w:ind w:left="720"/>
        <w:jc w:val="both"/>
      </w:pPr>
      <w:r w:rsidRPr="00CC6B87">
        <w:rPr>
          <w:rFonts w:ascii="Times New Roman" w:hAnsi="Times New Roman" w:cs="Times New Roman"/>
          <w:sz w:val="24"/>
          <w:szCs w:val="24"/>
        </w:rPr>
        <w:tab/>
      </w:r>
      <w:r w:rsidRPr="00CC6B87">
        <w:rPr>
          <w:rFonts w:ascii="Times New Roman" w:hAnsi="Times New Roman" w:cs="Times New Roman"/>
          <w:sz w:val="24"/>
          <w:szCs w:val="24"/>
        </w:rPr>
        <w:tab/>
      </w:r>
      <w:r w:rsidRPr="00CC6B87">
        <w:rPr>
          <w:rFonts w:ascii="Times New Roman" w:hAnsi="Times New Roman" w:cs="Times New Roman"/>
          <w:sz w:val="24"/>
          <w:szCs w:val="24"/>
        </w:rPr>
        <w:tab/>
      </w:r>
      <w:r w:rsidR="00E142D9" w:rsidRPr="00CC6B87">
        <w:rPr>
          <w:rFonts w:ascii="Times New Roman" w:hAnsi="Times New Roman" w:cs="Times New Roman"/>
          <w:sz w:val="24"/>
          <w:szCs w:val="24"/>
        </w:rPr>
        <w:t xml:space="preserve">           </w:t>
      </w:r>
      <w:r w:rsidR="00E142D9" w:rsidRPr="00CC6B87">
        <w:rPr>
          <w:noProof/>
        </w:rPr>
        <w:drawing>
          <wp:inline distT="0" distB="0" distL="0" distR="0" wp14:anchorId="4B82EDAA" wp14:editId="60FC2AB9">
            <wp:extent cx="5465298" cy="2377440"/>
            <wp:effectExtent l="0" t="0" r="2540" b="3810"/>
            <wp:docPr id="2" name="Picture 2" descr="Intellectual Property: How to protect your business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llectual Property: How to protect your business I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2206" cy="2380445"/>
                    </a:xfrm>
                    <a:prstGeom prst="rect">
                      <a:avLst/>
                    </a:prstGeom>
                    <a:noFill/>
                    <a:ln>
                      <a:noFill/>
                    </a:ln>
                  </pic:spPr>
                </pic:pic>
              </a:graphicData>
            </a:graphic>
          </wp:inline>
        </w:drawing>
      </w:r>
    </w:p>
    <w:p w14:paraId="50F2183E" w14:textId="431B5BE8" w:rsidR="004C3D04" w:rsidRPr="00CC6B87" w:rsidRDefault="0073736E" w:rsidP="0073736E">
      <w:pPr>
        <w:pStyle w:val="Caption"/>
        <w:ind w:left="1440" w:firstLine="720"/>
        <w:jc w:val="both"/>
        <w:rPr>
          <w:rFonts w:ascii="Times New Roman" w:hAnsi="Times New Roman" w:cs="Times New Roman"/>
          <w:i w:val="0"/>
          <w:iCs w:val="0"/>
          <w:sz w:val="24"/>
          <w:szCs w:val="24"/>
        </w:rPr>
      </w:pPr>
      <w:r w:rsidRPr="00CC6B87">
        <w:rPr>
          <w:i w:val="0"/>
          <w:iCs w:val="0"/>
        </w:rPr>
        <w:t xml:space="preserve">Figure </w:t>
      </w:r>
      <w:r w:rsidR="00D54092" w:rsidRPr="00CC6B87">
        <w:rPr>
          <w:i w:val="0"/>
          <w:iCs w:val="0"/>
        </w:rPr>
        <w:fldChar w:fldCharType="begin"/>
      </w:r>
      <w:r w:rsidR="00D54092" w:rsidRPr="00CC6B87">
        <w:rPr>
          <w:i w:val="0"/>
          <w:iCs w:val="0"/>
        </w:rPr>
        <w:instrText xml:space="preserve"> SEQ Figure \* ARABIC </w:instrText>
      </w:r>
      <w:r w:rsidR="00D54092" w:rsidRPr="00CC6B87">
        <w:rPr>
          <w:i w:val="0"/>
          <w:iCs w:val="0"/>
        </w:rPr>
        <w:fldChar w:fldCharType="separate"/>
      </w:r>
      <w:r w:rsidR="009E7AD0" w:rsidRPr="00CC6B87">
        <w:rPr>
          <w:i w:val="0"/>
          <w:iCs w:val="0"/>
          <w:noProof/>
        </w:rPr>
        <w:t>1</w:t>
      </w:r>
      <w:r w:rsidR="00D54092" w:rsidRPr="00CC6B87">
        <w:rPr>
          <w:i w:val="0"/>
          <w:iCs w:val="0"/>
          <w:noProof/>
        </w:rPr>
        <w:fldChar w:fldCharType="end"/>
      </w:r>
      <w:r w:rsidRPr="00CC6B87">
        <w:rPr>
          <w:i w:val="0"/>
          <w:iCs w:val="0"/>
        </w:rPr>
        <w:t xml:space="preserve"> IP 1</w:t>
      </w:r>
    </w:p>
    <w:p w14:paraId="0B13D268" w14:textId="4AC4011C" w:rsidR="00BC7370" w:rsidRPr="00CC6B87" w:rsidRDefault="00BC7370" w:rsidP="00997DFA">
      <w:pPr>
        <w:pStyle w:val="Heading1"/>
        <w:numPr>
          <w:ilvl w:val="0"/>
          <w:numId w:val="3"/>
        </w:numPr>
        <w:rPr>
          <w:rFonts w:ascii="Times New Roman" w:hAnsi="Times New Roman" w:cs="Times New Roman"/>
          <w:b/>
          <w:bCs/>
          <w:sz w:val="28"/>
          <w:szCs w:val="28"/>
        </w:rPr>
      </w:pPr>
      <w:bookmarkStart w:id="1" w:name="_Toc154350333"/>
      <w:r w:rsidRPr="00CC6B87">
        <w:rPr>
          <w:rFonts w:ascii="Times New Roman" w:hAnsi="Times New Roman" w:cs="Times New Roman"/>
          <w:b/>
          <w:bCs/>
          <w:sz w:val="28"/>
          <w:szCs w:val="28"/>
        </w:rPr>
        <w:t>Intellectual Property</w:t>
      </w:r>
      <w:r w:rsidR="007915EE" w:rsidRPr="00CC6B87">
        <w:rPr>
          <w:rFonts w:ascii="Times New Roman" w:hAnsi="Times New Roman" w:cs="Times New Roman"/>
          <w:b/>
          <w:bCs/>
          <w:sz w:val="28"/>
          <w:szCs w:val="28"/>
        </w:rPr>
        <w:t xml:space="preserve"> Signification</w:t>
      </w:r>
      <w:bookmarkEnd w:id="1"/>
    </w:p>
    <w:p w14:paraId="127BA984" w14:textId="77777777" w:rsidR="00BC7370" w:rsidRPr="00CC6B87" w:rsidRDefault="00BC7370" w:rsidP="00B924A3">
      <w:pPr>
        <w:jc w:val="both"/>
        <w:rPr>
          <w:rFonts w:ascii="Times New Roman" w:hAnsi="Times New Roman" w:cs="Times New Roman"/>
          <w:sz w:val="24"/>
          <w:szCs w:val="24"/>
        </w:rPr>
      </w:pPr>
      <w:r w:rsidRPr="00CC6B87">
        <w:rPr>
          <w:rFonts w:ascii="Times New Roman" w:hAnsi="Times New Roman" w:cs="Times New Roman"/>
          <w:sz w:val="24"/>
          <w:szCs w:val="24"/>
        </w:rPr>
        <w:t>The creator of a work is generally deemed to be its owner. However, intellectual property ownership can be determined differently for different types of property and under varying circumstances. For example, if work is created for an employer, the employer is the owner of that intellectual property. Also, ownership rights can also be transferred to other parties.</w:t>
      </w:r>
    </w:p>
    <w:p w14:paraId="0C68F962" w14:textId="76633DF1" w:rsidR="0073736E" w:rsidRPr="00CC6B87" w:rsidRDefault="00F22FDE" w:rsidP="009E7AD0">
      <w:pPr>
        <w:jc w:val="both"/>
        <w:rPr>
          <w:rFonts w:ascii="Times New Roman" w:hAnsi="Times New Roman" w:cs="Times New Roman"/>
          <w:sz w:val="24"/>
          <w:szCs w:val="24"/>
        </w:rPr>
      </w:pPr>
      <w:sdt>
        <w:sdtPr>
          <w:rPr>
            <w:rFonts w:ascii="Times New Roman" w:hAnsi="Times New Roman" w:cs="Times New Roman"/>
            <w:sz w:val="24"/>
            <w:szCs w:val="24"/>
          </w:rPr>
          <w:id w:val="-1609884275"/>
          <w:citation/>
        </w:sdtPr>
        <w:sdtEndPr/>
        <w:sdtContent>
          <w:r w:rsidR="00390DF6" w:rsidRPr="00CC6B87">
            <w:rPr>
              <w:rFonts w:ascii="Times New Roman" w:hAnsi="Times New Roman" w:cs="Times New Roman"/>
              <w:sz w:val="24"/>
              <w:szCs w:val="24"/>
            </w:rPr>
            <w:fldChar w:fldCharType="begin"/>
          </w:r>
          <w:r w:rsidR="00390DF6" w:rsidRPr="00CC6B87">
            <w:rPr>
              <w:rFonts w:ascii="Times New Roman" w:hAnsi="Times New Roman" w:cs="Times New Roman"/>
              <w:sz w:val="24"/>
              <w:szCs w:val="24"/>
            </w:rPr>
            <w:instrText xml:space="preserve"> CITATION WIL23 \l 1033 </w:instrText>
          </w:r>
          <w:r w:rsidR="00390DF6" w:rsidRPr="00CC6B87">
            <w:rPr>
              <w:rFonts w:ascii="Times New Roman" w:hAnsi="Times New Roman" w:cs="Times New Roman"/>
              <w:sz w:val="24"/>
              <w:szCs w:val="24"/>
            </w:rPr>
            <w:fldChar w:fldCharType="separate"/>
          </w:r>
          <w:r w:rsidR="00390DF6" w:rsidRPr="00CC6B87">
            <w:rPr>
              <w:rFonts w:ascii="Times New Roman" w:hAnsi="Times New Roman" w:cs="Times New Roman"/>
              <w:noProof/>
              <w:sz w:val="24"/>
              <w:szCs w:val="24"/>
            </w:rPr>
            <w:t>(KENTON, 23)</w:t>
          </w:r>
          <w:r w:rsidR="00390DF6" w:rsidRPr="00CC6B87">
            <w:rPr>
              <w:rFonts w:ascii="Times New Roman" w:hAnsi="Times New Roman" w:cs="Times New Roman"/>
              <w:sz w:val="24"/>
              <w:szCs w:val="24"/>
            </w:rPr>
            <w:fldChar w:fldCharType="end"/>
          </w:r>
        </w:sdtContent>
      </w:sdt>
      <w:r w:rsidR="004C3D04" w:rsidRPr="00CC6B87">
        <w:rPr>
          <w:rFonts w:ascii="Times New Roman" w:hAnsi="Times New Roman" w:cs="Times New Roman"/>
          <w:sz w:val="24"/>
          <w:szCs w:val="24"/>
        </w:rPr>
        <w:tab/>
      </w:r>
      <w:r w:rsidR="004C3D04" w:rsidRPr="00CC6B87">
        <w:rPr>
          <w:rFonts w:ascii="Times New Roman" w:hAnsi="Times New Roman" w:cs="Times New Roman"/>
          <w:sz w:val="24"/>
          <w:szCs w:val="24"/>
        </w:rPr>
        <w:tab/>
      </w:r>
      <w:r w:rsidR="004C3D04" w:rsidRPr="00CC6B87">
        <w:rPr>
          <w:rFonts w:ascii="Times New Roman" w:hAnsi="Times New Roman" w:cs="Times New Roman"/>
          <w:sz w:val="24"/>
          <w:szCs w:val="24"/>
        </w:rPr>
        <w:tab/>
      </w:r>
    </w:p>
    <w:p w14:paraId="2C81BF39" w14:textId="309E7354" w:rsidR="00BC7370" w:rsidRPr="00CC6B87" w:rsidRDefault="00CC6B87" w:rsidP="00997DFA">
      <w:pPr>
        <w:pStyle w:val="Heading1"/>
        <w:numPr>
          <w:ilvl w:val="0"/>
          <w:numId w:val="3"/>
        </w:numPr>
        <w:rPr>
          <w:rFonts w:ascii="Times New Roman" w:hAnsi="Times New Roman" w:cs="Times New Roman"/>
          <w:b/>
          <w:bCs/>
          <w:sz w:val="28"/>
          <w:szCs w:val="28"/>
        </w:rPr>
      </w:pPr>
      <w:bookmarkStart w:id="2" w:name="_Toc154350334"/>
      <w:r w:rsidRPr="00CC6B87">
        <w:rPr>
          <w:rFonts w:ascii="Times New Roman" w:hAnsi="Times New Roman" w:cs="Times New Roman"/>
          <w:b/>
          <w:bCs/>
          <w:sz w:val="28"/>
          <w:szCs w:val="28"/>
        </w:rPr>
        <w:t>Reason behind using of</w:t>
      </w:r>
      <w:r w:rsidR="00BC7370" w:rsidRPr="00CC6B87">
        <w:rPr>
          <w:rFonts w:ascii="Times New Roman" w:hAnsi="Times New Roman" w:cs="Times New Roman"/>
          <w:b/>
          <w:bCs/>
          <w:sz w:val="28"/>
          <w:szCs w:val="28"/>
        </w:rPr>
        <w:t xml:space="preserve"> Intellectual Property</w:t>
      </w:r>
      <w:bookmarkEnd w:id="2"/>
    </w:p>
    <w:p w14:paraId="6C83DCDF" w14:textId="28A7D769" w:rsidR="00BC7370" w:rsidRPr="00CC6B87" w:rsidRDefault="00BC7370" w:rsidP="00B924A3">
      <w:pPr>
        <w:jc w:val="both"/>
        <w:rPr>
          <w:rFonts w:ascii="Times New Roman" w:hAnsi="Times New Roman" w:cs="Times New Roman"/>
          <w:sz w:val="24"/>
          <w:szCs w:val="24"/>
        </w:rPr>
      </w:pPr>
      <w:r w:rsidRPr="00CC6B87">
        <w:rPr>
          <w:rFonts w:ascii="Times New Roman" w:hAnsi="Times New Roman" w:cs="Times New Roman"/>
          <w:sz w:val="24"/>
          <w:szCs w:val="24"/>
        </w:rPr>
        <w:t>Intellectual property can be used for various reasons, such as branding and marketing, as well as to protect assets that give a competitive advantage.</w:t>
      </w:r>
      <w:r w:rsidR="00390DF6" w:rsidRPr="00CC6B87">
        <w:rPr>
          <w:rFonts w:ascii="Times New Roman" w:hAnsi="Times New Roman" w:cs="Times New Roman"/>
          <w:sz w:val="24"/>
          <w:szCs w:val="24"/>
        </w:rPr>
        <w:t xml:space="preserve"> </w:t>
      </w:r>
      <w:sdt>
        <w:sdtPr>
          <w:rPr>
            <w:rFonts w:ascii="Times New Roman" w:hAnsi="Times New Roman" w:cs="Times New Roman"/>
            <w:sz w:val="24"/>
            <w:szCs w:val="24"/>
          </w:rPr>
          <w:id w:val="1230956507"/>
          <w:citation/>
        </w:sdtPr>
        <w:sdtEndPr/>
        <w:sdtContent>
          <w:r w:rsidR="00390DF6" w:rsidRPr="00CC6B87">
            <w:rPr>
              <w:rFonts w:ascii="Times New Roman" w:hAnsi="Times New Roman" w:cs="Times New Roman"/>
              <w:sz w:val="24"/>
              <w:szCs w:val="24"/>
            </w:rPr>
            <w:fldChar w:fldCharType="begin"/>
          </w:r>
          <w:r w:rsidR="00390DF6" w:rsidRPr="00CC6B87">
            <w:rPr>
              <w:rFonts w:ascii="Times New Roman" w:hAnsi="Times New Roman" w:cs="Times New Roman"/>
              <w:sz w:val="24"/>
              <w:szCs w:val="24"/>
            </w:rPr>
            <w:instrText xml:space="preserve"> CITATION JAd11 \l 1033 </w:instrText>
          </w:r>
          <w:r w:rsidR="00390DF6" w:rsidRPr="00CC6B87">
            <w:rPr>
              <w:rFonts w:ascii="Times New Roman" w:hAnsi="Times New Roman" w:cs="Times New Roman"/>
              <w:sz w:val="24"/>
              <w:szCs w:val="24"/>
            </w:rPr>
            <w:fldChar w:fldCharType="separate"/>
          </w:r>
          <w:r w:rsidR="00390DF6" w:rsidRPr="00CC6B87">
            <w:rPr>
              <w:rFonts w:ascii="Times New Roman" w:hAnsi="Times New Roman" w:cs="Times New Roman"/>
              <w:noProof/>
              <w:sz w:val="24"/>
              <w:szCs w:val="24"/>
            </w:rPr>
            <w:t>(Res, 2011)</w:t>
          </w:r>
          <w:r w:rsidR="00390DF6" w:rsidRPr="00CC6B87">
            <w:rPr>
              <w:rFonts w:ascii="Times New Roman" w:hAnsi="Times New Roman" w:cs="Times New Roman"/>
              <w:sz w:val="24"/>
              <w:szCs w:val="24"/>
            </w:rPr>
            <w:fldChar w:fldCharType="end"/>
          </w:r>
        </w:sdtContent>
      </w:sdt>
    </w:p>
    <w:p w14:paraId="1B9D0C1E" w14:textId="77777777" w:rsidR="00A90B4F" w:rsidRPr="00CC6B87" w:rsidRDefault="00A90B4F" w:rsidP="00B924A3">
      <w:pPr>
        <w:jc w:val="both"/>
        <w:rPr>
          <w:rFonts w:ascii="Times New Roman" w:hAnsi="Times New Roman" w:cs="Times New Roman"/>
          <w:sz w:val="24"/>
          <w:szCs w:val="24"/>
        </w:rPr>
      </w:pPr>
    </w:p>
    <w:p w14:paraId="3EA343B9" w14:textId="77777777" w:rsidR="009E7AD0" w:rsidRPr="00CC6B87" w:rsidRDefault="006A18AA" w:rsidP="009E7AD0">
      <w:pPr>
        <w:keepNext/>
        <w:ind w:left="1440" w:firstLine="720"/>
        <w:jc w:val="both"/>
      </w:pPr>
      <w:r w:rsidRPr="00CC6B87">
        <w:rPr>
          <w:noProof/>
        </w:rPr>
        <w:lastRenderedPageBreak/>
        <w:drawing>
          <wp:inline distT="0" distB="0" distL="0" distR="0" wp14:anchorId="3D1710C0" wp14:editId="62D6473A">
            <wp:extent cx="3622431" cy="272178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1783" cy="2751351"/>
                    </a:xfrm>
                    <a:prstGeom prst="rect">
                      <a:avLst/>
                    </a:prstGeom>
                    <a:noFill/>
                    <a:ln>
                      <a:noFill/>
                    </a:ln>
                  </pic:spPr>
                </pic:pic>
              </a:graphicData>
            </a:graphic>
          </wp:inline>
        </w:drawing>
      </w:r>
    </w:p>
    <w:p w14:paraId="125E05A3" w14:textId="69951AEB" w:rsidR="00A90B4F" w:rsidRPr="00CC6B87" w:rsidRDefault="009E7AD0" w:rsidP="009E7AD0">
      <w:pPr>
        <w:pStyle w:val="Caption"/>
        <w:ind w:left="1440" w:firstLine="720"/>
        <w:jc w:val="both"/>
        <w:rPr>
          <w:rFonts w:ascii="Times New Roman" w:hAnsi="Times New Roman" w:cs="Times New Roman"/>
          <w:i w:val="0"/>
          <w:iCs w:val="0"/>
          <w:sz w:val="24"/>
          <w:szCs w:val="24"/>
        </w:rPr>
      </w:pPr>
      <w:r w:rsidRPr="00CC6B87">
        <w:rPr>
          <w:i w:val="0"/>
          <w:iCs w:val="0"/>
        </w:rPr>
        <w:t xml:space="preserve">Figure </w:t>
      </w:r>
      <w:r w:rsidRPr="00CC6B87">
        <w:rPr>
          <w:i w:val="0"/>
          <w:iCs w:val="0"/>
        </w:rPr>
        <w:fldChar w:fldCharType="begin"/>
      </w:r>
      <w:r w:rsidRPr="00CC6B87">
        <w:rPr>
          <w:i w:val="0"/>
          <w:iCs w:val="0"/>
        </w:rPr>
        <w:instrText xml:space="preserve"> SEQ Figure \* ARABIC </w:instrText>
      </w:r>
      <w:r w:rsidRPr="00CC6B87">
        <w:rPr>
          <w:i w:val="0"/>
          <w:iCs w:val="0"/>
        </w:rPr>
        <w:fldChar w:fldCharType="separate"/>
      </w:r>
      <w:r w:rsidRPr="00CC6B87">
        <w:rPr>
          <w:i w:val="0"/>
          <w:iCs w:val="0"/>
          <w:noProof/>
        </w:rPr>
        <w:t>2</w:t>
      </w:r>
      <w:r w:rsidRPr="00CC6B87">
        <w:rPr>
          <w:i w:val="0"/>
          <w:iCs w:val="0"/>
        </w:rPr>
        <w:fldChar w:fldCharType="end"/>
      </w:r>
      <w:r w:rsidRPr="00CC6B87">
        <w:rPr>
          <w:i w:val="0"/>
          <w:iCs w:val="0"/>
        </w:rPr>
        <w:t xml:space="preserve"> IP2</w:t>
      </w:r>
    </w:p>
    <w:p w14:paraId="700D342C" w14:textId="354E3A4D" w:rsidR="00D91250" w:rsidRPr="00CC6B87" w:rsidRDefault="00CC6B87" w:rsidP="00997DFA">
      <w:pPr>
        <w:pStyle w:val="Heading1"/>
        <w:numPr>
          <w:ilvl w:val="0"/>
          <w:numId w:val="3"/>
        </w:numPr>
        <w:rPr>
          <w:rFonts w:ascii="Times New Roman" w:hAnsi="Times New Roman" w:cs="Times New Roman"/>
          <w:b/>
          <w:bCs/>
          <w:sz w:val="28"/>
          <w:szCs w:val="28"/>
        </w:rPr>
      </w:pPr>
      <w:bookmarkStart w:id="3" w:name="_Toc154350335"/>
      <w:r w:rsidRPr="00CC6B87">
        <w:rPr>
          <w:rFonts w:ascii="Times New Roman" w:hAnsi="Times New Roman" w:cs="Times New Roman"/>
          <w:b/>
          <w:bCs/>
          <w:sz w:val="28"/>
          <w:szCs w:val="28"/>
        </w:rPr>
        <w:t>Types</w:t>
      </w:r>
      <w:r w:rsidR="00D91250" w:rsidRPr="00CC6B87">
        <w:rPr>
          <w:rFonts w:ascii="Times New Roman" w:hAnsi="Times New Roman" w:cs="Times New Roman"/>
          <w:b/>
          <w:bCs/>
          <w:sz w:val="28"/>
          <w:szCs w:val="28"/>
        </w:rPr>
        <w:t xml:space="preserve"> of Intellectual Property:</w:t>
      </w:r>
      <w:bookmarkEnd w:id="3"/>
    </w:p>
    <w:p w14:paraId="06355D80" w14:textId="37CC455A" w:rsidR="00D91250" w:rsidRPr="00CC6B87" w:rsidRDefault="00D91250" w:rsidP="00B924A3">
      <w:pPr>
        <w:jc w:val="both"/>
        <w:rPr>
          <w:rFonts w:ascii="Times New Roman" w:hAnsi="Times New Roman" w:cs="Times New Roman"/>
          <w:sz w:val="24"/>
          <w:szCs w:val="24"/>
        </w:rPr>
      </w:pPr>
      <w:r w:rsidRPr="00CC6B87">
        <w:rPr>
          <w:rFonts w:ascii="Times New Roman" w:hAnsi="Times New Roman" w:cs="Times New Roman"/>
          <w:sz w:val="24"/>
          <w:szCs w:val="24"/>
        </w:rPr>
        <w:t>Intellectual Property Law includes patents, copyrights, trademarks, and trade secrets. All of these areas are related in that they deal with protecting products of the mind but in other ways they are very different.</w:t>
      </w:r>
    </w:p>
    <w:p w14:paraId="42E8BDE2" w14:textId="344685D3" w:rsidR="00D91250" w:rsidRPr="00CC6B87" w:rsidRDefault="00D91250" w:rsidP="00997DFA">
      <w:pPr>
        <w:pStyle w:val="Heading2"/>
        <w:numPr>
          <w:ilvl w:val="1"/>
          <w:numId w:val="3"/>
        </w:numPr>
        <w:rPr>
          <w:rFonts w:ascii="Times New Roman" w:hAnsi="Times New Roman" w:cs="Times New Roman"/>
          <w:b/>
          <w:bCs/>
        </w:rPr>
      </w:pPr>
      <w:bookmarkStart w:id="4" w:name="_Toc154350336"/>
      <w:r w:rsidRPr="00CC6B87">
        <w:rPr>
          <w:rFonts w:ascii="Times New Roman" w:hAnsi="Times New Roman" w:cs="Times New Roman"/>
          <w:b/>
          <w:bCs/>
        </w:rPr>
        <w:t>Patent Law</w:t>
      </w:r>
      <w:bookmarkEnd w:id="4"/>
    </w:p>
    <w:p w14:paraId="436EC94B" w14:textId="6B27A0C1" w:rsidR="004C3D04" w:rsidRPr="00CC6B87" w:rsidRDefault="00BC7370" w:rsidP="00B924A3">
      <w:pPr>
        <w:jc w:val="both"/>
        <w:rPr>
          <w:rFonts w:ascii="Times New Roman" w:hAnsi="Times New Roman" w:cs="Times New Roman"/>
          <w:sz w:val="24"/>
          <w:szCs w:val="24"/>
        </w:rPr>
      </w:pPr>
      <w:r w:rsidRPr="00CC6B87">
        <w:rPr>
          <w:rFonts w:ascii="Times New Roman" w:hAnsi="Times New Roman" w:cs="Times New Roman"/>
          <w:sz w:val="24"/>
          <w:szCs w:val="24"/>
        </w:rPr>
        <w:t>Patents grant inventors the right to exclude others from making, using, offering for sale, importing, or selling the invention in the United States. There are three types of patents: utility patents, design patents, and plant patents. Patents have been used to protect a wide variety of famous inventions such as the light bulb, the internal combustible engine, Barbie, the Google search engine, as well as the ornamental appearance of products such as sneakers, jewelry, sunglasses, and even the shape of cars.</w:t>
      </w:r>
      <w:r w:rsidR="00390DF6" w:rsidRPr="00CC6B87">
        <w:rPr>
          <w:rFonts w:ascii="Times New Roman" w:hAnsi="Times New Roman" w:cs="Times New Roman"/>
          <w:sz w:val="24"/>
          <w:szCs w:val="24"/>
        </w:rPr>
        <w:t xml:space="preserve"> </w:t>
      </w:r>
      <w:sdt>
        <w:sdtPr>
          <w:rPr>
            <w:rFonts w:ascii="Times New Roman" w:hAnsi="Times New Roman" w:cs="Times New Roman"/>
            <w:sz w:val="24"/>
            <w:szCs w:val="24"/>
          </w:rPr>
          <w:id w:val="1208606784"/>
          <w:citation/>
        </w:sdtPr>
        <w:sdtEndPr/>
        <w:sdtContent>
          <w:r w:rsidR="00390DF6" w:rsidRPr="00CC6B87">
            <w:rPr>
              <w:rFonts w:ascii="Times New Roman" w:hAnsi="Times New Roman" w:cs="Times New Roman"/>
              <w:sz w:val="24"/>
              <w:szCs w:val="24"/>
            </w:rPr>
            <w:fldChar w:fldCharType="begin"/>
          </w:r>
          <w:r w:rsidR="00390DF6" w:rsidRPr="00CC6B87">
            <w:rPr>
              <w:rFonts w:ascii="Times New Roman" w:hAnsi="Times New Roman" w:cs="Times New Roman"/>
              <w:sz w:val="24"/>
              <w:szCs w:val="24"/>
            </w:rPr>
            <w:instrText xml:space="preserve"> CITATION kha \l 1033 </w:instrText>
          </w:r>
          <w:r w:rsidR="00390DF6" w:rsidRPr="00CC6B87">
            <w:rPr>
              <w:rFonts w:ascii="Times New Roman" w:hAnsi="Times New Roman" w:cs="Times New Roman"/>
              <w:sz w:val="24"/>
              <w:szCs w:val="24"/>
            </w:rPr>
            <w:fldChar w:fldCharType="separate"/>
          </w:r>
          <w:r w:rsidR="00390DF6" w:rsidRPr="00CC6B87">
            <w:rPr>
              <w:rFonts w:ascii="Times New Roman" w:hAnsi="Times New Roman" w:cs="Times New Roman"/>
              <w:noProof/>
              <w:sz w:val="24"/>
              <w:szCs w:val="24"/>
            </w:rPr>
            <w:t>(khalidzafar, n.d.)</w:t>
          </w:r>
          <w:r w:rsidR="00390DF6" w:rsidRPr="00CC6B87">
            <w:rPr>
              <w:rFonts w:ascii="Times New Roman" w:hAnsi="Times New Roman" w:cs="Times New Roman"/>
              <w:sz w:val="24"/>
              <w:szCs w:val="24"/>
            </w:rPr>
            <w:fldChar w:fldCharType="end"/>
          </w:r>
        </w:sdtContent>
      </w:sdt>
    </w:p>
    <w:p w14:paraId="6892FC58" w14:textId="60CA9AD8" w:rsidR="00D91250" w:rsidRPr="00CC6B87" w:rsidRDefault="00D91250" w:rsidP="00997DFA">
      <w:pPr>
        <w:pStyle w:val="Heading2"/>
        <w:numPr>
          <w:ilvl w:val="1"/>
          <w:numId w:val="3"/>
        </w:numPr>
        <w:rPr>
          <w:rFonts w:ascii="Times New Roman" w:hAnsi="Times New Roman" w:cs="Times New Roman"/>
          <w:b/>
          <w:bCs/>
        </w:rPr>
      </w:pPr>
      <w:bookmarkStart w:id="5" w:name="_Toc154350337"/>
      <w:r w:rsidRPr="00CC6B87">
        <w:rPr>
          <w:rFonts w:ascii="Times New Roman" w:hAnsi="Times New Roman" w:cs="Times New Roman"/>
          <w:b/>
          <w:bCs/>
        </w:rPr>
        <w:t>Trade Secrets</w:t>
      </w:r>
      <w:bookmarkEnd w:id="5"/>
    </w:p>
    <w:p w14:paraId="348A70AA" w14:textId="6248113A" w:rsidR="00BC7370" w:rsidRPr="00CC6B87" w:rsidRDefault="00BC7370" w:rsidP="00B924A3">
      <w:pPr>
        <w:jc w:val="both"/>
        <w:rPr>
          <w:rFonts w:ascii="Times New Roman" w:hAnsi="Times New Roman" w:cs="Times New Roman"/>
          <w:sz w:val="24"/>
          <w:szCs w:val="24"/>
        </w:rPr>
      </w:pPr>
      <w:r w:rsidRPr="00CC6B87">
        <w:rPr>
          <w:rFonts w:ascii="Times New Roman" w:hAnsi="Times New Roman" w:cs="Times New Roman"/>
          <w:sz w:val="24"/>
          <w:szCs w:val="24"/>
        </w:rPr>
        <w:t>Trade secret law provides protection for proprietary information used by a business enterprise. This can include protection for technological and business know-how that is maintained in secret. One of the most famous examples of a trade secret is the exact recipe for Coca-Cola.</w:t>
      </w:r>
      <w:r w:rsidR="00390DF6" w:rsidRPr="00CC6B87">
        <w:rPr>
          <w:rFonts w:ascii="Times New Roman" w:hAnsi="Times New Roman" w:cs="Times New Roman"/>
          <w:sz w:val="24"/>
          <w:szCs w:val="24"/>
        </w:rPr>
        <w:t xml:space="preserve"> </w:t>
      </w:r>
      <w:sdt>
        <w:sdtPr>
          <w:rPr>
            <w:rFonts w:ascii="Times New Roman" w:hAnsi="Times New Roman" w:cs="Times New Roman"/>
            <w:sz w:val="24"/>
            <w:szCs w:val="24"/>
          </w:rPr>
          <w:id w:val="1643304737"/>
          <w:citation/>
        </w:sdtPr>
        <w:sdtEndPr/>
        <w:sdtContent>
          <w:r w:rsidR="00390DF6" w:rsidRPr="00CC6B87">
            <w:rPr>
              <w:rFonts w:ascii="Times New Roman" w:hAnsi="Times New Roman" w:cs="Times New Roman"/>
              <w:sz w:val="24"/>
              <w:szCs w:val="24"/>
            </w:rPr>
            <w:fldChar w:fldCharType="begin"/>
          </w:r>
          <w:r w:rsidR="00390DF6" w:rsidRPr="00CC6B87">
            <w:rPr>
              <w:rFonts w:ascii="Times New Roman" w:hAnsi="Times New Roman" w:cs="Times New Roman"/>
              <w:sz w:val="24"/>
              <w:szCs w:val="24"/>
            </w:rPr>
            <w:instrText xml:space="preserve"> CITATION kha \l 1033 </w:instrText>
          </w:r>
          <w:r w:rsidR="00390DF6" w:rsidRPr="00CC6B87">
            <w:rPr>
              <w:rFonts w:ascii="Times New Roman" w:hAnsi="Times New Roman" w:cs="Times New Roman"/>
              <w:sz w:val="24"/>
              <w:szCs w:val="24"/>
            </w:rPr>
            <w:fldChar w:fldCharType="separate"/>
          </w:r>
          <w:r w:rsidR="00390DF6" w:rsidRPr="00CC6B87">
            <w:rPr>
              <w:rFonts w:ascii="Times New Roman" w:hAnsi="Times New Roman" w:cs="Times New Roman"/>
              <w:noProof/>
              <w:sz w:val="24"/>
              <w:szCs w:val="24"/>
            </w:rPr>
            <w:t>(khalidzafar, n.d.)</w:t>
          </w:r>
          <w:r w:rsidR="00390DF6" w:rsidRPr="00CC6B87">
            <w:rPr>
              <w:rFonts w:ascii="Times New Roman" w:hAnsi="Times New Roman" w:cs="Times New Roman"/>
              <w:sz w:val="24"/>
              <w:szCs w:val="24"/>
            </w:rPr>
            <w:fldChar w:fldCharType="end"/>
          </w:r>
        </w:sdtContent>
      </w:sdt>
    </w:p>
    <w:p w14:paraId="2C49EB77" w14:textId="7078792C" w:rsidR="00D91250" w:rsidRPr="00CC6B87" w:rsidRDefault="00D91250" w:rsidP="00997DFA">
      <w:pPr>
        <w:pStyle w:val="Heading2"/>
        <w:numPr>
          <w:ilvl w:val="1"/>
          <w:numId w:val="3"/>
        </w:numPr>
        <w:rPr>
          <w:rFonts w:ascii="Times New Roman" w:hAnsi="Times New Roman" w:cs="Times New Roman"/>
          <w:b/>
          <w:bCs/>
        </w:rPr>
      </w:pPr>
      <w:bookmarkStart w:id="6" w:name="_Toc154350338"/>
      <w:r w:rsidRPr="00CC6B87">
        <w:rPr>
          <w:rFonts w:ascii="Times New Roman" w:hAnsi="Times New Roman" w:cs="Times New Roman"/>
          <w:b/>
          <w:bCs/>
        </w:rPr>
        <w:t>Copyright Law</w:t>
      </w:r>
      <w:bookmarkEnd w:id="6"/>
    </w:p>
    <w:p w14:paraId="298B06E2" w14:textId="5212D060" w:rsidR="00BC7370" w:rsidRPr="00CC6B87" w:rsidRDefault="00BC7370" w:rsidP="00B924A3">
      <w:pPr>
        <w:jc w:val="both"/>
        <w:rPr>
          <w:rFonts w:ascii="Times New Roman" w:hAnsi="Times New Roman" w:cs="Times New Roman"/>
          <w:sz w:val="24"/>
          <w:szCs w:val="24"/>
        </w:rPr>
      </w:pPr>
      <w:r w:rsidRPr="00CC6B87">
        <w:rPr>
          <w:rFonts w:ascii="Times New Roman" w:hAnsi="Times New Roman" w:cs="Times New Roman"/>
          <w:sz w:val="24"/>
          <w:szCs w:val="24"/>
        </w:rPr>
        <w:t>Copyrights cover original works fixed in any tangible medium of expression, such as literary, musical, dramatic, artistic, and other intellectual works. Copyrights are granted to authors, whether the original works are published or unpublished. Copyrights protect the books you read, the movies you see, the music you listen to, the software that runs on your computers and smartphones, and even the blueprints for your home. Today, a lot of work in the copyright area involves applying this body of law to electronic and digital media to control its duplication and distribution.</w:t>
      </w:r>
      <w:r w:rsidR="00390DF6" w:rsidRPr="00CC6B87">
        <w:rPr>
          <w:rFonts w:ascii="Times New Roman" w:hAnsi="Times New Roman" w:cs="Times New Roman"/>
          <w:sz w:val="24"/>
          <w:szCs w:val="24"/>
        </w:rPr>
        <w:t xml:space="preserve"> </w:t>
      </w:r>
      <w:sdt>
        <w:sdtPr>
          <w:rPr>
            <w:rFonts w:ascii="Times New Roman" w:hAnsi="Times New Roman" w:cs="Times New Roman"/>
            <w:sz w:val="24"/>
            <w:szCs w:val="24"/>
          </w:rPr>
          <w:id w:val="-1601865452"/>
          <w:citation/>
        </w:sdtPr>
        <w:sdtEndPr/>
        <w:sdtContent>
          <w:r w:rsidR="00390DF6" w:rsidRPr="00CC6B87">
            <w:rPr>
              <w:rFonts w:ascii="Times New Roman" w:hAnsi="Times New Roman" w:cs="Times New Roman"/>
              <w:sz w:val="24"/>
              <w:szCs w:val="24"/>
            </w:rPr>
            <w:fldChar w:fldCharType="begin"/>
          </w:r>
          <w:r w:rsidR="00390DF6" w:rsidRPr="00CC6B87">
            <w:rPr>
              <w:rFonts w:ascii="Times New Roman" w:hAnsi="Times New Roman" w:cs="Times New Roman"/>
              <w:sz w:val="24"/>
              <w:szCs w:val="24"/>
            </w:rPr>
            <w:instrText xml:space="preserve"> CITATION kha \l 1033 </w:instrText>
          </w:r>
          <w:r w:rsidR="00390DF6" w:rsidRPr="00CC6B87">
            <w:rPr>
              <w:rFonts w:ascii="Times New Roman" w:hAnsi="Times New Roman" w:cs="Times New Roman"/>
              <w:sz w:val="24"/>
              <w:szCs w:val="24"/>
            </w:rPr>
            <w:fldChar w:fldCharType="separate"/>
          </w:r>
          <w:r w:rsidR="00390DF6" w:rsidRPr="00CC6B87">
            <w:rPr>
              <w:rFonts w:ascii="Times New Roman" w:hAnsi="Times New Roman" w:cs="Times New Roman"/>
              <w:noProof/>
              <w:sz w:val="24"/>
              <w:szCs w:val="24"/>
            </w:rPr>
            <w:t>(khalidzafar, n.d.)</w:t>
          </w:r>
          <w:r w:rsidR="00390DF6" w:rsidRPr="00CC6B87">
            <w:rPr>
              <w:rFonts w:ascii="Times New Roman" w:hAnsi="Times New Roman" w:cs="Times New Roman"/>
              <w:sz w:val="24"/>
              <w:szCs w:val="24"/>
            </w:rPr>
            <w:fldChar w:fldCharType="end"/>
          </w:r>
        </w:sdtContent>
      </w:sdt>
    </w:p>
    <w:p w14:paraId="5F60CB2F" w14:textId="7F018238" w:rsidR="00D91250" w:rsidRPr="00CC6B87" w:rsidRDefault="00D91250" w:rsidP="00997DFA">
      <w:pPr>
        <w:pStyle w:val="Heading2"/>
        <w:numPr>
          <w:ilvl w:val="1"/>
          <w:numId w:val="3"/>
        </w:numPr>
        <w:rPr>
          <w:rFonts w:ascii="Times New Roman" w:hAnsi="Times New Roman" w:cs="Times New Roman"/>
          <w:b/>
          <w:bCs/>
        </w:rPr>
      </w:pPr>
      <w:bookmarkStart w:id="7" w:name="_Toc154350339"/>
      <w:r w:rsidRPr="00CC6B87">
        <w:rPr>
          <w:rFonts w:ascii="Times New Roman" w:hAnsi="Times New Roman" w:cs="Times New Roman"/>
          <w:b/>
          <w:bCs/>
        </w:rPr>
        <w:lastRenderedPageBreak/>
        <w:t>Trademark Law</w:t>
      </w:r>
      <w:bookmarkEnd w:id="7"/>
    </w:p>
    <w:p w14:paraId="4F8FDCC7" w14:textId="50127422" w:rsidR="00BC7370" w:rsidRPr="00CC6B87" w:rsidRDefault="00BC7370" w:rsidP="00B924A3">
      <w:pPr>
        <w:jc w:val="both"/>
        <w:rPr>
          <w:rFonts w:ascii="Times New Roman" w:hAnsi="Times New Roman" w:cs="Times New Roman"/>
          <w:sz w:val="24"/>
          <w:szCs w:val="24"/>
        </w:rPr>
      </w:pPr>
      <w:r w:rsidRPr="00CC6B87">
        <w:rPr>
          <w:rFonts w:ascii="Times New Roman" w:hAnsi="Times New Roman" w:cs="Times New Roman"/>
          <w:sz w:val="24"/>
          <w:szCs w:val="24"/>
        </w:rPr>
        <w:t>Trademarks include any word, name, symbol, or device (combination thereof) used to identify and distinguish goods or services and to indicate the source of those goods or services. Trademarks can consist of words, images, colors, sounds, distinctive packaging, and even smells like the distinctive aroma of Play-Doh! Owners of strong trademarks must be vigilant about protecting their trademarks to avoid losing them if they become generic words such as aspirin, thermos, and escalator.</w:t>
      </w:r>
      <w:r w:rsidR="00390DF6" w:rsidRPr="00CC6B87">
        <w:rPr>
          <w:rFonts w:ascii="Times New Roman" w:hAnsi="Times New Roman" w:cs="Times New Roman"/>
          <w:sz w:val="24"/>
          <w:szCs w:val="24"/>
        </w:rPr>
        <w:t xml:space="preserve"> </w:t>
      </w:r>
      <w:sdt>
        <w:sdtPr>
          <w:rPr>
            <w:rFonts w:ascii="Times New Roman" w:hAnsi="Times New Roman" w:cs="Times New Roman"/>
            <w:sz w:val="24"/>
            <w:szCs w:val="24"/>
          </w:rPr>
          <w:id w:val="1523210431"/>
          <w:citation/>
        </w:sdtPr>
        <w:sdtEndPr/>
        <w:sdtContent>
          <w:r w:rsidR="00390DF6" w:rsidRPr="00CC6B87">
            <w:rPr>
              <w:rFonts w:ascii="Times New Roman" w:hAnsi="Times New Roman" w:cs="Times New Roman"/>
              <w:sz w:val="24"/>
              <w:szCs w:val="24"/>
            </w:rPr>
            <w:fldChar w:fldCharType="begin"/>
          </w:r>
          <w:r w:rsidR="00390DF6" w:rsidRPr="00CC6B87">
            <w:rPr>
              <w:rFonts w:ascii="Times New Roman" w:hAnsi="Times New Roman" w:cs="Times New Roman"/>
              <w:sz w:val="24"/>
              <w:szCs w:val="24"/>
            </w:rPr>
            <w:instrText xml:space="preserve"> CITATION kha \l 1033 </w:instrText>
          </w:r>
          <w:r w:rsidR="00390DF6" w:rsidRPr="00CC6B87">
            <w:rPr>
              <w:rFonts w:ascii="Times New Roman" w:hAnsi="Times New Roman" w:cs="Times New Roman"/>
              <w:sz w:val="24"/>
              <w:szCs w:val="24"/>
            </w:rPr>
            <w:fldChar w:fldCharType="separate"/>
          </w:r>
          <w:r w:rsidR="00390DF6" w:rsidRPr="00CC6B87">
            <w:rPr>
              <w:rFonts w:ascii="Times New Roman" w:hAnsi="Times New Roman" w:cs="Times New Roman"/>
              <w:noProof/>
              <w:sz w:val="24"/>
              <w:szCs w:val="24"/>
            </w:rPr>
            <w:t>(khalidzafar, n.d.)</w:t>
          </w:r>
          <w:r w:rsidR="00390DF6" w:rsidRPr="00CC6B87">
            <w:rPr>
              <w:rFonts w:ascii="Times New Roman" w:hAnsi="Times New Roman" w:cs="Times New Roman"/>
              <w:sz w:val="24"/>
              <w:szCs w:val="24"/>
            </w:rPr>
            <w:fldChar w:fldCharType="end"/>
          </w:r>
        </w:sdtContent>
      </w:sdt>
    </w:p>
    <w:p w14:paraId="1CEB9488" w14:textId="3DF482A8" w:rsidR="00BC7370" w:rsidRPr="00CC6B87" w:rsidRDefault="00BC7370" w:rsidP="00997DFA">
      <w:pPr>
        <w:pStyle w:val="Heading2"/>
        <w:numPr>
          <w:ilvl w:val="1"/>
          <w:numId w:val="3"/>
        </w:numPr>
        <w:rPr>
          <w:rFonts w:ascii="Times New Roman" w:hAnsi="Times New Roman" w:cs="Times New Roman"/>
          <w:b/>
          <w:bCs/>
        </w:rPr>
      </w:pPr>
      <w:bookmarkStart w:id="8" w:name="_Toc154350340"/>
      <w:r w:rsidRPr="00CC6B87">
        <w:rPr>
          <w:rFonts w:ascii="Times New Roman" w:hAnsi="Times New Roman" w:cs="Times New Roman"/>
          <w:b/>
          <w:bCs/>
        </w:rPr>
        <w:t>Industrial designs</w:t>
      </w:r>
      <w:bookmarkEnd w:id="8"/>
    </w:p>
    <w:p w14:paraId="436310D1" w14:textId="519737A0" w:rsidR="00BC7370" w:rsidRPr="00CC6B87" w:rsidRDefault="00BC7370" w:rsidP="00B924A3">
      <w:pPr>
        <w:jc w:val="both"/>
        <w:rPr>
          <w:rFonts w:ascii="Times New Roman" w:hAnsi="Times New Roman" w:cs="Times New Roman"/>
          <w:sz w:val="24"/>
          <w:szCs w:val="24"/>
        </w:rPr>
      </w:pPr>
      <w:r w:rsidRPr="00CC6B87">
        <w:rPr>
          <w:rFonts w:ascii="Times New Roman" w:hAnsi="Times New Roman" w:cs="Times New Roman"/>
          <w:sz w:val="24"/>
          <w:szCs w:val="24"/>
        </w:rPr>
        <w:t>An industrial design constitutes the ornamental or aesthetic aspect of an article. A design may consist of three-dimensional features, such as the shape or surface of an article, or of two-dimensional features, such as patterns, lines or color.</w:t>
      </w:r>
      <w:r w:rsidR="00390DF6" w:rsidRPr="00CC6B87">
        <w:rPr>
          <w:rFonts w:ascii="Times New Roman" w:hAnsi="Times New Roman" w:cs="Times New Roman"/>
          <w:sz w:val="24"/>
          <w:szCs w:val="24"/>
        </w:rPr>
        <w:t xml:space="preserve"> </w:t>
      </w:r>
      <w:sdt>
        <w:sdtPr>
          <w:rPr>
            <w:rFonts w:ascii="Times New Roman" w:hAnsi="Times New Roman" w:cs="Times New Roman"/>
            <w:sz w:val="24"/>
            <w:szCs w:val="24"/>
          </w:rPr>
          <w:id w:val="-1052383846"/>
          <w:citation/>
        </w:sdtPr>
        <w:sdtEndPr/>
        <w:sdtContent>
          <w:r w:rsidR="00390DF6" w:rsidRPr="00CC6B87">
            <w:rPr>
              <w:rFonts w:ascii="Times New Roman" w:hAnsi="Times New Roman" w:cs="Times New Roman"/>
              <w:sz w:val="24"/>
              <w:szCs w:val="24"/>
            </w:rPr>
            <w:fldChar w:fldCharType="begin"/>
          </w:r>
          <w:r w:rsidR="00390DF6" w:rsidRPr="00CC6B87">
            <w:rPr>
              <w:rFonts w:ascii="Times New Roman" w:hAnsi="Times New Roman" w:cs="Times New Roman"/>
              <w:sz w:val="24"/>
              <w:szCs w:val="24"/>
            </w:rPr>
            <w:instrText xml:space="preserve"> CITATION wip \l 1033 </w:instrText>
          </w:r>
          <w:r w:rsidR="00390DF6" w:rsidRPr="00CC6B87">
            <w:rPr>
              <w:rFonts w:ascii="Times New Roman" w:hAnsi="Times New Roman" w:cs="Times New Roman"/>
              <w:sz w:val="24"/>
              <w:szCs w:val="24"/>
            </w:rPr>
            <w:fldChar w:fldCharType="separate"/>
          </w:r>
          <w:r w:rsidR="00390DF6" w:rsidRPr="00CC6B87">
            <w:rPr>
              <w:rFonts w:ascii="Times New Roman" w:hAnsi="Times New Roman" w:cs="Times New Roman"/>
              <w:noProof/>
              <w:sz w:val="24"/>
              <w:szCs w:val="24"/>
            </w:rPr>
            <w:t>(wipo, n.d.)</w:t>
          </w:r>
          <w:r w:rsidR="00390DF6" w:rsidRPr="00CC6B87">
            <w:rPr>
              <w:rFonts w:ascii="Times New Roman" w:hAnsi="Times New Roman" w:cs="Times New Roman"/>
              <w:sz w:val="24"/>
              <w:szCs w:val="24"/>
            </w:rPr>
            <w:fldChar w:fldCharType="end"/>
          </w:r>
        </w:sdtContent>
      </w:sdt>
    </w:p>
    <w:p w14:paraId="40F3BDEC" w14:textId="6D35C8BE" w:rsidR="00BC7370" w:rsidRPr="00CC6B87" w:rsidRDefault="00BC7370" w:rsidP="00997DFA">
      <w:pPr>
        <w:pStyle w:val="Heading2"/>
        <w:numPr>
          <w:ilvl w:val="1"/>
          <w:numId w:val="3"/>
        </w:numPr>
        <w:rPr>
          <w:rFonts w:ascii="Times New Roman" w:hAnsi="Times New Roman" w:cs="Times New Roman"/>
          <w:b/>
          <w:bCs/>
        </w:rPr>
      </w:pPr>
      <w:bookmarkStart w:id="9" w:name="_Toc154350341"/>
      <w:r w:rsidRPr="00CC6B87">
        <w:rPr>
          <w:rFonts w:ascii="Times New Roman" w:hAnsi="Times New Roman" w:cs="Times New Roman"/>
          <w:b/>
          <w:bCs/>
        </w:rPr>
        <w:t>Geographical indications</w:t>
      </w:r>
      <w:bookmarkEnd w:id="9"/>
    </w:p>
    <w:p w14:paraId="0D4D6559" w14:textId="3474B997" w:rsidR="00BC7370" w:rsidRPr="00CC6B87" w:rsidRDefault="00BC7370" w:rsidP="00B924A3">
      <w:pPr>
        <w:jc w:val="both"/>
        <w:rPr>
          <w:rFonts w:ascii="Times New Roman" w:hAnsi="Times New Roman" w:cs="Times New Roman"/>
          <w:sz w:val="24"/>
          <w:szCs w:val="24"/>
        </w:rPr>
      </w:pPr>
      <w:r w:rsidRPr="00CC6B87">
        <w:rPr>
          <w:rFonts w:ascii="Times New Roman" w:hAnsi="Times New Roman" w:cs="Times New Roman"/>
          <w:sz w:val="24"/>
          <w:szCs w:val="24"/>
        </w:rPr>
        <w:t>Geographical indications and appellations of origin are signs used on goods that have a specific geographical origin and possess qualities, a reputation or characteristics that are essentially attributable to that place of origin. Most commonly, a geographical indication includes the name of the place of origin of the goods.</w:t>
      </w:r>
      <w:r w:rsidR="00390DF6" w:rsidRPr="00CC6B87">
        <w:rPr>
          <w:rFonts w:ascii="Times New Roman" w:hAnsi="Times New Roman" w:cs="Times New Roman"/>
          <w:sz w:val="24"/>
          <w:szCs w:val="24"/>
        </w:rPr>
        <w:t xml:space="preserve"> </w:t>
      </w:r>
      <w:sdt>
        <w:sdtPr>
          <w:rPr>
            <w:rFonts w:ascii="Times New Roman" w:hAnsi="Times New Roman" w:cs="Times New Roman"/>
            <w:sz w:val="24"/>
            <w:szCs w:val="24"/>
          </w:rPr>
          <w:id w:val="-1507584204"/>
          <w:citation/>
        </w:sdtPr>
        <w:sdtEndPr/>
        <w:sdtContent>
          <w:r w:rsidR="00390DF6" w:rsidRPr="00CC6B87">
            <w:rPr>
              <w:rFonts w:ascii="Times New Roman" w:hAnsi="Times New Roman" w:cs="Times New Roman"/>
              <w:sz w:val="24"/>
              <w:szCs w:val="24"/>
            </w:rPr>
            <w:fldChar w:fldCharType="begin"/>
          </w:r>
          <w:r w:rsidR="00390DF6" w:rsidRPr="00CC6B87">
            <w:rPr>
              <w:rFonts w:ascii="Times New Roman" w:hAnsi="Times New Roman" w:cs="Times New Roman"/>
              <w:sz w:val="24"/>
              <w:szCs w:val="24"/>
            </w:rPr>
            <w:instrText xml:space="preserve"> CITATION wip \l 1033 </w:instrText>
          </w:r>
          <w:r w:rsidR="00390DF6" w:rsidRPr="00CC6B87">
            <w:rPr>
              <w:rFonts w:ascii="Times New Roman" w:hAnsi="Times New Roman" w:cs="Times New Roman"/>
              <w:sz w:val="24"/>
              <w:szCs w:val="24"/>
            </w:rPr>
            <w:fldChar w:fldCharType="separate"/>
          </w:r>
          <w:r w:rsidR="00390DF6" w:rsidRPr="00CC6B87">
            <w:rPr>
              <w:rFonts w:ascii="Times New Roman" w:hAnsi="Times New Roman" w:cs="Times New Roman"/>
              <w:noProof/>
              <w:sz w:val="24"/>
              <w:szCs w:val="24"/>
            </w:rPr>
            <w:t>(wipo, n.d.)</w:t>
          </w:r>
          <w:r w:rsidR="00390DF6" w:rsidRPr="00CC6B87">
            <w:rPr>
              <w:rFonts w:ascii="Times New Roman" w:hAnsi="Times New Roman" w:cs="Times New Roman"/>
              <w:sz w:val="24"/>
              <w:szCs w:val="24"/>
            </w:rPr>
            <w:fldChar w:fldCharType="end"/>
          </w:r>
        </w:sdtContent>
      </w:sdt>
    </w:p>
    <w:p w14:paraId="4E32E0C4" w14:textId="77777777" w:rsidR="00D54092" w:rsidRPr="00CC6B87" w:rsidRDefault="00D54092" w:rsidP="00B924A3">
      <w:pPr>
        <w:jc w:val="both"/>
        <w:rPr>
          <w:rFonts w:ascii="Times New Roman" w:hAnsi="Times New Roman" w:cs="Times New Roman"/>
          <w:sz w:val="24"/>
          <w:szCs w:val="24"/>
        </w:rPr>
      </w:pPr>
    </w:p>
    <w:p w14:paraId="1B218AD5" w14:textId="77777777" w:rsidR="0073736E" w:rsidRPr="00CC6B87" w:rsidRDefault="004C3D04" w:rsidP="0073736E">
      <w:pPr>
        <w:keepNext/>
        <w:jc w:val="both"/>
      </w:pPr>
      <w:r w:rsidRPr="00CC6B87">
        <w:rPr>
          <w:rFonts w:ascii="Times New Roman" w:hAnsi="Times New Roman" w:cs="Times New Roman"/>
          <w:sz w:val="24"/>
          <w:szCs w:val="24"/>
        </w:rPr>
        <w:tab/>
      </w:r>
      <w:r w:rsidRPr="00CC6B87">
        <w:rPr>
          <w:rFonts w:ascii="Times New Roman" w:hAnsi="Times New Roman" w:cs="Times New Roman"/>
          <w:sz w:val="24"/>
          <w:szCs w:val="24"/>
        </w:rPr>
        <w:tab/>
      </w:r>
      <w:r w:rsidRPr="00CC6B87">
        <w:rPr>
          <w:rFonts w:ascii="Times New Roman" w:hAnsi="Times New Roman" w:cs="Times New Roman"/>
          <w:noProof/>
          <w:sz w:val="24"/>
          <w:szCs w:val="24"/>
        </w:rPr>
        <w:drawing>
          <wp:inline distT="0" distB="0" distL="0" distR="0" wp14:anchorId="6113E751" wp14:editId="06227F79">
            <wp:extent cx="3800475" cy="1900237"/>
            <wp:effectExtent l="0" t="0" r="0" b="5080"/>
            <wp:docPr id="16154641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64127"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00475" cy="1900237"/>
                    </a:xfrm>
                    <a:prstGeom prst="rect">
                      <a:avLst/>
                    </a:prstGeom>
                  </pic:spPr>
                </pic:pic>
              </a:graphicData>
            </a:graphic>
          </wp:inline>
        </w:drawing>
      </w:r>
    </w:p>
    <w:p w14:paraId="712EA412" w14:textId="428395A6" w:rsidR="004C3D04" w:rsidRPr="00CC6B87" w:rsidRDefault="0073736E" w:rsidP="0073736E">
      <w:pPr>
        <w:pStyle w:val="Caption"/>
        <w:ind w:left="720" w:firstLine="720"/>
        <w:jc w:val="both"/>
        <w:rPr>
          <w:rFonts w:ascii="Times New Roman" w:hAnsi="Times New Roman" w:cs="Times New Roman"/>
          <w:i w:val="0"/>
          <w:iCs w:val="0"/>
          <w:sz w:val="24"/>
          <w:szCs w:val="24"/>
        </w:rPr>
      </w:pPr>
      <w:r w:rsidRPr="00CC6B87">
        <w:rPr>
          <w:i w:val="0"/>
          <w:iCs w:val="0"/>
        </w:rPr>
        <w:t xml:space="preserve">Figure </w:t>
      </w:r>
      <w:r w:rsidR="00D54092" w:rsidRPr="00CC6B87">
        <w:rPr>
          <w:i w:val="0"/>
          <w:iCs w:val="0"/>
        </w:rPr>
        <w:fldChar w:fldCharType="begin"/>
      </w:r>
      <w:r w:rsidR="00D54092" w:rsidRPr="00CC6B87">
        <w:rPr>
          <w:i w:val="0"/>
          <w:iCs w:val="0"/>
        </w:rPr>
        <w:instrText xml:space="preserve"> SEQ Figure \* ARABIC </w:instrText>
      </w:r>
      <w:r w:rsidR="00D54092" w:rsidRPr="00CC6B87">
        <w:rPr>
          <w:i w:val="0"/>
          <w:iCs w:val="0"/>
        </w:rPr>
        <w:fldChar w:fldCharType="separate"/>
      </w:r>
      <w:r w:rsidR="009E7AD0" w:rsidRPr="00CC6B87">
        <w:rPr>
          <w:i w:val="0"/>
          <w:iCs w:val="0"/>
          <w:noProof/>
        </w:rPr>
        <w:t>3</w:t>
      </w:r>
      <w:r w:rsidR="00D54092" w:rsidRPr="00CC6B87">
        <w:rPr>
          <w:i w:val="0"/>
          <w:iCs w:val="0"/>
          <w:noProof/>
        </w:rPr>
        <w:fldChar w:fldCharType="end"/>
      </w:r>
      <w:r w:rsidRPr="00CC6B87">
        <w:rPr>
          <w:i w:val="0"/>
          <w:iCs w:val="0"/>
        </w:rPr>
        <w:t xml:space="preserve"> IP3</w:t>
      </w:r>
    </w:p>
    <w:p w14:paraId="50D5AF5A" w14:textId="77777777" w:rsidR="00BC7370" w:rsidRPr="00CC6B87" w:rsidRDefault="00BC7370" w:rsidP="00B924A3">
      <w:pPr>
        <w:jc w:val="both"/>
        <w:rPr>
          <w:rFonts w:ascii="Times New Roman" w:hAnsi="Times New Roman" w:cs="Times New Roman"/>
          <w:sz w:val="24"/>
          <w:szCs w:val="24"/>
        </w:rPr>
      </w:pPr>
    </w:p>
    <w:tbl>
      <w:tblPr>
        <w:tblStyle w:val="GridTable1Light-Accent1"/>
        <w:tblW w:w="0" w:type="auto"/>
        <w:tblLook w:val="04A0" w:firstRow="1" w:lastRow="0" w:firstColumn="1" w:lastColumn="0" w:noHBand="0" w:noVBand="1"/>
      </w:tblPr>
      <w:tblGrid>
        <w:gridCol w:w="3116"/>
        <w:gridCol w:w="3117"/>
        <w:gridCol w:w="3117"/>
      </w:tblGrid>
      <w:tr w:rsidR="006E54AD" w:rsidRPr="00CC6B87" w14:paraId="0726580D" w14:textId="77777777" w:rsidTr="00CB7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D5E18E4" w14:textId="5397A185" w:rsidR="00BC7370" w:rsidRPr="00CC6B87" w:rsidRDefault="00BC7370" w:rsidP="006E54AD">
            <w:pPr>
              <w:spacing w:line="360" w:lineRule="auto"/>
              <w:rPr>
                <w:rFonts w:ascii="Times New Roman" w:hAnsi="Times New Roman" w:cs="Times New Roman"/>
                <w:sz w:val="26"/>
                <w:szCs w:val="26"/>
              </w:rPr>
            </w:pPr>
            <w:r w:rsidRPr="00CC6B87">
              <w:rPr>
                <w:rFonts w:ascii="Times New Roman" w:hAnsi="Times New Roman" w:cs="Times New Roman"/>
                <w:sz w:val="26"/>
                <w:szCs w:val="26"/>
              </w:rPr>
              <w:t>Intellectual Property</w:t>
            </w:r>
          </w:p>
        </w:tc>
        <w:tc>
          <w:tcPr>
            <w:tcW w:w="3117" w:type="dxa"/>
          </w:tcPr>
          <w:p w14:paraId="7DEDCD39" w14:textId="7B1C3CC3" w:rsidR="00BC7370" w:rsidRPr="00CC6B87" w:rsidRDefault="00BC7370" w:rsidP="00FB6A6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C6B87">
              <w:rPr>
                <w:rFonts w:ascii="Times New Roman" w:hAnsi="Times New Roman" w:cs="Times New Roman"/>
                <w:sz w:val="26"/>
                <w:szCs w:val="26"/>
              </w:rPr>
              <w:t>Protection</w:t>
            </w:r>
          </w:p>
        </w:tc>
        <w:tc>
          <w:tcPr>
            <w:tcW w:w="3117" w:type="dxa"/>
          </w:tcPr>
          <w:p w14:paraId="26E70137" w14:textId="5D5A8ADF" w:rsidR="00BC7370" w:rsidRPr="00CC6B87" w:rsidRDefault="00BC7370" w:rsidP="00D5409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C6B87">
              <w:rPr>
                <w:rFonts w:ascii="Times New Roman" w:hAnsi="Times New Roman" w:cs="Times New Roman"/>
                <w:sz w:val="26"/>
                <w:szCs w:val="26"/>
              </w:rPr>
              <w:t>Duration in US</w:t>
            </w:r>
          </w:p>
        </w:tc>
      </w:tr>
      <w:tr w:rsidR="006E54AD" w:rsidRPr="00CC6B87" w14:paraId="31B71E73" w14:textId="77777777" w:rsidTr="00CB719A">
        <w:tc>
          <w:tcPr>
            <w:cnfStyle w:val="001000000000" w:firstRow="0" w:lastRow="0" w:firstColumn="1" w:lastColumn="0" w:oddVBand="0" w:evenVBand="0" w:oddHBand="0" w:evenHBand="0" w:firstRowFirstColumn="0" w:firstRowLastColumn="0" w:lastRowFirstColumn="0" w:lastRowLastColumn="0"/>
            <w:tcW w:w="3116" w:type="dxa"/>
          </w:tcPr>
          <w:p w14:paraId="650C9F9F" w14:textId="3B84E517" w:rsidR="00BC7370" w:rsidRPr="00CC6B87" w:rsidRDefault="00BC7370" w:rsidP="00B924A3">
            <w:pPr>
              <w:jc w:val="both"/>
              <w:rPr>
                <w:rFonts w:ascii="Times New Roman" w:hAnsi="Times New Roman" w:cs="Times New Roman"/>
                <w:sz w:val="24"/>
                <w:szCs w:val="24"/>
              </w:rPr>
            </w:pPr>
            <w:r w:rsidRPr="00CC6B87">
              <w:rPr>
                <w:rFonts w:ascii="Times New Roman" w:hAnsi="Times New Roman" w:cs="Times New Roman"/>
                <w:sz w:val="24"/>
                <w:szCs w:val="24"/>
              </w:rPr>
              <w:t>Patents</w:t>
            </w:r>
          </w:p>
        </w:tc>
        <w:tc>
          <w:tcPr>
            <w:tcW w:w="3117" w:type="dxa"/>
          </w:tcPr>
          <w:p w14:paraId="33C49A62" w14:textId="77777777" w:rsidR="00BC7370" w:rsidRPr="00CC6B87" w:rsidRDefault="00BC7370" w:rsidP="00FB6A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C6B87">
              <w:rPr>
                <w:rFonts w:ascii="Times New Roman" w:hAnsi="Times New Roman" w:cs="Times New Roman"/>
                <w:sz w:val="24"/>
                <w:szCs w:val="24"/>
              </w:rPr>
              <w:t>Inventions, industrial designs, computer code</w:t>
            </w:r>
          </w:p>
          <w:p w14:paraId="305479BE" w14:textId="69EFE8D8" w:rsidR="006E54AD" w:rsidRPr="00CC6B87" w:rsidRDefault="006E54AD" w:rsidP="00FB6A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117" w:type="dxa"/>
          </w:tcPr>
          <w:p w14:paraId="33CF45D7" w14:textId="76FB592D" w:rsidR="00BC7370" w:rsidRPr="00CC6B87" w:rsidRDefault="00BC7370" w:rsidP="00D5409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C6B87">
              <w:rPr>
                <w:rFonts w:ascii="Times New Roman" w:hAnsi="Times New Roman" w:cs="Times New Roman"/>
                <w:sz w:val="24"/>
                <w:szCs w:val="24"/>
              </w:rPr>
              <w:t>20 years</w:t>
            </w:r>
          </w:p>
        </w:tc>
      </w:tr>
      <w:tr w:rsidR="006E54AD" w:rsidRPr="00CC6B87" w14:paraId="5F74BA20" w14:textId="77777777" w:rsidTr="00CB719A">
        <w:tc>
          <w:tcPr>
            <w:cnfStyle w:val="001000000000" w:firstRow="0" w:lastRow="0" w:firstColumn="1" w:lastColumn="0" w:oddVBand="0" w:evenVBand="0" w:oddHBand="0" w:evenHBand="0" w:firstRowFirstColumn="0" w:firstRowLastColumn="0" w:lastRowFirstColumn="0" w:lastRowLastColumn="0"/>
            <w:tcW w:w="3116" w:type="dxa"/>
          </w:tcPr>
          <w:p w14:paraId="5917F758" w14:textId="66071602" w:rsidR="00BC7370" w:rsidRPr="00CC6B87" w:rsidRDefault="00BC7370" w:rsidP="00B924A3">
            <w:pPr>
              <w:jc w:val="both"/>
              <w:rPr>
                <w:rFonts w:ascii="Times New Roman" w:hAnsi="Times New Roman" w:cs="Times New Roman"/>
                <w:sz w:val="24"/>
                <w:szCs w:val="24"/>
              </w:rPr>
            </w:pPr>
            <w:r w:rsidRPr="00CC6B87">
              <w:rPr>
                <w:rFonts w:ascii="Times New Roman" w:hAnsi="Times New Roman" w:cs="Times New Roman"/>
                <w:sz w:val="24"/>
                <w:szCs w:val="24"/>
              </w:rPr>
              <w:t>Trademark</w:t>
            </w:r>
          </w:p>
        </w:tc>
        <w:tc>
          <w:tcPr>
            <w:tcW w:w="3117" w:type="dxa"/>
          </w:tcPr>
          <w:p w14:paraId="3B808FDA" w14:textId="77777777" w:rsidR="00BC7370" w:rsidRPr="00CC6B87" w:rsidRDefault="00BC7370" w:rsidP="00FB6A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C6B87">
              <w:rPr>
                <w:rFonts w:ascii="Times New Roman" w:hAnsi="Times New Roman" w:cs="Times New Roman"/>
                <w:sz w:val="24"/>
                <w:szCs w:val="24"/>
              </w:rPr>
              <w:t>Unique identifiers for a business or its products or services (e.g., logos, brand names)</w:t>
            </w:r>
          </w:p>
          <w:p w14:paraId="0778D572" w14:textId="18637B5E" w:rsidR="006E54AD" w:rsidRPr="00CC6B87" w:rsidRDefault="006E54AD" w:rsidP="00FB6A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117" w:type="dxa"/>
          </w:tcPr>
          <w:p w14:paraId="41A12E29" w14:textId="676438A9" w:rsidR="00BC7370" w:rsidRPr="00CC6B87" w:rsidRDefault="00BC7370" w:rsidP="00D5409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C6B87">
              <w:rPr>
                <w:rFonts w:ascii="Times New Roman" w:hAnsi="Times New Roman" w:cs="Times New Roman"/>
                <w:sz w:val="24"/>
                <w:szCs w:val="24"/>
              </w:rPr>
              <w:t>As long as the trademarked material remains active</w:t>
            </w:r>
          </w:p>
        </w:tc>
      </w:tr>
      <w:tr w:rsidR="006E54AD" w:rsidRPr="00CC6B87" w14:paraId="761012BF" w14:textId="77777777" w:rsidTr="00CB719A">
        <w:tc>
          <w:tcPr>
            <w:cnfStyle w:val="001000000000" w:firstRow="0" w:lastRow="0" w:firstColumn="1" w:lastColumn="0" w:oddVBand="0" w:evenVBand="0" w:oddHBand="0" w:evenHBand="0" w:firstRowFirstColumn="0" w:firstRowLastColumn="0" w:lastRowFirstColumn="0" w:lastRowLastColumn="0"/>
            <w:tcW w:w="3116" w:type="dxa"/>
          </w:tcPr>
          <w:p w14:paraId="1C1558A9" w14:textId="7C710625" w:rsidR="00BC7370" w:rsidRPr="00CC6B87" w:rsidRDefault="00BC7370" w:rsidP="00B924A3">
            <w:pPr>
              <w:jc w:val="both"/>
              <w:rPr>
                <w:rFonts w:ascii="Times New Roman" w:hAnsi="Times New Roman" w:cs="Times New Roman"/>
                <w:sz w:val="24"/>
                <w:szCs w:val="24"/>
              </w:rPr>
            </w:pPr>
            <w:r w:rsidRPr="00CC6B87">
              <w:rPr>
                <w:rFonts w:ascii="Times New Roman" w:hAnsi="Times New Roman" w:cs="Times New Roman"/>
                <w:sz w:val="24"/>
                <w:szCs w:val="24"/>
              </w:rPr>
              <w:lastRenderedPageBreak/>
              <w:t>Copyrights</w:t>
            </w:r>
          </w:p>
        </w:tc>
        <w:tc>
          <w:tcPr>
            <w:tcW w:w="3117" w:type="dxa"/>
          </w:tcPr>
          <w:p w14:paraId="0F659C9C" w14:textId="77777777" w:rsidR="00BC7370" w:rsidRPr="00CC6B87" w:rsidRDefault="00BC7370" w:rsidP="00FB6A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C6B87">
              <w:rPr>
                <w:rFonts w:ascii="Times New Roman" w:hAnsi="Times New Roman" w:cs="Times New Roman"/>
                <w:sz w:val="24"/>
                <w:szCs w:val="24"/>
              </w:rPr>
              <w:t>Works of authorship, including books, poems, films, music, photographs, online content</w:t>
            </w:r>
          </w:p>
          <w:p w14:paraId="79F7089C" w14:textId="4E1B7BB5" w:rsidR="006E54AD" w:rsidRPr="00CC6B87" w:rsidRDefault="006E54AD" w:rsidP="00FB6A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117" w:type="dxa"/>
          </w:tcPr>
          <w:p w14:paraId="2763B689" w14:textId="77777777" w:rsidR="00BC7370" w:rsidRPr="00CC6B87" w:rsidRDefault="00BC7370" w:rsidP="00D5409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C6B87">
              <w:rPr>
                <w:rFonts w:ascii="Times New Roman" w:hAnsi="Times New Roman" w:cs="Times New Roman"/>
                <w:sz w:val="24"/>
                <w:szCs w:val="24"/>
              </w:rPr>
              <w:t>70 years after the author dies</w:t>
            </w:r>
          </w:p>
          <w:p w14:paraId="151231E0" w14:textId="3E9D3D7E" w:rsidR="00BC7370" w:rsidRPr="00CC6B87" w:rsidRDefault="00BC7370" w:rsidP="00D5409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6E54AD" w:rsidRPr="00CC6B87" w14:paraId="3EF883E2" w14:textId="77777777" w:rsidTr="00CB719A">
        <w:tc>
          <w:tcPr>
            <w:cnfStyle w:val="001000000000" w:firstRow="0" w:lastRow="0" w:firstColumn="1" w:lastColumn="0" w:oddVBand="0" w:evenVBand="0" w:oddHBand="0" w:evenHBand="0" w:firstRowFirstColumn="0" w:firstRowLastColumn="0" w:lastRowFirstColumn="0" w:lastRowLastColumn="0"/>
            <w:tcW w:w="3116" w:type="dxa"/>
          </w:tcPr>
          <w:p w14:paraId="61AC2850" w14:textId="2FFAF3D9" w:rsidR="00BC7370" w:rsidRPr="00CC6B87" w:rsidRDefault="00BC7370" w:rsidP="00B924A3">
            <w:pPr>
              <w:jc w:val="both"/>
              <w:rPr>
                <w:rFonts w:ascii="Times New Roman" w:hAnsi="Times New Roman" w:cs="Times New Roman"/>
                <w:sz w:val="24"/>
                <w:szCs w:val="24"/>
              </w:rPr>
            </w:pPr>
            <w:r w:rsidRPr="00CC6B87">
              <w:rPr>
                <w:rFonts w:ascii="Times New Roman" w:hAnsi="Times New Roman" w:cs="Times New Roman"/>
                <w:sz w:val="24"/>
                <w:szCs w:val="24"/>
              </w:rPr>
              <w:t>Trade Secret</w:t>
            </w:r>
          </w:p>
        </w:tc>
        <w:tc>
          <w:tcPr>
            <w:tcW w:w="3117" w:type="dxa"/>
          </w:tcPr>
          <w:p w14:paraId="4F83F5B6" w14:textId="77777777" w:rsidR="00BC7370" w:rsidRPr="00CC6B87" w:rsidRDefault="008F0B07" w:rsidP="00FB6A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C6B87">
              <w:rPr>
                <w:rFonts w:ascii="Times New Roman" w:hAnsi="Times New Roman" w:cs="Times New Roman"/>
                <w:sz w:val="24"/>
                <w:szCs w:val="24"/>
              </w:rPr>
              <w:t>it provides a framework for the protection of trade secrets at the state level.</w:t>
            </w:r>
          </w:p>
          <w:p w14:paraId="249379E1" w14:textId="4835B595" w:rsidR="006E54AD" w:rsidRPr="00CC6B87" w:rsidRDefault="006E54AD" w:rsidP="00FB6A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117" w:type="dxa"/>
          </w:tcPr>
          <w:p w14:paraId="48B76708" w14:textId="0C657474" w:rsidR="00BC7370" w:rsidRPr="00CC6B87" w:rsidRDefault="008F0B07" w:rsidP="00D5409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C6B87">
              <w:rPr>
                <w:rFonts w:ascii="Times New Roman" w:hAnsi="Times New Roman" w:cs="Times New Roman"/>
                <w:sz w:val="24"/>
                <w:szCs w:val="24"/>
              </w:rPr>
              <w:t>lasts as long as the information remains confidential</w:t>
            </w:r>
          </w:p>
        </w:tc>
      </w:tr>
    </w:tbl>
    <w:p w14:paraId="3EAEF340" w14:textId="23DF7E90" w:rsidR="00BC7370" w:rsidRPr="00CC6B87" w:rsidRDefault="00F22FDE" w:rsidP="00B924A3">
      <w:pPr>
        <w:jc w:val="both"/>
        <w:rPr>
          <w:rFonts w:ascii="Times New Roman" w:hAnsi="Times New Roman" w:cs="Times New Roman"/>
          <w:sz w:val="24"/>
          <w:szCs w:val="24"/>
        </w:rPr>
      </w:pPr>
      <w:sdt>
        <w:sdtPr>
          <w:rPr>
            <w:rFonts w:ascii="Times New Roman" w:hAnsi="Times New Roman" w:cs="Times New Roman"/>
            <w:sz w:val="24"/>
            <w:szCs w:val="24"/>
          </w:rPr>
          <w:id w:val="-417709801"/>
          <w:citation/>
        </w:sdtPr>
        <w:sdtEndPr/>
        <w:sdtContent>
          <w:r w:rsidR="00390DF6" w:rsidRPr="00CC6B87">
            <w:rPr>
              <w:rFonts w:ascii="Times New Roman" w:hAnsi="Times New Roman" w:cs="Times New Roman"/>
              <w:sz w:val="24"/>
              <w:szCs w:val="24"/>
            </w:rPr>
            <w:fldChar w:fldCharType="begin"/>
          </w:r>
          <w:r w:rsidR="00390DF6" w:rsidRPr="00CC6B87">
            <w:rPr>
              <w:rFonts w:ascii="Times New Roman" w:hAnsi="Times New Roman" w:cs="Times New Roman"/>
              <w:sz w:val="24"/>
              <w:szCs w:val="24"/>
            </w:rPr>
            <w:instrText xml:space="preserve"> CITATION wip \l 1033 </w:instrText>
          </w:r>
          <w:r w:rsidR="00390DF6" w:rsidRPr="00CC6B87">
            <w:rPr>
              <w:rFonts w:ascii="Times New Roman" w:hAnsi="Times New Roman" w:cs="Times New Roman"/>
              <w:sz w:val="24"/>
              <w:szCs w:val="24"/>
            </w:rPr>
            <w:fldChar w:fldCharType="separate"/>
          </w:r>
          <w:r w:rsidR="00390DF6" w:rsidRPr="00CC6B87">
            <w:rPr>
              <w:rFonts w:ascii="Times New Roman" w:hAnsi="Times New Roman" w:cs="Times New Roman"/>
              <w:noProof/>
              <w:sz w:val="24"/>
              <w:szCs w:val="24"/>
            </w:rPr>
            <w:t>(wipo, n.d.)</w:t>
          </w:r>
          <w:r w:rsidR="00390DF6" w:rsidRPr="00CC6B87">
            <w:rPr>
              <w:rFonts w:ascii="Times New Roman" w:hAnsi="Times New Roman" w:cs="Times New Roman"/>
              <w:sz w:val="24"/>
              <w:szCs w:val="24"/>
            </w:rPr>
            <w:fldChar w:fldCharType="end"/>
          </w:r>
        </w:sdtContent>
      </w:sdt>
    </w:p>
    <w:p w14:paraId="3C57C14A" w14:textId="1254DF98" w:rsidR="00DB0B02" w:rsidRPr="00CC6B87" w:rsidRDefault="00D91250" w:rsidP="00997DFA">
      <w:pPr>
        <w:pStyle w:val="Heading1"/>
        <w:numPr>
          <w:ilvl w:val="0"/>
          <w:numId w:val="3"/>
        </w:numPr>
        <w:rPr>
          <w:rFonts w:ascii="Times New Roman" w:hAnsi="Times New Roman" w:cs="Times New Roman"/>
          <w:b/>
          <w:bCs/>
          <w:sz w:val="28"/>
          <w:szCs w:val="28"/>
        </w:rPr>
      </w:pPr>
      <w:bookmarkStart w:id="10" w:name="_Toc154350342"/>
      <w:r w:rsidRPr="00CC6B87">
        <w:rPr>
          <w:rFonts w:ascii="Times New Roman" w:hAnsi="Times New Roman" w:cs="Times New Roman"/>
          <w:b/>
          <w:bCs/>
          <w:sz w:val="28"/>
          <w:szCs w:val="28"/>
        </w:rPr>
        <w:t>Intellectual Property</w:t>
      </w:r>
      <w:r w:rsidR="00DB0B02" w:rsidRPr="00CC6B87">
        <w:rPr>
          <w:rFonts w:ascii="Times New Roman" w:hAnsi="Times New Roman" w:cs="Times New Roman"/>
          <w:b/>
          <w:bCs/>
          <w:sz w:val="28"/>
          <w:szCs w:val="28"/>
        </w:rPr>
        <w:t xml:space="preserve"> Laws in Pakistan</w:t>
      </w:r>
      <w:bookmarkEnd w:id="10"/>
    </w:p>
    <w:p w14:paraId="6643DF99" w14:textId="5007285C" w:rsidR="00D91250" w:rsidRPr="00CC6B87" w:rsidRDefault="000E4DAD" w:rsidP="00B924A3">
      <w:pPr>
        <w:jc w:val="both"/>
        <w:rPr>
          <w:rFonts w:ascii="Times New Roman" w:hAnsi="Times New Roman" w:cs="Times New Roman"/>
          <w:sz w:val="24"/>
          <w:szCs w:val="24"/>
        </w:rPr>
      </w:pPr>
      <w:r w:rsidRPr="00CC6B87">
        <w:rPr>
          <w:rFonts w:ascii="Times New Roman" w:hAnsi="Times New Roman" w:cs="Times New Roman"/>
          <w:sz w:val="24"/>
          <w:szCs w:val="24"/>
        </w:rPr>
        <w:t>Intellectual property (IP) laws in Pakistan protect the work of individuals and businesses from unauthorized use or exploitation by third parties. These laws include:</w:t>
      </w:r>
      <w:r w:rsidR="00390DF6" w:rsidRPr="00CC6B87">
        <w:rPr>
          <w:rFonts w:ascii="Times New Roman" w:hAnsi="Times New Roman" w:cs="Times New Roman"/>
          <w:sz w:val="24"/>
          <w:szCs w:val="24"/>
        </w:rPr>
        <w:t xml:space="preserve"> </w:t>
      </w:r>
    </w:p>
    <w:p w14:paraId="54CF32E7" w14:textId="77777777" w:rsidR="000E4DAD" w:rsidRPr="00CC6B87" w:rsidRDefault="000E4DAD" w:rsidP="00997DFA">
      <w:pPr>
        <w:pStyle w:val="Heading2"/>
        <w:numPr>
          <w:ilvl w:val="1"/>
          <w:numId w:val="3"/>
        </w:numPr>
        <w:rPr>
          <w:rFonts w:ascii="Times New Roman" w:hAnsi="Times New Roman" w:cs="Times New Roman"/>
          <w:b/>
          <w:bCs/>
        </w:rPr>
      </w:pPr>
      <w:bookmarkStart w:id="11" w:name="_Toc154350343"/>
      <w:r w:rsidRPr="00CC6B87">
        <w:rPr>
          <w:rFonts w:ascii="Times New Roman" w:hAnsi="Times New Roman" w:cs="Times New Roman"/>
          <w:b/>
          <w:bCs/>
        </w:rPr>
        <w:t>Copyright Ordinance 1962: A key law governing copyright in Pakistan</w:t>
      </w:r>
      <w:bookmarkEnd w:id="11"/>
    </w:p>
    <w:p w14:paraId="38616116" w14:textId="19217F38" w:rsidR="000E4DAD" w:rsidRPr="00CC6B87" w:rsidRDefault="000E4DAD" w:rsidP="00B924A3">
      <w:pPr>
        <w:jc w:val="both"/>
        <w:rPr>
          <w:rFonts w:ascii="Times New Roman" w:hAnsi="Times New Roman" w:cs="Times New Roman"/>
          <w:sz w:val="24"/>
          <w:szCs w:val="24"/>
        </w:rPr>
      </w:pPr>
      <w:r w:rsidRPr="00CC6B87">
        <w:rPr>
          <w:rFonts w:ascii="Times New Roman" w:hAnsi="Times New Roman" w:cs="Times New Roman"/>
          <w:sz w:val="24"/>
          <w:szCs w:val="24"/>
        </w:rPr>
        <w:t>The Copyright Ordinance 1962 in Pakistan serves as a foundational law regulating copyright. It outlines protections for literary, artistic, and musical works, establishing the rights of creators, specifying the duration of protection, and providing legal remedies for infringement. The ordinance is crucial for safeguarding intellectual property and fostering creativity within the country.</w:t>
      </w:r>
      <w:r w:rsidR="00390DF6" w:rsidRPr="00CC6B87">
        <w:rPr>
          <w:rFonts w:ascii="Times New Roman" w:hAnsi="Times New Roman" w:cs="Times New Roman"/>
          <w:sz w:val="24"/>
          <w:szCs w:val="24"/>
        </w:rPr>
        <w:t xml:space="preserve"> </w:t>
      </w:r>
      <w:sdt>
        <w:sdtPr>
          <w:rPr>
            <w:rFonts w:ascii="Times New Roman" w:hAnsi="Times New Roman" w:cs="Times New Roman"/>
            <w:sz w:val="24"/>
            <w:szCs w:val="24"/>
          </w:rPr>
          <w:id w:val="839887432"/>
          <w:citation/>
        </w:sdtPr>
        <w:sdtEndPr/>
        <w:sdtContent>
          <w:r w:rsidR="00390DF6" w:rsidRPr="00CC6B87">
            <w:rPr>
              <w:rFonts w:ascii="Times New Roman" w:hAnsi="Times New Roman" w:cs="Times New Roman"/>
              <w:sz w:val="24"/>
              <w:szCs w:val="24"/>
            </w:rPr>
            <w:fldChar w:fldCharType="begin"/>
          </w:r>
          <w:r w:rsidR="00390DF6" w:rsidRPr="00CC6B87">
            <w:rPr>
              <w:rFonts w:ascii="Times New Roman" w:hAnsi="Times New Roman" w:cs="Times New Roman"/>
              <w:sz w:val="24"/>
              <w:szCs w:val="24"/>
            </w:rPr>
            <w:instrText xml:space="preserve"> CITATION ahm \l 1033 </w:instrText>
          </w:r>
          <w:r w:rsidR="00390DF6" w:rsidRPr="00CC6B87">
            <w:rPr>
              <w:rFonts w:ascii="Times New Roman" w:hAnsi="Times New Roman" w:cs="Times New Roman"/>
              <w:sz w:val="24"/>
              <w:szCs w:val="24"/>
            </w:rPr>
            <w:fldChar w:fldCharType="separate"/>
          </w:r>
          <w:r w:rsidR="00390DF6" w:rsidRPr="00CC6B87">
            <w:rPr>
              <w:rFonts w:ascii="Times New Roman" w:hAnsi="Times New Roman" w:cs="Times New Roman"/>
              <w:noProof/>
              <w:sz w:val="24"/>
              <w:szCs w:val="24"/>
            </w:rPr>
            <w:t>(ahmedandqazi, n.d.)</w:t>
          </w:r>
          <w:r w:rsidR="00390DF6" w:rsidRPr="00CC6B87">
            <w:rPr>
              <w:rFonts w:ascii="Times New Roman" w:hAnsi="Times New Roman" w:cs="Times New Roman"/>
              <w:sz w:val="24"/>
              <w:szCs w:val="24"/>
            </w:rPr>
            <w:fldChar w:fldCharType="end"/>
          </w:r>
        </w:sdtContent>
      </w:sdt>
    </w:p>
    <w:p w14:paraId="2BE0BB3C" w14:textId="77777777" w:rsidR="000E4DAD" w:rsidRPr="00CC6B87" w:rsidRDefault="000E4DAD" w:rsidP="00997DFA">
      <w:pPr>
        <w:pStyle w:val="Heading2"/>
        <w:numPr>
          <w:ilvl w:val="1"/>
          <w:numId w:val="3"/>
        </w:numPr>
        <w:rPr>
          <w:rFonts w:ascii="Times New Roman" w:hAnsi="Times New Roman" w:cs="Times New Roman"/>
          <w:b/>
          <w:bCs/>
        </w:rPr>
      </w:pPr>
      <w:bookmarkStart w:id="12" w:name="_Toc154350344"/>
      <w:r w:rsidRPr="00CC6B87">
        <w:rPr>
          <w:rFonts w:ascii="Times New Roman" w:hAnsi="Times New Roman" w:cs="Times New Roman"/>
          <w:b/>
          <w:bCs/>
        </w:rPr>
        <w:t>Patent Ordinance 2000</w:t>
      </w:r>
      <w:bookmarkEnd w:id="12"/>
    </w:p>
    <w:p w14:paraId="05C14A41" w14:textId="398E13C8" w:rsidR="000E4DAD" w:rsidRPr="00CC6B87" w:rsidRDefault="000E4DAD" w:rsidP="00B924A3">
      <w:pPr>
        <w:jc w:val="both"/>
        <w:rPr>
          <w:rFonts w:ascii="Times New Roman" w:hAnsi="Times New Roman" w:cs="Times New Roman"/>
          <w:sz w:val="24"/>
          <w:szCs w:val="24"/>
        </w:rPr>
      </w:pPr>
      <w:r w:rsidRPr="00CC6B87">
        <w:rPr>
          <w:rFonts w:ascii="Times New Roman" w:hAnsi="Times New Roman" w:cs="Times New Roman"/>
          <w:sz w:val="24"/>
          <w:szCs w:val="24"/>
        </w:rPr>
        <w:t>As of my last knowledge update in January 2022, there isn't a widely recognized "Patent Ordinance 2000." However, it's possible that specific regions or countries may have enacted patent laws or ordinances in the year 2000. For accurate and up-to-date information on any specific patent ordinance, it's recommended to consult the legal resources of the relevant jurisdiction or seek professional legal advice.</w:t>
      </w:r>
      <w:r w:rsidR="00390DF6" w:rsidRPr="00CC6B87">
        <w:rPr>
          <w:rFonts w:ascii="Times New Roman" w:hAnsi="Times New Roman" w:cs="Times New Roman"/>
          <w:sz w:val="24"/>
          <w:szCs w:val="24"/>
        </w:rPr>
        <w:t xml:space="preserve"> </w:t>
      </w:r>
      <w:sdt>
        <w:sdtPr>
          <w:rPr>
            <w:rFonts w:ascii="Times New Roman" w:hAnsi="Times New Roman" w:cs="Times New Roman"/>
            <w:sz w:val="24"/>
            <w:szCs w:val="24"/>
          </w:rPr>
          <w:id w:val="-335999564"/>
          <w:citation/>
        </w:sdtPr>
        <w:sdtEndPr/>
        <w:sdtContent>
          <w:r w:rsidR="00390DF6" w:rsidRPr="00CC6B87">
            <w:rPr>
              <w:rFonts w:ascii="Times New Roman" w:hAnsi="Times New Roman" w:cs="Times New Roman"/>
              <w:sz w:val="24"/>
              <w:szCs w:val="24"/>
            </w:rPr>
            <w:fldChar w:fldCharType="begin"/>
          </w:r>
          <w:r w:rsidR="00390DF6" w:rsidRPr="00CC6B87">
            <w:rPr>
              <w:rFonts w:ascii="Times New Roman" w:hAnsi="Times New Roman" w:cs="Times New Roman"/>
              <w:sz w:val="24"/>
              <w:szCs w:val="24"/>
            </w:rPr>
            <w:instrText xml:space="preserve"> CITATION ahm \l 1033 </w:instrText>
          </w:r>
          <w:r w:rsidR="00390DF6" w:rsidRPr="00CC6B87">
            <w:rPr>
              <w:rFonts w:ascii="Times New Roman" w:hAnsi="Times New Roman" w:cs="Times New Roman"/>
              <w:sz w:val="24"/>
              <w:szCs w:val="24"/>
            </w:rPr>
            <w:fldChar w:fldCharType="separate"/>
          </w:r>
          <w:r w:rsidR="00390DF6" w:rsidRPr="00CC6B87">
            <w:rPr>
              <w:rFonts w:ascii="Times New Roman" w:hAnsi="Times New Roman" w:cs="Times New Roman"/>
              <w:noProof/>
              <w:sz w:val="24"/>
              <w:szCs w:val="24"/>
            </w:rPr>
            <w:t>(ahmedandqazi, n.d.)</w:t>
          </w:r>
          <w:r w:rsidR="00390DF6" w:rsidRPr="00CC6B87">
            <w:rPr>
              <w:rFonts w:ascii="Times New Roman" w:hAnsi="Times New Roman" w:cs="Times New Roman"/>
              <w:sz w:val="24"/>
              <w:szCs w:val="24"/>
            </w:rPr>
            <w:fldChar w:fldCharType="end"/>
          </w:r>
        </w:sdtContent>
      </w:sdt>
    </w:p>
    <w:p w14:paraId="677BB52D" w14:textId="77777777" w:rsidR="000E4DAD" w:rsidRPr="00CC6B87" w:rsidRDefault="000E4DAD" w:rsidP="00997DFA">
      <w:pPr>
        <w:pStyle w:val="Heading2"/>
        <w:numPr>
          <w:ilvl w:val="1"/>
          <w:numId w:val="3"/>
        </w:numPr>
        <w:rPr>
          <w:rFonts w:ascii="Times New Roman" w:hAnsi="Times New Roman" w:cs="Times New Roman"/>
          <w:b/>
          <w:bCs/>
        </w:rPr>
      </w:pPr>
      <w:bookmarkStart w:id="13" w:name="_Toc154350345"/>
      <w:r w:rsidRPr="00CC6B87">
        <w:rPr>
          <w:rFonts w:ascii="Times New Roman" w:hAnsi="Times New Roman" w:cs="Times New Roman"/>
          <w:b/>
          <w:bCs/>
        </w:rPr>
        <w:t>Trade Marks Ordinance 2001</w:t>
      </w:r>
      <w:bookmarkEnd w:id="13"/>
    </w:p>
    <w:p w14:paraId="5FE1E907" w14:textId="0DBEAABA" w:rsidR="000E4DAD" w:rsidRPr="00CC6B87" w:rsidRDefault="000E4DAD" w:rsidP="00B924A3">
      <w:pPr>
        <w:jc w:val="both"/>
        <w:rPr>
          <w:rFonts w:ascii="Times New Roman" w:hAnsi="Times New Roman" w:cs="Times New Roman"/>
          <w:sz w:val="24"/>
          <w:szCs w:val="24"/>
        </w:rPr>
      </w:pPr>
      <w:r w:rsidRPr="00CC6B87">
        <w:rPr>
          <w:rFonts w:ascii="Times New Roman" w:hAnsi="Times New Roman" w:cs="Times New Roman"/>
          <w:sz w:val="24"/>
          <w:szCs w:val="24"/>
        </w:rPr>
        <w:t>The Trade Marks Ordinance 2001 in Pakistan governs trademarks, protecting distinctive signs that identify goods and services. It outlines the registration process, rights conferred to trademark owners, and legal remedies for infringement. The ordinance promotes a robust system for safeguarding brands, fostering fair competition, and enhancing consumer confidence in the marketplace.</w:t>
      </w:r>
      <w:r w:rsidR="00390DF6" w:rsidRPr="00CC6B87">
        <w:rPr>
          <w:rFonts w:ascii="Times New Roman" w:hAnsi="Times New Roman" w:cs="Times New Roman"/>
          <w:sz w:val="24"/>
          <w:szCs w:val="24"/>
        </w:rPr>
        <w:t xml:space="preserve"> </w:t>
      </w:r>
      <w:sdt>
        <w:sdtPr>
          <w:rPr>
            <w:rFonts w:ascii="Times New Roman" w:hAnsi="Times New Roman" w:cs="Times New Roman"/>
            <w:sz w:val="24"/>
            <w:szCs w:val="24"/>
          </w:rPr>
          <w:id w:val="-592475980"/>
          <w:citation/>
        </w:sdtPr>
        <w:sdtEndPr/>
        <w:sdtContent>
          <w:r w:rsidR="00390DF6" w:rsidRPr="00CC6B87">
            <w:rPr>
              <w:rFonts w:ascii="Times New Roman" w:hAnsi="Times New Roman" w:cs="Times New Roman"/>
              <w:sz w:val="24"/>
              <w:szCs w:val="24"/>
            </w:rPr>
            <w:fldChar w:fldCharType="begin"/>
          </w:r>
          <w:r w:rsidR="00390DF6" w:rsidRPr="00CC6B87">
            <w:rPr>
              <w:rFonts w:ascii="Times New Roman" w:hAnsi="Times New Roman" w:cs="Times New Roman"/>
              <w:sz w:val="24"/>
              <w:szCs w:val="24"/>
            </w:rPr>
            <w:instrText xml:space="preserve"> CITATION ahm \l 1033 </w:instrText>
          </w:r>
          <w:r w:rsidR="00390DF6" w:rsidRPr="00CC6B87">
            <w:rPr>
              <w:rFonts w:ascii="Times New Roman" w:hAnsi="Times New Roman" w:cs="Times New Roman"/>
              <w:sz w:val="24"/>
              <w:szCs w:val="24"/>
            </w:rPr>
            <w:fldChar w:fldCharType="separate"/>
          </w:r>
          <w:r w:rsidR="00390DF6" w:rsidRPr="00CC6B87">
            <w:rPr>
              <w:rFonts w:ascii="Times New Roman" w:hAnsi="Times New Roman" w:cs="Times New Roman"/>
              <w:noProof/>
              <w:sz w:val="24"/>
              <w:szCs w:val="24"/>
            </w:rPr>
            <w:t>(ahmedandqazi, n.d.)</w:t>
          </w:r>
          <w:r w:rsidR="00390DF6" w:rsidRPr="00CC6B87">
            <w:rPr>
              <w:rFonts w:ascii="Times New Roman" w:hAnsi="Times New Roman" w:cs="Times New Roman"/>
              <w:sz w:val="24"/>
              <w:szCs w:val="24"/>
            </w:rPr>
            <w:fldChar w:fldCharType="end"/>
          </w:r>
        </w:sdtContent>
      </w:sdt>
    </w:p>
    <w:p w14:paraId="0FE26B06" w14:textId="77777777" w:rsidR="000E4DAD" w:rsidRPr="00CC6B87" w:rsidRDefault="000E4DAD" w:rsidP="00997DFA">
      <w:pPr>
        <w:pStyle w:val="Heading2"/>
        <w:numPr>
          <w:ilvl w:val="1"/>
          <w:numId w:val="3"/>
        </w:numPr>
        <w:rPr>
          <w:rFonts w:ascii="Times New Roman" w:hAnsi="Times New Roman" w:cs="Times New Roman"/>
          <w:b/>
          <w:bCs/>
        </w:rPr>
      </w:pPr>
      <w:bookmarkStart w:id="14" w:name="_Toc154350346"/>
      <w:r w:rsidRPr="00CC6B87">
        <w:rPr>
          <w:rFonts w:ascii="Times New Roman" w:hAnsi="Times New Roman" w:cs="Times New Roman"/>
          <w:b/>
          <w:bCs/>
        </w:rPr>
        <w:t>IPO Pakistan Act, 2012</w:t>
      </w:r>
      <w:bookmarkEnd w:id="14"/>
    </w:p>
    <w:p w14:paraId="2EBA50E2" w14:textId="3341F427" w:rsidR="000E4DAD" w:rsidRPr="00CC6B87" w:rsidRDefault="000E4DAD" w:rsidP="00B924A3">
      <w:pPr>
        <w:jc w:val="both"/>
        <w:rPr>
          <w:rFonts w:ascii="Times New Roman" w:hAnsi="Times New Roman" w:cs="Times New Roman"/>
          <w:sz w:val="24"/>
          <w:szCs w:val="24"/>
        </w:rPr>
      </w:pPr>
      <w:r w:rsidRPr="00CC6B87">
        <w:rPr>
          <w:rFonts w:ascii="Times New Roman" w:hAnsi="Times New Roman" w:cs="Times New Roman"/>
          <w:sz w:val="24"/>
          <w:szCs w:val="24"/>
        </w:rPr>
        <w:t>The Intellectual Property Organization of Pakistan (IPO Pakistan) Act of 2012 establishes the legal framework for the protection and regulation of intellectual property rights in Pakistan. It outlines the functions, powers, and responsibilities of the IPO, aiming to encourage innovation, creativity, and economic development through effective intellectual property management and enforcement.</w:t>
      </w:r>
      <w:r w:rsidR="00390DF6" w:rsidRPr="00CC6B87">
        <w:rPr>
          <w:rFonts w:ascii="Times New Roman" w:hAnsi="Times New Roman" w:cs="Times New Roman"/>
          <w:sz w:val="24"/>
          <w:szCs w:val="24"/>
        </w:rPr>
        <w:t xml:space="preserve"> </w:t>
      </w:r>
      <w:sdt>
        <w:sdtPr>
          <w:rPr>
            <w:rFonts w:ascii="Times New Roman" w:hAnsi="Times New Roman" w:cs="Times New Roman"/>
            <w:sz w:val="24"/>
            <w:szCs w:val="24"/>
          </w:rPr>
          <w:id w:val="1158503808"/>
          <w:citation/>
        </w:sdtPr>
        <w:sdtEndPr/>
        <w:sdtContent>
          <w:r w:rsidR="00390DF6" w:rsidRPr="00CC6B87">
            <w:rPr>
              <w:rFonts w:ascii="Times New Roman" w:hAnsi="Times New Roman" w:cs="Times New Roman"/>
              <w:sz w:val="24"/>
              <w:szCs w:val="24"/>
            </w:rPr>
            <w:fldChar w:fldCharType="begin"/>
          </w:r>
          <w:r w:rsidR="00390DF6" w:rsidRPr="00CC6B87">
            <w:rPr>
              <w:rFonts w:ascii="Times New Roman" w:hAnsi="Times New Roman" w:cs="Times New Roman"/>
              <w:sz w:val="24"/>
              <w:szCs w:val="24"/>
            </w:rPr>
            <w:instrText xml:space="preserve"> CITATION ahm \l 1033 </w:instrText>
          </w:r>
          <w:r w:rsidR="00390DF6" w:rsidRPr="00CC6B87">
            <w:rPr>
              <w:rFonts w:ascii="Times New Roman" w:hAnsi="Times New Roman" w:cs="Times New Roman"/>
              <w:sz w:val="24"/>
              <w:szCs w:val="24"/>
            </w:rPr>
            <w:fldChar w:fldCharType="separate"/>
          </w:r>
          <w:r w:rsidR="00390DF6" w:rsidRPr="00CC6B87">
            <w:rPr>
              <w:rFonts w:ascii="Times New Roman" w:hAnsi="Times New Roman" w:cs="Times New Roman"/>
              <w:noProof/>
              <w:sz w:val="24"/>
              <w:szCs w:val="24"/>
            </w:rPr>
            <w:t>(ahmedandqazi, n.d.)</w:t>
          </w:r>
          <w:r w:rsidR="00390DF6" w:rsidRPr="00CC6B87">
            <w:rPr>
              <w:rFonts w:ascii="Times New Roman" w:hAnsi="Times New Roman" w:cs="Times New Roman"/>
              <w:sz w:val="24"/>
              <w:szCs w:val="24"/>
            </w:rPr>
            <w:fldChar w:fldCharType="end"/>
          </w:r>
        </w:sdtContent>
      </w:sdt>
    </w:p>
    <w:p w14:paraId="7C307954" w14:textId="77777777" w:rsidR="000E4DAD" w:rsidRPr="00CC6B87" w:rsidRDefault="000E4DAD" w:rsidP="00997DFA">
      <w:pPr>
        <w:pStyle w:val="Heading2"/>
        <w:numPr>
          <w:ilvl w:val="1"/>
          <w:numId w:val="3"/>
        </w:numPr>
        <w:rPr>
          <w:rFonts w:ascii="Times New Roman" w:hAnsi="Times New Roman" w:cs="Times New Roman"/>
          <w:b/>
          <w:bCs/>
        </w:rPr>
      </w:pPr>
      <w:bookmarkStart w:id="15" w:name="_Toc154350347"/>
      <w:r w:rsidRPr="00CC6B87">
        <w:rPr>
          <w:rFonts w:ascii="Times New Roman" w:hAnsi="Times New Roman" w:cs="Times New Roman"/>
          <w:b/>
          <w:bCs/>
        </w:rPr>
        <w:t>Trademark Rules, 2004</w:t>
      </w:r>
      <w:bookmarkEnd w:id="15"/>
    </w:p>
    <w:p w14:paraId="564CABF6" w14:textId="7B9C30B3" w:rsidR="000E4DAD" w:rsidRPr="00CC6B87" w:rsidRDefault="000E4DAD" w:rsidP="00B924A3">
      <w:pPr>
        <w:jc w:val="both"/>
        <w:rPr>
          <w:rFonts w:ascii="Times New Roman" w:hAnsi="Times New Roman" w:cs="Times New Roman"/>
          <w:sz w:val="24"/>
          <w:szCs w:val="24"/>
        </w:rPr>
      </w:pPr>
      <w:r w:rsidRPr="00CC6B87">
        <w:rPr>
          <w:rFonts w:ascii="Times New Roman" w:hAnsi="Times New Roman" w:cs="Times New Roman"/>
          <w:sz w:val="24"/>
          <w:szCs w:val="24"/>
        </w:rPr>
        <w:t xml:space="preserve">The Trademark Rules, 2004, in Pakistan, provide the procedural framework for trademark registration. These rules outline the application process, fees, and conditions for trademark </w:t>
      </w:r>
      <w:r w:rsidRPr="00CC6B87">
        <w:rPr>
          <w:rFonts w:ascii="Times New Roman" w:hAnsi="Times New Roman" w:cs="Times New Roman"/>
          <w:sz w:val="24"/>
          <w:szCs w:val="24"/>
        </w:rPr>
        <w:lastRenderedPageBreak/>
        <w:t>registration. They detail the classification of goods and services, examination procedures, and renewal requirements. The rules also address opposition and rectification proceedings, contributing to the effective administration of trademark protection.</w:t>
      </w:r>
      <w:r w:rsidR="00390DF6" w:rsidRPr="00CC6B87">
        <w:rPr>
          <w:rFonts w:ascii="Times New Roman" w:hAnsi="Times New Roman" w:cs="Times New Roman"/>
          <w:sz w:val="24"/>
          <w:szCs w:val="24"/>
        </w:rPr>
        <w:t xml:space="preserve"> </w:t>
      </w:r>
      <w:sdt>
        <w:sdtPr>
          <w:rPr>
            <w:rFonts w:ascii="Times New Roman" w:hAnsi="Times New Roman" w:cs="Times New Roman"/>
            <w:sz w:val="24"/>
            <w:szCs w:val="24"/>
          </w:rPr>
          <w:id w:val="-1147821183"/>
          <w:citation/>
        </w:sdtPr>
        <w:sdtEndPr/>
        <w:sdtContent>
          <w:r w:rsidR="00390DF6" w:rsidRPr="00CC6B87">
            <w:rPr>
              <w:rFonts w:ascii="Times New Roman" w:hAnsi="Times New Roman" w:cs="Times New Roman"/>
              <w:sz w:val="24"/>
              <w:szCs w:val="24"/>
            </w:rPr>
            <w:fldChar w:fldCharType="begin"/>
          </w:r>
          <w:r w:rsidR="00390DF6" w:rsidRPr="00CC6B87">
            <w:rPr>
              <w:rFonts w:ascii="Times New Roman" w:hAnsi="Times New Roman" w:cs="Times New Roman"/>
              <w:sz w:val="24"/>
              <w:szCs w:val="24"/>
            </w:rPr>
            <w:instrText xml:space="preserve"> CITATION ahm \l 1033 </w:instrText>
          </w:r>
          <w:r w:rsidR="00390DF6" w:rsidRPr="00CC6B87">
            <w:rPr>
              <w:rFonts w:ascii="Times New Roman" w:hAnsi="Times New Roman" w:cs="Times New Roman"/>
              <w:sz w:val="24"/>
              <w:szCs w:val="24"/>
            </w:rPr>
            <w:fldChar w:fldCharType="separate"/>
          </w:r>
          <w:r w:rsidR="00390DF6" w:rsidRPr="00CC6B87">
            <w:rPr>
              <w:rFonts w:ascii="Times New Roman" w:hAnsi="Times New Roman" w:cs="Times New Roman"/>
              <w:noProof/>
              <w:sz w:val="24"/>
              <w:szCs w:val="24"/>
            </w:rPr>
            <w:t>(ahmedandqazi, n.d.)</w:t>
          </w:r>
          <w:r w:rsidR="00390DF6" w:rsidRPr="00CC6B87">
            <w:rPr>
              <w:rFonts w:ascii="Times New Roman" w:hAnsi="Times New Roman" w:cs="Times New Roman"/>
              <w:sz w:val="24"/>
              <w:szCs w:val="24"/>
            </w:rPr>
            <w:fldChar w:fldCharType="end"/>
          </w:r>
        </w:sdtContent>
      </w:sdt>
    </w:p>
    <w:p w14:paraId="6AAB7589" w14:textId="1884B7C4" w:rsidR="000E4DAD" w:rsidRPr="00CC6B87" w:rsidRDefault="000E4DAD" w:rsidP="00997DFA">
      <w:pPr>
        <w:pStyle w:val="ListParagraph"/>
        <w:numPr>
          <w:ilvl w:val="1"/>
          <w:numId w:val="3"/>
        </w:numPr>
        <w:jc w:val="both"/>
        <w:rPr>
          <w:rFonts w:ascii="Times New Roman" w:eastAsiaTheme="majorEastAsia" w:hAnsi="Times New Roman" w:cs="Times New Roman"/>
          <w:b/>
          <w:bCs/>
          <w:color w:val="2F5496" w:themeColor="accent1" w:themeShade="BF"/>
          <w:sz w:val="26"/>
          <w:szCs w:val="26"/>
        </w:rPr>
      </w:pPr>
      <w:r w:rsidRPr="00CC6B87">
        <w:rPr>
          <w:rFonts w:ascii="Times New Roman" w:eastAsiaTheme="majorEastAsia" w:hAnsi="Times New Roman" w:cs="Times New Roman"/>
          <w:b/>
          <w:bCs/>
          <w:color w:val="2F5496" w:themeColor="accent1" w:themeShade="BF"/>
          <w:sz w:val="26"/>
          <w:szCs w:val="26"/>
        </w:rPr>
        <w:t>Patent Rules, 2003</w:t>
      </w:r>
    </w:p>
    <w:p w14:paraId="6E3367A2" w14:textId="5B21F9BF" w:rsidR="000E4DAD" w:rsidRPr="00CC6B87" w:rsidRDefault="000E4DAD" w:rsidP="00B924A3">
      <w:pPr>
        <w:jc w:val="both"/>
        <w:rPr>
          <w:rFonts w:ascii="Times New Roman" w:hAnsi="Times New Roman" w:cs="Times New Roman"/>
          <w:sz w:val="24"/>
          <w:szCs w:val="24"/>
        </w:rPr>
      </w:pPr>
      <w:r w:rsidRPr="00CC6B87">
        <w:rPr>
          <w:rFonts w:ascii="Times New Roman" w:hAnsi="Times New Roman" w:cs="Times New Roman"/>
          <w:sz w:val="24"/>
          <w:szCs w:val="24"/>
        </w:rPr>
        <w:t>The Patent Rules, 2003, in India, provide a regulatory framework for patent protection. These rules delineate procedures for filing and prosecuting patent applications, criteria for patentability, and guidelines for patent examination. The rules aim to streamline the patent process and promote innovation by ensuring compliance with legal requirements and international standards.</w:t>
      </w:r>
      <w:r w:rsidR="00390DF6" w:rsidRPr="00CC6B87">
        <w:rPr>
          <w:rFonts w:ascii="Times New Roman" w:hAnsi="Times New Roman" w:cs="Times New Roman"/>
          <w:sz w:val="24"/>
          <w:szCs w:val="24"/>
        </w:rPr>
        <w:t xml:space="preserve"> </w:t>
      </w:r>
      <w:sdt>
        <w:sdtPr>
          <w:rPr>
            <w:rFonts w:ascii="Times New Roman" w:hAnsi="Times New Roman" w:cs="Times New Roman"/>
            <w:sz w:val="24"/>
            <w:szCs w:val="24"/>
          </w:rPr>
          <w:id w:val="-1215805639"/>
          <w:citation/>
        </w:sdtPr>
        <w:sdtEndPr/>
        <w:sdtContent>
          <w:r w:rsidR="00390DF6" w:rsidRPr="00CC6B87">
            <w:rPr>
              <w:rFonts w:ascii="Times New Roman" w:hAnsi="Times New Roman" w:cs="Times New Roman"/>
              <w:sz w:val="24"/>
              <w:szCs w:val="24"/>
            </w:rPr>
            <w:fldChar w:fldCharType="begin"/>
          </w:r>
          <w:r w:rsidR="00390DF6" w:rsidRPr="00CC6B87">
            <w:rPr>
              <w:rFonts w:ascii="Times New Roman" w:hAnsi="Times New Roman" w:cs="Times New Roman"/>
              <w:sz w:val="24"/>
              <w:szCs w:val="24"/>
            </w:rPr>
            <w:instrText xml:space="preserve"> CITATION ahm \l 1033 </w:instrText>
          </w:r>
          <w:r w:rsidR="00390DF6" w:rsidRPr="00CC6B87">
            <w:rPr>
              <w:rFonts w:ascii="Times New Roman" w:hAnsi="Times New Roman" w:cs="Times New Roman"/>
              <w:sz w:val="24"/>
              <w:szCs w:val="24"/>
            </w:rPr>
            <w:fldChar w:fldCharType="separate"/>
          </w:r>
          <w:r w:rsidR="00390DF6" w:rsidRPr="00CC6B87">
            <w:rPr>
              <w:rFonts w:ascii="Times New Roman" w:hAnsi="Times New Roman" w:cs="Times New Roman"/>
              <w:noProof/>
              <w:sz w:val="24"/>
              <w:szCs w:val="24"/>
            </w:rPr>
            <w:t>(ahmedandqazi, n.d.)</w:t>
          </w:r>
          <w:r w:rsidR="00390DF6" w:rsidRPr="00CC6B87">
            <w:rPr>
              <w:rFonts w:ascii="Times New Roman" w:hAnsi="Times New Roman" w:cs="Times New Roman"/>
              <w:sz w:val="24"/>
              <w:szCs w:val="24"/>
            </w:rPr>
            <w:fldChar w:fldCharType="end"/>
          </w:r>
        </w:sdtContent>
      </w:sdt>
    </w:p>
    <w:p w14:paraId="4AFEB1CE" w14:textId="4EC909DF" w:rsidR="000E4DAD" w:rsidRPr="00CC6B87" w:rsidRDefault="000E4DAD" w:rsidP="00997DFA">
      <w:pPr>
        <w:pStyle w:val="ListParagraph"/>
        <w:numPr>
          <w:ilvl w:val="1"/>
          <w:numId w:val="3"/>
        </w:numPr>
        <w:jc w:val="both"/>
        <w:rPr>
          <w:rFonts w:ascii="Times New Roman" w:eastAsiaTheme="majorEastAsia" w:hAnsi="Times New Roman" w:cs="Times New Roman"/>
          <w:b/>
          <w:bCs/>
          <w:color w:val="2F5496" w:themeColor="accent1" w:themeShade="BF"/>
          <w:sz w:val="26"/>
          <w:szCs w:val="26"/>
        </w:rPr>
      </w:pPr>
      <w:r w:rsidRPr="00CC6B87">
        <w:rPr>
          <w:rFonts w:ascii="Times New Roman" w:eastAsiaTheme="majorEastAsia" w:hAnsi="Times New Roman" w:cs="Times New Roman"/>
          <w:b/>
          <w:bCs/>
          <w:color w:val="2F5496" w:themeColor="accent1" w:themeShade="BF"/>
          <w:sz w:val="26"/>
          <w:szCs w:val="26"/>
        </w:rPr>
        <w:t>Copyright Rules, 1967</w:t>
      </w:r>
    </w:p>
    <w:p w14:paraId="4FECF8B4" w14:textId="25FBD48A" w:rsidR="000E4DAD" w:rsidRPr="00CC6B87" w:rsidRDefault="000E4DAD" w:rsidP="00B924A3">
      <w:pPr>
        <w:jc w:val="both"/>
        <w:rPr>
          <w:rFonts w:ascii="Times New Roman" w:hAnsi="Times New Roman" w:cs="Times New Roman"/>
          <w:sz w:val="24"/>
          <w:szCs w:val="24"/>
        </w:rPr>
      </w:pPr>
      <w:r w:rsidRPr="00CC6B87">
        <w:rPr>
          <w:rFonts w:ascii="Times New Roman" w:hAnsi="Times New Roman" w:cs="Times New Roman"/>
          <w:sz w:val="24"/>
          <w:szCs w:val="24"/>
        </w:rPr>
        <w:t>The Copyright Rules, 1967, complement the Copyright Ordinance of 1962 in Pakistan. These rules provide administrative procedures and details for copyright registration, licensing, and other matters. They guide the implementation of copyright-related aspects, ensuring effective protection and management of intellectual property in accordance with the broader legal framework established by the Copyright Ordinance.</w:t>
      </w:r>
      <w:r w:rsidR="00390DF6" w:rsidRPr="00CC6B87">
        <w:rPr>
          <w:rFonts w:ascii="Times New Roman" w:hAnsi="Times New Roman" w:cs="Times New Roman"/>
          <w:sz w:val="24"/>
          <w:szCs w:val="24"/>
        </w:rPr>
        <w:t xml:space="preserve"> </w:t>
      </w:r>
      <w:sdt>
        <w:sdtPr>
          <w:rPr>
            <w:rFonts w:ascii="Times New Roman" w:hAnsi="Times New Roman" w:cs="Times New Roman"/>
            <w:sz w:val="24"/>
            <w:szCs w:val="24"/>
          </w:rPr>
          <w:id w:val="1316600595"/>
          <w:citation/>
        </w:sdtPr>
        <w:sdtEndPr/>
        <w:sdtContent>
          <w:r w:rsidR="00390DF6" w:rsidRPr="00CC6B87">
            <w:rPr>
              <w:rFonts w:ascii="Times New Roman" w:hAnsi="Times New Roman" w:cs="Times New Roman"/>
              <w:sz w:val="24"/>
              <w:szCs w:val="24"/>
            </w:rPr>
            <w:fldChar w:fldCharType="begin"/>
          </w:r>
          <w:r w:rsidR="00390DF6" w:rsidRPr="00CC6B87">
            <w:rPr>
              <w:rFonts w:ascii="Times New Roman" w:hAnsi="Times New Roman" w:cs="Times New Roman"/>
              <w:sz w:val="24"/>
              <w:szCs w:val="24"/>
            </w:rPr>
            <w:instrText xml:space="preserve"> CITATION ahm \l 1033 </w:instrText>
          </w:r>
          <w:r w:rsidR="00390DF6" w:rsidRPr="00CC6B87">
            <w:rPr>
              <w:rFonts w:ascii="Times New Roman" w:hAnsi="Times New Roman" w:cs="Times New Roman"/>
              <w:sz w:val="24"/>
              <w:szCs w:val="24"/>
            </w:rPr>
            <w:fldChar w:fldCharType="separate"/>
          </w:r>
          <w:r w:rsidR="00390DF6" w:rsidRPr="00CC6B87">
            <w:rPr>
              <w:rFonts w:ascii="Times New Roman" w:hAnsi="Times New Roman" w:cs="Times New Roman"/>
              <w:noProof/>
              <w:sz w:val="24"/>
              <w:szCs w:val="24"/>
            </w:rPr>
            <w:t>(ahmedandqazi, n.d.)</w:t>
          </w:r>
          <w:r w:rsidR="00390DF6" w:rsidRPr="00CC6B87">
            <w:rPr>
              <w:rFonts w:ascii="Times New Roman" w:hAnsi="Times New Roman" w:cs="Times New Roman"/>
              <w:sz w:val="24"/>
              <w:szCs w:val="24"/>
            </w:rPr>
            <w:fldChar w:fldCharType="end"/>
          </w:r>
        </w:sdtContent>
      </w:sdt>
    </w:p>
    <w:bookmarkStart w:id="16" w:name="_Toc154350348" w:displacedByCustomXml="next"/>
    <w:sdt>
      <w:sdtPr>
        <w:rPr>
          <w:rFonts w:asciiTheme="minorHAnsi" w:eastAsiaTheme="minorHAnsi" w:hAnsiTheme="minorHAnsi" w:cstheme="minorBidi"/>
          <w:color w:val="auto"/>
          <w:sz w:val="22"/>
          <w:szCs w:val="22"/>
        </w:rPr>
        <w:id w:val="549191144"/>
        <w:docPartObj>
          <w:docPartGallery w:val="Bibliographies"/>
          <w:docPartUnique/>
        </w:docPartObj>
      </w:sdtPr>
      <w:sdtEndPr>
        <w:rPr>
          <w:rFonts w:ascii="Times New Roman" w:hAnsi="Times New Roman" w:cs="Times New Roman"/>
          <w:sz w:val="24"/>
          <w:szCs w:val="24"/>
        </w:rPr>
      </w:sdtEndPr>
      <w:sdtContent>
        <w:p w14:paraId="0589AE50" w14:textId="1A1B78EF" w:rsidR="004444D1" w:rsidRPr="00CC6B87" w:rsidRDefault="004444D1" w:rsidP="004444D1">
          <w:pPr>
            <w:pStyle w:val="Heading1"/>
            <w:numPr>
              <w:ilvl w:val="0"/>
              <w:numId w:val="3"/>
            </w:numPr>
            <w:rPr>
              <w:rFonts w:ascii="Times New Roman" w:hAnsi="Times New Roman" w:cs="Times New Roman"/>
              <w:b/>
              <w:bCs/>
              <w:sz w:val="28"/>
              <w:szCs w:val="28"/>
            </w:rPr>
          </w:pPr>
          <w:r w:rsidRPr="00CC6B87">
            <w:rPr>
              <w:rFonts w:ascii="Times New Roman" w:hAnsi="Times New Roman" w:cs="Times New Roman"/>
              <w:b/>
              <w:bCs/>
              <w:sz w:val="28"/>
              <w:szCs w:val="28"/>
            </w:rPr>
            <w:t>References</w:t>
          </w:r>
          <w:bookmarkEnd w:id="16"/>
        </w:p>
        <w:sdt>
          <w:sdtPr>
            <w:id w:val="-573587230"/>
            <w:bibliography/>
          </w:sdtPr>
          <w:sdtEndPr>
            <w:rPr>
              <w:rFonts w:ascii="Times New Roman" w:hAnsi="Times New Roman" w:cs="Times New Roman"/>
              <w:sz w:val="24"/>
              <w:szCs w:val="24"/>
            </w:rPr>
          </w:sdtEndPr>
          <w:sdtContent>
            <w:p w14:paraId="28968B37" w14:textId="77777777" w:rsidR="004444D1" w:rsidRPr="00CC6B87" w:rsidRDefault="004444D1" w:rsidP="004444D1">
              <w:pPr>
                <w:pStyle w:val="Bibliography"/>
                <w:ind w:left="720" w:hanging="720"/>
                <w:jc w:val="both"/>
                <w:rPr>
                  <w:rFonts w:ascii="Times New Roman" w:hAnsi="Times New Roman" w:cs="Times New Roman"/>
                  <w:noProof/>
                  <w:kern w:val="0"/>
                  <w:sz w:val="24"/>
                  <w:szCs w:val="24"/>
                  <w14:ligatures w14:val="none"/>
                </w:rPr>
              </w:pPr>
              <w:r w:rsidRPr="00CC6B87">
                <w:rPr>
                  <w:rFonts w:ascii="Times New Roman" w:hAnsi="Times New Roman" w:cs="Times New Roman"/>
                  <w:sz w:val="24"/>
                  <w:szCs w:val="24"/>
                </w:rPr>
                <w:fldChar w:fldCharType="begin"/>
              </w:r>
              <w:r w:rsidRPr="00CC6B87">
                <w:rPr>
                  <w:rFonts w:ascii="Times New Roman" w:hAnsi="Times New Roman" w:cs="Times New Roman"/>
                  <w:sz w:val="24"/>
                  <w:szCs w:val="24"/>
                </w:rPr>
                <w:instrText xml:space="preserve"> BIBLIOGRAPHY </w:instrText>
              </w:r>
              <w:r w:rsidRPr="00CC6B87">
                <w:rPr>
                  <w:rFonts w:ascii="Times New Roman" w:hAnsi="Times New Roman" w:cs="Times New Roman"/>
                  <w:sz w:val="24"/>
                  <w:szCs w:val="24"/>
                </w:rPr>
                <w:fldChar w:fldCharType="separate"/>
              </w:r>
              <w:r w:rsidRPr="00CC6B87">
                <w:rPr>
                  <w:rFonts w:ascii="Times New Roman" w:hAnsi="Times New Roman" w:cs="Times New Roman"/>
                  <w:noProof/>
                  <w:sz w:val="24"/>
                  <w:szCs w:val="24"/>
                </w:rPr>
                <w:t>ahmedandqazi. (n.d.). ahmedandqazi. Retrieved from ahmedandqazi: https://ahmedandqazi.com/statutes/intellectual-property-laws-in-pakistan/</w:t>
              </w:r>
            </w:p>
            <w:p w14:paraId="32677A6C" w14:textId="77777777" w:rsidR="004444D1" w:rsidRPr="00CC6B87" w:rsidRDefault="004444D1" w:rsidP="004444D1">
              <w:pPr>
                <w:pStyle w:val="Bibliography"/>
                <w:ind w:left="720" w:hanging="720"/>
                <w:jc w:val="both"/>
                <w:rPr>
                  <w:rFonts w:ascii="Times New Roman" w:hAnsi="Times New Roman" w:cs="Times New Roman"/>
                  <w:noProof/>
                  <w:sz w:val="24"/>
                  <w:szCs w:val="24"/>
                </w:rPr>
              </w:pPr>
              <w:r w:rsidRPr="00CC6B87">
                <w:rPr>
                  <w:rFonts w:ascii="Times New Roman" w:hAnsi="Times New Roman" w:cs="Times New Roman"/>
                  <w:noProof/>
                  <w:sz w:val="24"/>
                  <w:szCs w:val="24"/>
                </w:rPr>
                <w:t>KENTON, W. (23, 9 6). investopedia. Retrieved from investopedia.</w:t>
              </w:r>
            </w:p>
            <w:p w14:paraId="46D058FA" w14:textId="77777777" w:rsidR="004444D1" w:rsidRPr="00CC6B87" w:rsidRDefault="004444D1" w:rsidP="004444D1">
              <w:pPr>
                <w:pStyle w:val="Bibliography"/>
                <w:ind w:left="720" w:hanging="720"/>
                <w:jc w:val="both"/>
                <w:rPr>
                  <w:rFonts w:ascii="Times New Roman" w:hAnsi="Times New Roman" w:cs="Times New Roman"/>
                  <w:noProof/>
                  <w:sz w:val="24"/>
                  <w:szCs w:val="24"/>
                </w:rPr>
              </w:pPr>
              <w:r w:rsidRPr="00CC6B87">
                <w:rPr>
                  <w:rFonts w:ascii="Times New Roman" w:hAnsi="Times New Roman" w:cs="Times New Roman"/>
                  <w:noProof/>
                  <w:sz w:val="24"/>
                  <w:szCs w:val="24"/>
                </w:rPr>
                <w:t>khalidzafar. (n.d.). khalidzafar. Retrieved from khalidzafar: https://khalidzafar.com/intellectual-property-rights/</w:t>
              </w:r>
            </w:p>
            <w:p w14:paraId="41F23D32" w14:textId="77777777" w:rsidR="004444D1" w:rsidRPr="00CC6B87" w:rsidRDefault="004444D1" w:rsidP="004444D1">
              <w:pPr>
                <w:pStyle w:val="Bibliography"/>
                <w:ind w:left="720" w:hanging="720"/>
                <w:jc w:val="both"/>
                <w:rPr>
                  <w:rFonts w:ascii="Times New Roman" w:hAnsi="Times New Roman" w:cs="Times New Roman"/>
                  <w:noProof/>
                  <w:sz w:val="24"/>
                  <w:szCs w:val="24"/>
                </w:rPr>
              </w:pPr>
              <w:r w:rsidRPr="00CC6B87">
                <w:rPr>
                  <w:rFonts w:ascii="Times New Roman" w:hAnsi="Times New Roman" w:cs="Times New Roman"/>
                  <w:noProof/>
                  <w:sz w:val="24"/>
                  <w:szCs w:val="24"/>
                </w:rPr>
                <w:t>Res, J. A. (2011). nlm. Retrieved from nlm: https://www.ncbi.nlm.nih.gov/pmc/articles/PMC3217699/#:~:text=Intellectual%20property%20rights%20(IPR)%20refers,a%20given%20period%20of%20time.</w:t>
              </w:r>
            </w:p>
            <w:p w14:paraId="052280DB" w14:textId="77777777" w:rsidR="004444D1" w:rsidRPr="00CC6B87" w:rsidRDefault="004444D1" w:rsidP="004444D1">
              <w:pPr>
                <w:pStyle w:val="Bibliography"/>
                <w:ind w:left="720" w:hanging="720"/>
                <w:jc w:val="both"/>
                <w:rPr>
                  <w:rFonts w:ascii="Times New Roman" w:hAnsi="Times New Roman" w:cs="Times New Roman"/>
                  <w:noProof/>
                  <w:sz w:val="24"/>
                  <w:szCs w:val="24"/>
                </w:rPr>
              </w:pPr>
              <w:r w:rsidRPr="00CC6B87">
                <w:rPr>
                  <w:rFonts w:ascii="Times New Roman" w:hAnsi="Times New Roman" w:cs="Times New Roman"/>
                  <w:noProof/>
                  <w:sz w:val="24"/>
                  <w:szCs w:val="24"/>
                </w:rPr>
                <w:t>suffolk. (n.d.). Suffolk University. Retrieved from suffolk: https://www.suffolk.edu/law/academics-clinics/what-can-i-study/intellectual-property/intellectual-property-law-basics-certificate/explore-the-four-areas-of-ip-law#:~:text=Intellectual%20Property%20Law%20includes%20patents,ways%20they%20are%20very%20differ</w:t>
              </w:r>
            </w:p>
            <w:p w14:paraId="17B6154C" w14:textId="77777777" w:rsidR="004444D1" w:rsidRPr="00CC6B87" w:rsidRDefault="004444D1" w:rsidP="004444D1">
              <w:pPr>
                <w:pStyle w:val="Bibliography"/>
                <w:ind w:left="720" w:hanging="720"/>
                <w:jc w:val="both"/>
                <w:rPr>
                  <w:rFonts w:ascii="Times New Roman" w:hAnsi="Times New Roman" w:cs="Times New Roman"/>
                  <w:noProof/>
                  <w:sz w:val="24"/>
                  <w:szCs w:val="24"/>
                </w:rPr>
              </w:pPr>
              <w:r w:rsidRPr="00CC6B87">
                <w:rPr>
                  <w:rFonts w:ascii="Times New Roman" w:hAnsi="Times New Roman" w:cs="Times New Roman"/>
                  <w:noProof/>
                  <w:sz w:val="24"/>
                  <w:szCs w:val="24"/>
                </w:rPr>
                <w:t>wipo. (n.d.). wipo. Retrieved from wipo: https://www.wipo.int/about-ip/en/</w:t>
              </w:r>
            </w:p>
            <w:p w14:paraId="0803F24E" w14:textId="17880DBE" w:rsidR="00BC7370" w:rsidRPr="00CC6B87" w:rsidRDefault="004444D1" w:rsidP="00B924A3">
              <w:pPr>
                <w:jc w:val="both"/>
                <w:rPr>
                  <w:rFonts w:ascii="Times New Roman" w:hAnsi="Times New Roman" w:cs="Times New Roman"/>
                  <w:sz w:val="24"/>
                  <w:szCs w:val="24"/>
                </w:rPr>
              </w:pPr>
              <w:r w:rsidRPr="00CC6B87">
                <w:rPr>
                  <w:rFonts w:ascii="Times New Roman" w:hAnsi="Times New Roman" w:cs="Times New Roman"/>
                  <w:b/>
                  <w:bCs/>
                  <w:noProof/>
                  <w:sz w:val="24"/>
                  <w:szCs w:val="24"/>
                </w:rPr>
                <w:fldChar w:fldCharType="end"/>
              </w:r>
            </w:p>
          </w:sdtContent>
        </w:sdt>
      </w:sdtContent>
    </w:sdt>
    <w:sectPr w:rsidR="00BC7370" w:rsidRPr="00CC6B87">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2107F" w14:textId="77777777" w:rsidR="0012569C" w:rsidRDefault="0012569C" w:rsidP="004444D1">
      <w:pPr>
        <w:spacing w:after="0" w:line="240" w:lineRule="auto"/>
      </w:pPr>
      <w:r>
        <w:separator/>
      </w:r>
    </w:p>
  </w:endnote>
  <w:endnote w:type="continuationSeparator" w:id="0">
    <w:p w14:paraId="42BE7FD7" w14:textId="77777777" w:rsidR="0012569C" w:rsidRDefault="0012569C" w:rsidP="004444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6A6D86" w14:textId="77777777" w:rsidR="0012569C" w:rsidRDefault="0012569C" w:rsidP="004444D1">
      <w:pPr>
        <w:spacing w:after="0" w:line="240" w:lineRule="auto"/>
      </w:pPr>
      <w:r>
        <w:separator/>
      </w:r>
    </w:p>
  </w:footnote>
  <w:footnote w:type="continuationSeparator" w:id="0">
    <w:p w14:paraId="05DB4656" w14:textId="77777777" w:rsidR="0012569C" w:rsidRDefault="0012569C" w:rsidP="004444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610166561"/>
      <w:docPartObj>
        <w:docPartGallery w:val="Page Numbers (Top of Page)"/>
        <w:docPartUnique/>
      </w:docPartObj>
    </w:sdtPr>
    <w:sdtEndPr>
      <w:rPr>
        <w:spacing w:val="60"/>
      </w:rPr>
    </w:sdtEndPr>
    <w:sdtContent>
      <w:p w14:paraId="17CCCBF7" w14:textId="4FB948EA" w:rsidR="004444D1" w:rsidRPr="006E54AD" w:rsidRDefault="004444D1">
        <w:pPr>
          <w:pStyle w:val="Header"/>
          <w:pBdr>
            <w:bottom w:val="single" w:sz="4" w:space="1" w:color="D9D9D9" w:themeColor="background1" w:themeShade="D9"/>
          </w:pBdr>
          <w:rPr>
            <w:b/>
            <w:bCs/>
          </w:rPr>
        </w:pPr>
        <w:r w:rsidRPr="006E54AD">
          <w:rPr>
            <w:b/>
            <w:bCs/>
          </w:rPr>
          <w:fldChar w:fldCharType="begin"/>
        </w:r>
        <w:r w:rsidRPr="006E54AD">
          <w:rPr>
            <w:b/>
            <w:bCs/>
          </w:rPr>
          <w:instrText xml:space="preserve"> PAGE   \* MERGEFORMAT </w:instrText>
        </w:r>
        <w:r w:rsidRPr="006E54AD">
          <w:rPr>
            <w:b/>
            <w:bCs/>
          </w:rPr>
          <w:fldChar w:fldCharType="separate"/>
        </w:r>
        <w:r w:rsidRPr="006E54AD">
          <w:rPr>
            <w:b/>
            <w:bCs/>
            <w:noProof/>
          </w:rPr>
          <w:t>2</w:t>
        </w:r>
        <w:r w:rsidRPr="006E54AD">
          <w:rPr>
            <w:b/>
            <w:bCs/>
            <w:noProof/>
          </w:rPr>
          <w:fldChar w:fldCharType="end"/>
        </w:r>
        <w:r w:rsidRPr="006E54AD">
          <w:rPr>
            <w:b/>
            <w:bCs/>
          </w:rPr>
          <w:t xml:space="preserve"> | </w:t>
        </w:r>
        <w:r w:rsidRPr="006E54AD">
          <w:rPr>
            <w:b/>
            <w:bCs/>
            <w:spacing w:val="60"/>
          </w:rPr>
          <w:t>Page</w:t>
        </w:r>
      </w:p>
    </w:sdtContent>
  </w:sdt>
  <w:p w14:paraId="0BFCEE6E" w14:textId="77777777" w:rsidR="004444D1" w:rsidRDefault="004444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A67C57"/>
    <w:multiLevelType w:val="hybridMultilevel"/>
    <w:tmpl w:val="B7001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9C34BD"/>
    <w:multiLevelType w:val="multilevel"/>
    <w:tmpl w:val="CBAC356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5D07272E"/>
    <w:multiLevelType w:val="hybridMultilevel"/>
    <w:tmpl w:val="90965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7F2"/>
    <w:rsid w:val="000B686F"/>
    <w:rsid w:val="000E4DAD"/>
    <w:rsid w:val="0012569C"/>
    <w:rsid w:val="001E198A"/>
    <w:rsid w:val="00204B59"/>
    <w:rsid w:val="00390DF6"/>
    <w:rsid w:val="004444D1"/>
    <w:rsid w:val="004C3D04"/>
    <w:rsid w:val="005609A6"/>
    <w:rsid w:val="006107F2"/>
    <w:rsid w:val="006A18AA"/>
    <w:rsid w:val="006E54AD"/>
    <w:rsid w:val="00710285"/>
    <w:rsid w:val="007311E1"/>
    <w:rsid w:val="0073736E"/>
    <w:rsid w:val="007915EE"/>
    <w:rsid w:val="00801226"/>
    <w:rsid w:val="008C0216"/>
    <w:rsid w:val="008D2505"/>
    <w:rsid w:val="008F0B07"/>
    <w:rsid w:val="00997DFA"/>
    <w:rsid w:val="009E7AD0"/>
    <w:rsid w:val="00A90B4F"/>
    <w:rsid w:val="00AB02BD"/>
    <w:rsid w:val="00AD6FBB"/>
    <w:rsid w:val="00B110F4"/>
    <w:rsid w:val="00B5683E"/>
    <w:rsid w:val="00B924A3"/>
    <w:rsid w:val="00BC7370"/>
    <w:rsid w:val="00BD3C5D"/>
    <w:rsid w:val="00CB719A"/>
    <w:rsid w:val="00CC6B87"/>
    <w:rsid w:val="00D54092"/>
    <w:rsid w:val="00D91250"/>
    <w:rsid w:val="00DB0B02"/>
    <w:rsid w:val="00E142D9"/>
    <w:rsid w:val="00F22FDE"/>
    <w:rsid w:val="00FB6A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14AE6ADB"/>
  <w15:chartTrackingRefBased/>
  <w15:docId w15:val="{ED851278-FA73-4F21-A792-B5E685BD6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7D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7D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C73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B0B02"/>
    <w:pPr>
      <w:ind w:left="720"/>
      <w:contextualSpacing/>
    </w:pPr>
  </w:style>
  <w:style w:type="paragraph" w:styleId="Caption">
    <w:name w:val="caption"/>
    <w:basedOn w:val="Normal"/>
    <w:next w:val="Normal"/>
    <w:uiPriority w:val="35"/>
    <w:unhideWhenUsed/>
    <w:qFormat/>
    <w:rsid w:val="0073736E"/>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997D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7DFA"/>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4444D1"/>
  </w:style>
  <w:style w:type="paragraph" w:styleId="TOCHeading">
    <w:name w:val="TOC Heading"/>
    <w:basedOn w:val="Heading1"/>
    <w:next w:val="Normal"/>
    <w:uiPriority w:val="39"/>
    <w:unhideWhenUsed/>
    <w:qFormat/>
    <w:rsid w:val="004444D1"/>
    <w:pPr>
      <w:outlineLvl w:val="9"/>
    </w:pPr>
    <w:rPr>
      <w:kern w:val="0"/>
      <w14:ligatures w14:val="none"/>
    </w:rPr>
  </w:style>
  <w:style w:type="paragraph" w:styleId="TOC1">
    <w:name w:val="toc 1"/>
    <w:basedOn w:val="Normal"/>
    <w:next w:val="Normal"/>
    <w:autoRedefine/>
    <w:uiPriority w:val="39"/>
    <w:unhideWhenUsed/>
    <w:rsid w:val="004444D1"/>
    <w:pPr>
      <w:spacing w:after="100"/>
    </w:pPr>
  </w:style>
  <w:style w:type="paragraph" w:styleId="TOC2">
    <w:name w:val="toc 2"/>
    <w:basedOn w:val="Normal"/>
    <w:next w:val="Normal"/>
    <w:autoRedefine/>
    <w:uiPriority w:val="39"/>
    <w:unhideWhenUsed/>
    <w:rsid w:val="004444D1"/>
    <w:pPr>
      <w:spacing w:after="100"/>
      <w:ind w:left="220"/>
    </w:pPr>
  </w:style>
  <w:style w:type="character" w:styleId="Hyperlink">
    <w:name w:val="Hyperlink"/>
    <w:basedOn w:val="DefaultParagraphFont"/>
    <w:uiPriority w:val="99"/>
    <w:unhideWhenUsed/>
    <w:rsid w:val="004444D1"/>
    <w:rPr>
      <w:color w:val="0563C1" w:themeColor="hyperlink"/>
      <w:u w:val="single"/>
    </w:rPr>
  </w:style>
  <w:style w:type="paragraph" w:styleId="Header">
    <w:name w:val="header"/>
    <w:basedOn w:val="Normal"/>
    <w:link w:val="HeaderChar"/>
    <w:uiPriority w:val="99"/>
    <w:unhideWhenUsed/>
    <w:rsid w:val="004444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44D1"/>
  </w:style>
  <w:style w:type="paragraph" w:styleId="Footer">
    <w:name w:val="footer"/>
    <w:basedOn w:val="Normal"/>
    <w:link w:val="FooterChar"/>
    <w:uiPriority w:val="99"/>
    <w:unhideWhenUsed/>
    <w:rsid w:val="004444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4D1"/>
  </w:style>
  <w:style w:type="table" w:styleId="ListTable6Colorful-Accent1">
    <w:name w:val="List Table 6 Colorful Accent 1"/>
    <w:basedOn w:val="TableNormal"/>
    <w:uiPriority w:val="51"/>
    <w:rsid w:val="006E54AD"/>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1">
    <w:name w:val="Grid Table 1 Light Accent 1"/>
    <w:basedOn w:val="TableNormal"/>
    <w:uiPriority w:val="46"/>
    <w:rsid w:val="00CB719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8434">
      <w:bodyDiv w:val="1"/>
      <w:marLeft w:val="0"/>
      <w:marRight w:val="0"/>
      <w:marTop w:val="0"/>
      <w:marBottom w:val="0"/>
      <w:divBdr>
        <w:top w:val="none" w:sz="0" w:space="0" w:color="auto"/>
        <w:left w:val="none" w:sz="0" w:space="0" w:color="auto"/>
        <w:bottom w:val="none" w:sz="0" w:space="0" w:color="auto"/>
        <w:right w:val="none" w:sz="0" w:space="0" w:color="auto"/>
      </w:divBdr>
    </w:div>
    <w:div w:id="20447903">
      <w:bodyDiv w:val="1"/>
      <w:marLeft w:val="0"/>
      <w:marRight w:val="0"/>
      <w:marTop w:val="0"/>
      <w:marBottom w:val="0"/>
      <w:divBdr>
        <w:top w:val="none" w:sz="0" w:space="0" w:color="auto"/>
        <w:left w:val="none" w:sz="0" w:space="0" w:color="auto"/>
        <w:bottom w:val="none" w:sz="0" w:space="0" w:color="auto"/>
        <w:right w:val="none" w:sz="0" w:space="0" w:color="auto"/>
      </w:divBdr>
    </w:div>
    <w:div w:id="239798157">
      <w:bodyDiv w:val="1"/>
      <w:marLeft w:val="0"/>
      <w:marRight w:val="0"/>
      <w:marTop w:val="0"/>
      <w:marBottom w:val="0"/>
      <w:divBdr>
        <w:top w:val="none" w:sz="0" w:space="0" w:color="auto"/>
        <w:left w:val="none" w:sz="0" w:space="0" w:color="auto"/>
        <w:bottom w:val="none" w:sz="0" w:space="0" w:color="auto"/>
        <w:right w:val="none" w:sz="0" w:space="0" w:color="auto"/>
      </w:divBdr>
    </w:div>
    <w:div w:id="240991455">
      <w:bodyDiv w:val="1"/>
      <w:marLeft w:val="0"/>
      <w:marRight w:val="0"/>
      <w:marTop w:val="0"/>
      <w:marBottom w:val="0"/>
      <w:divBdr>
        <w:top w:val="none" w:sz="0" w:space="0" w:color="auto"/>
        <w:left w:val="none" w:sz="0" w:space="0" w:color="auto"/>
        <w:bottom w:val="none" w:sz="0" w:space="0" w:color="auto"/>
        <w:right w:val="none" w:sz="0" w:space="0" w:color="auto"/>
      </w:divBdr>
    </w:div>
    <w:div w:id="279387040">
      <w:bodyDiv w:val="1"/>
      <w:marLeft w:val="0"/>
      <w:marRight w:val="0"/>
      <w:marTop w:val="0"/>
      <w:marBottom w:val="0"/>
      <w:divBdr>
        <w:top w:val="none" w:sz="0" w:space="0" w:color="auto"/>
        <w:left w:val="none" w:sz="0" w:space="0" w:color="auto"/>
        <w:bottom w:val="none" w:sz="0" w:space="0" w:color="auto"/>
        <w:right w:val="none" w:sz="0" w:space="0" w:color="auto"/>
      </w:divBdr>
    </w:div>
    <w:div w:id="289635717">
      <w:bodyDiv w:val="1"/>
      <w:marLeft w:val="0"/>
      <w:marRight w:val="0"/>
      <w:marTop w:val="0"/>
      <w:marBottom w:val="0"/>
      <w:divBdr>
        <w:top w:val="none" w:sz="0" w:space="0" w:color="auto"/>
        <w:left w:val="none" w:sz="0" w:space="0" w:color="auto"/>
        <w:bottom w:val="none" w:sz="0" w:space="0" w:color="auto"/>
        <w:right w:val="none" w:sz="0" w:space="0" w:color="auto"/>
      </w:divBdr>
    </w:div>
    <w:div w:id="341665345">
      <w:bodyDiv w:val="1"/>
      <w:marLeft w:val="0"/>
      <w:marRight w:val="0"/>
      <w:marTop w:val="0"/>
      <w:marBottom w:val="0"/>
      <w:divBdr>
        <w:top w:val="none" w:sz="0" w:space="0" w:color="auto"/>
        <w:left w:val="none" w:sz="0" w:space="0" w:color="auto"/>
        <w:bottom w:val="none" w:sz="0" w:space="0" w:color="auto"/>
        <w:right w:val="none" w:sz="0" w:space="0" w:color="auto"/>
      </w:divBdr>
    </w:div>
    <w:div w:id="504170724">
      <w:bodyDiv w:val="1"/>
      <w:marLeft w:val="0"/>
      <w:marRight w:val="0"/>
      <w:marTop w:val="0"/>
      <w:marBottom w:val="0"/>
      <w:divBdr>
        <w:top w:val="none" w:sz="0" w:space="0" w:color="auto"/>
        <w:left w:val="none" w:sz="0" w:space="0" w:color="auto"/>
        <w:bottom w:val="none" w:sz="0" w:space="0" w:color="auto"/>
        <w:right w:val="none" w:sz="0" w:space="0" w:color="auto"/>
      </w:divBdr>
    </w:div>
    <w:div w:id="558245924">
      <w:bodyDiv w:val="1"/>
      <w:marLeft w:val="0"/>
      <w:marRight w:val="0"/>
      <w:marTop w:val="0"/>
      <w:marBottom w:val="0"/>
      <w:divBdr>
        <w:top w:val="none" w:sz="0" w:space="0" w:color="auto"/>
        <w:left w:val="none" w:sz="0" w:space="0" w:color="auto"/>
        <w:bottom w:val="none" w:sz="0" w:space="0" w:color="auto"/>
        <w:right w:val="none" w:sz="0" w:space="0" w:color="auto"/>
      </w:divBdr>
    </w:div>
    <w:div w:id="647705746">
      <w:bodyDiv w:val="1"/>
      <w:marLeft w:val="0"/>
      <w:marRight w:val="0"/>
      <w:marTop w:val="0"/>
      <w:marBottom w:val="0"/>
      <w:divBdr>
        <w:top w:val="none" w:sz="0" w:space="0" w:color="auto"/>
        <w:left w:val="none" w:sz="0" w:space="0" w:color="auto"/>
        <w:bottom w:val="none" w:sz="0" w:space="0" w:color="auto"/>
        <w:right w:val="none" w:sz="0" w:space="0" w:color="auto"/>
      </w:divBdr>
    </w:div>
    <w:div w:id="740369328">
      <w:bodyDiv w:val="1"/>
      <w:marLeft w:val="0"/>
      <w:marRight w:val="0"/>
      <w:marTop w:val="0"/>
      <w:marBottom w:val="0"/>
      <w:divBdr>
        <w:top w:val="none" w:sz="0" w:space="0" w:color="auto"/>
        <w:left w:val="none" w:sz="0" w:space="0" w:color="auto"/>
        <w:bottom w:val="none" w:sz="0" w:space="0" w:color="auto"/>
        <w:right w:val="none" w:sz="0" w:space="0" w:color="auto"/>
      </w:divBdr>
      <w:divsChild>
        <w:div w:id="1769235511">
          <w:marLeft w:val="0"/>
          <w:marRight w:val="0"/>
          <w:marTop w:val="0"/>
          <w:marBottom w:val="0"/>
          <w:divBdr>
            <w:top w:val="none" w:sz="0" w:space="0" w:color="auto"/>
            <w:left w:val="none" w:sz="0" w:space="0" w:color="auto"/>
            <w:bottom w:val="none" w:sz="0" w:space="0" w:color="auto"/>
            <w:right w:val="none" w:sz="0" w:space="0" w:color="auto"/>
          </w:divBdr>
          <w:divsChild>
            <w:div w:id="1429303533">
              <w:marLeft w:val="0"/>
              <w:marRight w:val="0"/>
              <w:marTop w:val="0"/>
              <w:marBottom w:val="0"/>
              <w:divBdr>
                <w:top w:val="none" w:sz="0" w:space="0" w:color="auto"/>
                <w:left w:val="none" w:sz="0" w:space="0" w:color="auto"/>
                <w:bottom w:val="none" w:sz="0" w:space="0" w:color="auto"/>
                <w:right w:val="none" w:sz="0" w:space="0" w:color="auto"/>
              </w:divBdr>
              <w:divsChild>
                <w:div w:id="131421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68383">
          <w:marLeft w:val="0"/>
          <w:marRight w:val="0"/>
          <w:marTop w:val="0"/>
          <w:marBottom w:val="0"/>
          <w:divBdr>
            <w:top w:val="none" w:sz="0" w:space="0" w:color="auto"/>
            <w:left w:val="none" w:sz="0" w:space="0" w:color="auto"/>
            <w:bottom w:val="none" w:sz="0" w:space="0" w:color="auto"/>
            <w:right w:val="none" w:sz="0" w:space="0" w:color="auto"/>
          </w:divBdr>
          <w:divsChild>
            <w:div w:id="302543753">
              <w:marLeft w:val="0"/>
              <w:marRight w:val="0"/>
              <w:marTop w:val="0"/>
              <w:marBottom w:val="0"/>
              <w:divBdr>
                <w:top w:val="none" w:sz="0" w:space="0" w:color="auto"/>
                <w:left w:val="none" w:sz="0" w:space="0" w:color="auto"/>
                <w:bottom w:val="none" w:sz="0" w:space="0" w:color="auto"/>
                <w:right w:val="none" w:sz="0" w:space="0" w:color="auto"/>
              </w:divBdr>
              <w:divsChild>
                <w:div w:id="62049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873365">
          <w:marLeft w:val="0"/>
          <w:marRight w:val="0"/>
          <w:marTop w:val="0"/>
          <w:marBottom w:val="0"/>
          <w:divBdr>
            <w:top w:val="none" w:sz="0" w:space="0" w:color="auto"/>
            <w:left w:val="none" w:sz="0" w:space="0" w:color="auto"/>
            <w:bottom w:val="none" w:sz="0" w:space="0" w:color="auto"/>
            <w:right w:val="none" w:sz="0" w:space="0" w:color="auto"/>
          </w:divBdr>
          <w:divsChild>
            <w:div w:id="832451076">
              <w:marLeft w:val="0"/>
              <w:marRight w:val="0"/>
              <w:marTop w:val="0"/>
              <w:marBottom w:val="0"/>
              <w:divBdr>
                <w:top w:val="none" w:sz="0" w:space="0" w:color="auto"/>
                <w:left w:val="none" w:sz="0" w:space="0" w:color="auto"/>
                <w:bottom w:val="none" w:sz="0" w:space="0" w:color="auto"/>
                <w:right w:val="none" w:sz="0" w:space="0" w:color="auto"/>
              </w:divBdr>
              <w:divsChild>
                <w:div w:id="155307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15374">
          <w:marLeft w:val="0"/>
          <w:marRight w:val="0"/>
          <w:marTop w:val="0"/>
          <w:marBottom w:val="0"/>
          <w:divBdr>
            <w:top w:val="none" w:sz="0" w:space="0" w:color="auto"/>
            <w:left w:val="none" w:sz="0" w:space="0" w:color="auto"/>
            <w:bottom w:val="none" w:sz="0" w:space="0" w:color="auto"/>
            <w:right w:val="none" w:sz="0" w:space="0" w:color="auto"/>
          </w:divBdr>
          <w:divsChild>
            <w:div w:id="1044019998">
              <w:marLeft w:val="0"/>
              <w:marRight w:val="0"/>
              <w:marTop w:val="0"/>
              <w:marBottom w:val="0"/>
              <w:divBdr>
                <w:top w:val="none" w:sz="0" w:space="0" w:color="auto"/>
                <w:left w:val="none" w:sz="0" w:space="0" w:color="auto"/>
                <w:bottom w:val="none" w:sz="0" w:space="0" w:color="auto"/>
                <w:right w:val="none" w:sz="0" w:space="0" w:color="auto"/>
              </w:divBdr>
              <w:divsChild>
                <w:div w:id="93490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87449">
          <w:marLeft w:val="0"/>
          <w:marRight w:val="0"/>
          <w:marTop w:val="0"/>
          <w:marBottom w:val="0"/>
          <w:divBdr>
            <w:top w:val="none" w:sz="0" w:space="0" w:color="auto"/>
            <w:left w:val="none" w:sz="0" w:space="0" w:color="auto"/>
            <w:bottom w:val="none" w:sz="0" w:space="0" w:color="auto"/>
            <w:right w:val="none" w:sz="0" w:space="0" w:color="auto"/>
          </w:divBdr>
          <w:divsChild>
            <w:div w:id="408968702">
              <w:marLeft w:val="0"/>
              <w:marRight w:val="0"/>
              <w:marTop w:val="0"/>
              <w:marBottom w:val="0"/>
              <w:divBdr>
                <w:top w:val="none" w:sz="0" w:space="0" w:color="auto"/>
                <w:left w:val="none" w:sz="0" w:space="0" w:color="auto"/>
                <w:bottom w:val="none" w:sz="0" w:space="0" w:color="auto"/>
                <w:right w:val="none" w:sz="0" w:space="0" w:color="auto"/>
              </w:divBdr>
              <w:divsChild>
                <w:div w:id="4976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09204">
          <w:marLeft w:val="0"/>
          <w:marRight w:val="0"/>
          <w:marTop w:val="0"/>
          <w:marBottom w:val="0"/>
          <w:divBdr>
            <w:top w:val="none" w:sz="0" w:space="0" w:color="auto"/>
            <w:left w:val="none" w:sz="0" w:space="0" w:color="auto"/>
            <w:bottom w:val="none" w:sz="0" w:space="0" w:color="auto"/>
            <w:right w:val="none" w:sz="0" w:space="0" w:color="auto"/>
          </w:divBdr>
          <w:divsChild>
            <w:div w:id="1468622287">
              <w:marLeft w:val="0"/>
              <w:marRight w:val="0"/>
              <w:marTop w:val="0"/>
              <w:marBottom w:val="0"/>
              <w:divBdr>
                <w:top w:val="none" w:sz="0" w:space="0" w:color="auto"/>
                <w:left w:val="none" w:sz="0" w:space="0" w:color="auto"/>
                <w:bottom w:val="none" w:sz="0" w:space="0" w:color="auto"/>
                <w:right w:val="none" w:sz="0" w:space="0" w:color="auto"/>
              </w:divBdr>
              <w:divsChild>
                <w:div w:id="152818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38664">
          <w:marLeft w:val="0"/>
          <w:marRight w:val="0"/>
          <w:marTop w:val="0"/>
          <w:marBottom w:val="0"/>
          <w:divBdr>
            <w:top w:val="none" w:sz="0" w:space="0" w:color="auto"/>
            <w:left w:val="none" w:sz="0" w:space="0" w:color="auto"/>
            <w:bottom w:val="none" w:sz="0" w:space="0" w:color="auto"/>
            <w:right w:val="none" w:sz="0" w:space="0" w:color="auto"/>
          </w:divBdr>
          <w:divsChild>
            <w:div w:id="1876578516">
              <w:marLeft w:val="0"/>
              <w:marRight w:val="0"/>
              <w:marTop w:val="0"/>
              <w:marBottom w:val="0"/>
              <w:divBdr>
                <w:top w:val="none" w:sz="0" w:space="0" w:color="auto"/>
                <w:left w:val="none" w:sz="0" w:space="0" w:color="auto"/>
                <w:bottom w:val="none" w:sz="0" w:space="0" w:color="auto"/>
                <w:right w:val="none" w:sz="0" w:space="0" w:color="auto"/>
              </w:divBdr>
              <w:divsChild>
                <w:div w:id="110750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61585">
          <w:marLeft w:val="0"/>
          <w:marRight w:val="0"/>
          <w:marTop w:val="0"/>
          <w:marBottom w:val="0"/>
          <w:divBdr>
            <w:top w:val="none" w:sz="0" w:space="0" w:color="auto"/>
            <w:left w:val="none" w:sz="0" w:space="0" w:color="auto"/>
            <w:bottom w:val="none" w:sz="0" w:space="0" w:color="auto"/>
            <w:right w:val="none" w:sz="0" w:space="0" w:color="auto"/>
          </w:divBdr>
          <w:divsChild>
            <w:div w:id="783306164">
              <w:marLeft w:val="0"/>
              <w:marRight w:val="0"/>
              <w:marTop w:val="0"/>
              <w:marBottom w:val="0"/>
              <w:divBdr>
                <w:top w:val="none" w:sz="0" w:space="0" w:color="auto"/>
                <w:left w:val="none" w:sz="0" w:space="0" w:color="auto"/>
                <w:bottom w:val="none" w:sz="0" w:space="0" w:color="auto"/>
                <w:right w:val="none" w:sz="0" w:space="0" w:color="auto"/>
              </w:divBdr>
              <w:divsChild>
                <w:div w:id="108711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54771">
          <w:marLeft w:val="0"/>
          <w:marRight w:val="0"/>
          <w:marTop w:val="0"/>
          <w:marBottom w:val="0"/>
          <w:divBdr>
            <w:top w:val="none" w:sz="0" w:space="0" w:color="auto"/>
            <w:left w:val="none" w:sz="0" w:space="0" w:color="auto"/>
            <w:bottom w:val="none" w:sz="0" w:space="0" w:color="auto"/>
            <w:right w:val="none" w:sz="0" w:space="0" w:color="auto"/>
          </w:divBdr>
          <w:divsChild>
            <w:div w:id="63450123">
              <w:marLeft w:val="0"/>
              <w:marRight w:val="0"/>
              <w:marTop w:val="0"/>
              <w:marBottom w:val="0"/>
              <w:divBdr>
                <w:top w:val="none" w:sz="0" w:space="0" w:color="auto"/>
                <w:left w:val="none" w:sz="0" w:space="0" w:color="auto"/>
                <w:bottom w:val="none" w:sz="0" w:space="0" w:color="auto"/>
                <w:right w:val="none" w:sz="0" w:space="0" w:color="auto"/>
              </w:divBdr>
              <w:divsChild>
                <w:div w:id="140903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73768">
          <w:marLeft w:val="0"/>
          <w:marRight w:val="0"/>
          <w:marTop w:val="0"/>
          <w:marBottom w:val="0"/>
          <w:divBdr>
            <w:top w:val="none" w:sz="0" w:space="0" w:color="auto"/>
            <w:left w:val="none" w:sz="0" w:space="0" w:color="auto"/>
            <w:bottom w:val="none" w:sz="0" w:space="0" w:color="auto"/>
            <w:right w:val="none" w:sz="0" w:space="0" w:color="auto"/>
          </w:divBdr>
          <w:divsChild>
            <w:div w:id="1545827698">
              <w:marLeft w:val="0"/>
              <w:marRight w:val="0"/>
              <w:marTop w:val="0"/>
              <w:marBottom w:val="0"/>
              <w:divBdr>
                <w:top w:val="none" w:sz="0" w:space="0" w:color="auto"/>
                <w:left w:val="none" w:sz="0" w:space="0" w:color="auto"/>
                <w:bottom w:val="none" w:sz="0" w:space="0" w:color="auto"/>
                <w:right w:val="none" w:sz="0" w:space="0" w:color="auto"/>
              </w:divBdr>
              <w:divsChild>
                <w:div w:id="86339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97352">
          <w:marLeft w:val="0"/>
          <w:marRight w:val="0"/>
          <w:marTop w:val="0"/>
          <w:marBottom w:val="0"/>
          <w:divBdr>
            <w:top w:val="none" w:sz="0" w:space="0" w:color="auto"/>
            <w:left w:val="none" w:sz="0" w:space="0" w:color="auto"/>
            <w:bottom w:val="none" w:sz="0" w:space="0" w:color="auto"/>
            <w:right w:val="none" w:sz="0" w:space="0" w:color="auto"/>
          </w:divBdr>
          <w:divsChild>
            <w:div w:id="1187716097">
              <w:marLeft w:val="0"/>
              <w:marRight w:val="0"/>
              <w:marTop w:val="0"/>
              <w:marBottom w:val="0"/>
              <w:divBdr>
                <w:top w:val="none" w:sz="0" w:space="0" w:color="auto"/>
                <w:left w:val="none" w:sz="0" w:space="0" w:color="auto"/>
                <w:bottom w:val="none" w:sz="0" w:space="0" w:color="auto"/>
                <w:right w:val="none" w:sz="0" w:space="0" w:color="auto"/>
              </w:divBdr>
              <w:divsChild>
                <w:div w:id="171943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36042">
          <w:marLeft w:val="0"/>
          <w:marRight w:val="0"/>
          <w:marTop w:val="0"/>
          <w:marBottom w:val="0"/>
          <w:divBdr>
            <w:top w:val="none" w:sz="0" w:space="0" w:color="auto"/>
            <w:left w:val="none" w:sz="0" w:space="0" w:color="auto"/>
            <w:bottom w:val="none" w:sz="0" w:space="0" w:color="auto"/>
            <w:right w:val="none" w:sz="0" w:space="0" w:color="auto"/>
          </w:divBdr>
          <w:divsChild>
            <w:div w:id="1817912901">
              <w:marLeft w:val="0"/>
              <w:marRight w:val="0"/>
              <w:marTop w:val="0"/>
              <w:marBottom w:val="0"/>
              <w:divBdr>
                <w:top w:val="none" w:sz="0" w:space="0" w:color="auto"/>
                <w:left w:val="none" w:sz="0" w:space="0" w:color="auto"/>
                <w:bottom w:val="none" w:sz="0" w:space="0" w:color="auto"/>
                <w:right w:val="none" w:sz="0" w:space="0" w:color="auto"/>
              </w:divBdr>
              <w:divsChild>
                <w:div w:id="33210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2441">
          <w:marLeft w:val="0"/>
          <w:marRight w:val="0"/>
          <w:marTop w:val="0"/>
          <w:marBottom w:val="0"/>
          <w:divBdr>
            <w:top w:val="none" w:sz="0" w:space="0" w:color="auto"/>
            <w:left w:val="none" w:sz="0" w:space="0" w:color="auto"/>
            <w:bottom w:val="none" w:sz="0" w:space="0" w:color="auto"/>
            <w:right w:val="none" w:sz="0" w:space="0" w:color="auto"/>
          </w:divBdr>
          <w:divsChild>
            <w:div w:id="1088190423">
              <w:marLeft w:val="0"/>
              <w:marRight w:val="0"/>
              <w:marTop w:val="0"/>
              <w:marBottom w:val="0"/>
              <w:divBdr>
                <w:top w:val="none" w:sz="0" w:space="0" w:color="auto"/>
                <w:left w:val="none" w:sz="0" w:space="0" w:color="auto"/>
                <w:bottom w:val="none" w:sz="0" w:space="0" w:color="auto"/>
                <w:right w:val="none" w:sz="0" w:space="0" w:color="auto"/>
              </w:divBdr>
              <w:divsChild>
                <w:div w:id="189904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442109">
          <w:marLeft w:val="0"/>
          <w:marRight w:val="0"/>
          <w:marTop w:val="0"/>
          <w:marBottom w:val="0"/>
          <w:divBdr>
            <w:top w:val="none" w:sz="0" w:space="0" w:color="auto"/>
            <w:left w:val="none" w:sz="0" w:space="0" w:color="auto"/>
            <w:bottom w:val="none" w:sz="0" w:space="0" w:color="auto"/>
            <w:right w:val="none" w:sz="0" w:space="0" w:color="auto"/>
          </w:divBdr>
          <w:divsChild>
            <w:div w:id="887647124">
              <w:marLeft w:val="0"/>
              <w:marRight w:val="0"/>
              <w:marTop w:val="0"/>
              <w:marBottom w:val="0"/>
              <w:divBdr>
                <w:top w:val="none" w:sz="0" w:space="0" w:color="auto"/>
                <w:left w:val="none" w:sz="0" w:space="0" w:color="auto"/>
                <w:bottom w:val="none" w:sz="0" w:space="0" w:color="auto"/>
                <w:right w:val="none" w:sz="0" w:space="0" w:color="auto"/>
              </w:divBdr>
              <w:divsChild>
                <w:div w:id="162156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589331">
      <w:bodyDiv w:val="1"/>
      <w:marLeft w:val="0"/>
      <w:marRight w:val="0"/>
      <w:marTop w:val="0"/>
      <w:marBottom w:val="0"/>
      <w:divBdr>
        <w:top w:val="none" w:sz="0" w:space="0" w:color="auto"/>
        <w:left w:val="none" w:sz="0" w:space="0" w:color="auto"/>
        <w:bottom w:val="none" w:sz="0" w:space="0" w:color="auto"/>
        <w:right w:val="none" w:sz="0" w:space="0" w:color="auto"/>
      </w:divBdr>
    </w:div>
    <w:div w:id="832454955">
      <w:bodyDiv w:val="1"/>
      <w:marLeft w:val="0"/>
      <w:marRight w:val="0"/>
      <w:marTop w:val="0"/>
      <w:marBottom w:val="0"/>
      <w:divBdr>
        <w:top w:val="none" w:sz="0" w:space="0" w:color="auto"/>
        <w:left w:val="none" w:sz="0" w:space="0" w:color="auto"/>
        <w:bottom w:val="none" w:sz="0" w:space="0" w:color="auto"/>
        <w:right w:val="none" w:sz="0" w:space="0" w:color="auto"/>
      </w:divBdr>
    </w:div>
    <w:div w:id="1071317301">
      <w:bodyDiv w:val="1"/>
      <w:marLeft w:val="0"/>
      <w:marRight w:val="0"/>
      <w:marTop w:val="0"/>
      <w:marBottom w:val="0"/>
      <w:divBdr>
        <w:top w:val="none" w:sz="0" w:space="0" w:color="auto"/>
        <w:left w:val="none" w:sz="0" w:space="0" w:color="auto"/>
        <w:bottom w:val="none" w:sz="0" w:space="0" w:color="auto"/>
        <w:right w:val="none" w:sz="0" w:space="0" w:color="auto"/>
      </w:divBdr>
    </w:div>
    <w:div w:id="1091391794">
      <w:bodyDiv w:val="1"/>
      <w:marLeft w:val="0"/>
      <w:marRight w:val="0"/>
      <w:marTop w:val="0"/>
      <w:marBottom w:val="0"/>
      <w:divBdr>
        <w:top w:val="none" w:sz="0" w:space="0" w:color="auto"/>
        <w:left w:val="none" w:sz="0" w:space="0" w:color="auto"/>
        <w:bottom w:val="none" w:sz="0" w:space="0" w:color="auto"/>
        <w:right w:val="none" w:sz="0" w:space="0" w:color="auto"/>
      </w:divBdr>
    </w:div>
    <w:div w:id="1145195093">
      <w:bodyDiv w:val="1"/>
      <w:marLeft w:val="0"/>
      <w:marRight w:val="0"/>
      <w:marTop w:val="0"/>
      <w:marBottom w:val="0"/>
      <w:divBdr>
        <w:top w:val="none" w:sz="0" w:space="0" w:color="auto"/>
        <w:left w:val="none" w:sz="0" w:space="0" w:color="auto"/>
        <w:bottom w:val="none" w:sz="0" w:space="0" w:color="auto"/>
        <w:right w:val="none" w:sz="0" w:space="0" w:color="auto"/>
      </w:divBdr>
    </w:div>
    <w:div w:id="1203787192">
      <w:bodyDiv w:val="1"/>
      <w:marLeft w:val="0"/>
      <w:marRight w:val="0"/>
      <w:marTop w:val="0"/>
      <w:marBottom w:val="0"/>
      <w:divBdr>
        <w:top w:val="none" w:sz="0" w:space="0" w:color="auto"/>
        <w:left w:val="none" w:sz="0" w:space="0" w:color="auto"/>
        <w:bottom w:val="none" w:sz="0" w:space="0" w:color="auto"/>
        <w:right w:val="none" w:sz="0" w:space="0" w:color="auto"/>
      </w:divBdr>
    </w:div>
    <w:div w:id="1305964813">
      <w:bodyDiv w:val="1"/>
      <w:marLeft w:val="0"/>
      <w:marRight w:val="0"/>
      <w:marTop w:val="0"/>
      <w:marBottom w:val="0"/>
      <w:divBdr>
        <w:top w:val="none" w:sz="0" w:space="0" w:color="auto"/>
        <w:left w:val="none" w:sz="0" w:space="0" w:color="auto"/>
        <w:bottom w:val="none" w:sz="0" w:space="0" w:color="auto"/>
        <w:right w:val="none" w:sz="0" w:space="0" w:color="auto"/>
      </w:divBdr>
    </w:div>
    <w:div w:id="1346862230">
      <w:bodyDiv w:val="1"/>
      <w:marLeft w:val="0"/>
      <w:marRight w:val="0"/>
      <w:marTop w:val="0"/>
      <w:marBottom w:val="0"/>
      <w:divBdr>
        <w:top w:val="none" w:sz="0" w:space="0" w:color="auto"/>
        <w:left w:val="none" w:sz="0" w:space="0" w:color="auto"/>
        <w:bottom w:val="none" w:sz="0" w:space="0" w:color="auto"/>
        <w:right w:val="none" w:sz="0" w:space="0" w:color="auto"/>
      </w:divBdr>
      <w:divsChild>
        <w:div w:id="1086271260">
          <w:marLeft w:val="0"/>
          <w:marRight w:val="0"/>
          <w:marTop w:val="0"/>
          <w:marBottom w:val="0"/>
          <w:divBdr>
            <w:top w:val="none" w:sz="0" w:space="0" w:color="auto"/>
            <w:left w:val="none" w:sz="0" w:space="0" w:color="auto"/>
            <w:bottom w:val="none" w:sz="0" w:space="0" w:color="auto"/>
            <w:right w:val="none" w:sz="0" w:space="0" w:color="auto"/>
          </w:divBdr>
          <w:divsChild>
            <w:div w:id="92329710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95472576">
      <w:bodyDiv w:val="1"/>
      <w:marLeft w:val="0"/>
      <w:marRight w:val="0"/>
      <w:marTop w:val="0"/>
      <w:marBottom w:val="0"/>
      <w:divBdr>
        <w:top w:val="none" w:sz="0" w:space="0" w:color="auto"/>
        <w:left w:val="none" w:sz="0" w:space="0" w:color="auto"/>
        <w:bottom w:val="none" w:sz="0" w:space="0" w:color="auto"/>
        <w:right w:val="none" w:sz="0" w:space="0" w:color="auto"/>
      </w:divBdr>
    </w:div>
    <w:div w:id="1400783924">
      <w:bodyDiv w:val="1"/>
      <w:marLeft w:val="0"/>
      <w:marRight w:val="0"/>
      <w:marTop w:val="0"/>
      <w:marBottom w:val="0"/>
      <w:divBdr>
        <w:top w:val="none" w:sz="0" w:space="0" w:color="auto"/>
        <w:left w:val="none" w:sz="0" w:space="0" w:color="auto"/>
        <w:bottom w:val="none" w:sz="0" w:space="0" w:color="auto"/>
        <w:right w:val="none" w:sz="0" w:space="0" w:color="auto"/>
      </w:divBdr>
    </w:div>
    <w:div w:id="1498617879">
      <w:bodyDiv w:val="1"/>
      <w:marLeft w:val="0"/>
      <w:marRight w:val="0"/>
      <w:marTop w:val="0"/>
      <w:marBottom w:val="0"/>
      <w:divBdr>
        <w:top w:val="none" w:sz="0" w:space="0" w:color="auto"/>
        <w:left w:val="none" w:sz="0" w:space="0" w:color="auto"/>
        <w:bottom w:val="none" w:sz="0" w:space="0" w:color="auto"/>
        <w:right w:val="none" w:sz="0" w:space="0" w:color="auto"/>
      </w:divBdr>
    </w:div>
    <w:div w:id="1545026215">
      <w:bodyDiv w:val="1"/>
      <w:marLeft w:val="0"/>
      <w:marRight w:val="0"/>
      <w:marTop w:val="0"/>
      <w:marBottom w:val="0"/>
      <w:divBdr>
        <w:top w:val="none" w:sz="0" w:space="0" w:color="auto"/>
        <w:left w:val="none" w:sz="0" w:space="0" w:color="auto"/>
        <w:bottom w:val="none" w:sz="0" w:space="0" w:color="auto"/>
        <w:right w:val="none" w:sz="0" w:space="0" w:color="auto"/>
      </w:divBdr>
    </w:div>
    <w:div w:id="1585138820">
      <w:bodyDiv w:val="1"/>
      <w:marLeft w:val="0"/>
      <w:marRight w:val="0"/>
      <w:marTop w:val="0"/>
      <w:marBottom w:val="0"/>
      <w:divBdr>
        <w:top w:val="none" w:sz="0" w:space="0" w:color="auto"/>
        <w:left w:val="none" w:sz="0" w:space="0" w:color="auto"/>
        <w:bottom w:val="none" w:sz="0" w:space="0" w:color="auto"/>
        <w:right w:val="none" w:sz="0" w:space="0" w:color="auto"/>
      </w:divBdr>
    </w:div>
    <w:div w:id="1683897415">
      <w:bodyDiv w:val="1"/>
      <w:marLeft w:val="0"/>
      <w:marRight w:val="0"/>
      <w:marTop w:val="0"/>
      <w:marBottom w:val="0"/>
      <w:divBdr>
        <w:top w:val="none" w:sz="0" w:space="0" w:color="auto"/>
        <w:left w:val="none" w:sz="0" w:space="0" w:color="auto"/>
        <w:bottom w:val="none" w:sz="0" w:space="0" w:color="auto"/>
        <w:right w:val="none" w:sz="0" w:space="0" w:color="auto"/>
      </w:divBdr>
    </w:div>
    <w:div w:id="1734042723">
      <w:bodyDiv w:val="1"/>
      <w:marLeft w:val="0"/>
      <w:marRight w:val="0"/>
      <w:marTop w:val="0"/>
      <w:marBottom w:val="0"/>
      <w:divBdr>
        <w:top w:val="none" w:sz="0" w:space="0" w:color="auto"/>
        <w:left w:val="none" w:sz="0" w:space="0" w:color="auto"/>
        <w:bottom w:val="none" w:sz="0" w:space="0" w:color="auto"/>
        <w:right w:val="none" w:sz="0" w:space="0" w:color="auto"/>
      </w:divBdr>
    </w:div>
    <w:div w:id="1776175366">
      <w:bodyDiv w:val="1"/>
      <w:marLeft w:val="0"/>
      <w:marRight w:val="0"/>
      <w:marTop w:val="0"/>
      <w:marBottom w:val="0"/>
      <w:divBdr>
        <w:top w:val="none" w:sz="0" w:space="0" w:color="auto"/>
        <w:left w:val="none" w:sz="0" w:space="0" w:color="auto"/>
        <w:bottom w:val="none" w:sz="0" w:space="0" w:color="auto"/>
        <w:right w:val="none" w:sz="0" w:space="0" w:color="auto"/>
      </w:divBdr>
    </w:div>
    <w:div w:id="1834372689">
      <w:bodyDiv w:val="1"/>
      <w:marLeft w:val="0"/>
      <w:marRight w:val="0"/>
      <w:marTop w:val="0"/>
      <w:marBottom w:val="0"/>
      <w:divBdr>
        <w:top w:val="none" w:sz="0" w:space="0" w:color="auto"/>
        <w:left w:val="none" w:sz="0" w:space="0" w:color="auto"/>
        <w:bottom w:val="none" w:sz="0" w:space="0" w:color="auto"/>
        <w:right w:val="none" w:sz="0" w:space="0" w:color="auto"/>
      </w:divBdr>
    </w:div>
    <w:div w:id="1874346507">
      <w:bodyDiv w:val="1"/>
      <w:marLeft w:val="0"/>
      <w:marRight w:val="0"/>
      <w:marTop w:val="0"/>
      <w:marBottom w:val="0"/>
      <w:divBdr>
        <w:top w:val="none" w:sz="0" w:space="0" w:color="auto"/>
        <w:left w:val="none" w:sz="0" w:space="0" w:color="auto"/>
        <w:bottom w:val="none" w:sz="0" w:space="0" w:color="auto"/>
        <w:right w:val="none" w:sz="0" w:space="0" w:color="auto"/>
      </w:divBdr>
    </w:div>
    <w:div w:id="1921209563">
      <w:bodyDiv w:val="1"/>
      <w:marLeft w:val="0"/>
      <w:marRight w:val="0"/>
      <w:marTop w:val="0"/>
      <w:marBottom w:val="0"/>
      <w:divBdr>
        <w:top w:val="none" w:sz="0" w:space="0" w:color="auto"/>
        <w:left w:val="none" w:sz="0" w:space="0" w:color="auto"/>
        <w:bottom w:val="none" w:sz="0" w:space="0" w:color="auto"/>
        <w:right w:val="none" w:sz="0" w:space="0" w:color="auto"/>
      </w:divBdr>
    </w:div>
    <w:div w:id="2086343829">
      <w:bodyDiv w:val="1"/>
      <w:marLeft w:val="0"/>
      <w:marRight w:val="0"/>
      <w:marTop w:val="0"/>
      <w:marBottom w:val="0"/>
      <w:divBdr>
        <w:top w:val="none" w:sz="0" w:space="0" w:color="auto"/>
        <w:left w:val="none" w:sz="0" w:space="0" w:color="auto"/>
        <w:bottom w:val="none" w:sz="0" w:space="0" w:color="auto"/>
        <w:right w:val="none" w:sz="0" w:space="0" w:color="auto"/>
      </w:divBdr>
      <w:divsChild>
        <w:div w:id="1048800420">
          <w:marLeft w:val="0"/>
          <w:marRight w:val="0"/>
          <w:marTop w:val="0"/>
          <w:marBottom w:val="0"/>
          <w:divBdr>
            <w:top w:val="none" w:sz="0" w:space="0" w:color="auto"/>
            <w:left w:val="none" w:sz="0" w:space="0" w:color="auto"/>
            <w:bottom w:val="none" w:sz="0" w:space="0" w:color="auto"/>
            <w:right w:val="none" w:sz="0" w:space="0" w:color="auto"/>
          </w:divBdr>
          <w:divsChild>
            <w:div w:id="766271286">
              <w:marLeft w:val="0"/>
              <w:marRight w:val="0"/>
              <w:marTop w:val="0"/>
              <w:marBottom w:val="0"/>
              <w:divBdr>
                <w:top w:val="none" w:sz="0" w:space="0" w:color="auto"/>
                <w:left w:val="none" w:sz="0" w:space="0" w:color="auto"/>
                <w:bottom w:val="none" w:sz="0" w:space="0" w:color="auto"/>
                <w:right w:val="none" w:sz="0" w:space="0" w:color="auto"/>
              </w:divBdr>
            </w:div>
          </w:divsChild>
        </w:div>
        <w:div w:id="1717046733">
          <w:marLeft w:val="0"/>
          <w:marRight w:val="0"/>
          <w:marTop w:val="0"/>
          <w:marBottom w:val="0"/>
          <w:divBdr>
            <w:top w:val="none" w:sz="0" w:space="0" w:color="auto"/>
            <w:left w:val="none" w:sz="0" w:space="0" w:color="auto"/>
            <w:bottom w:val="none" w:sz="0" w:space="0" w:color="auto"/>
            <w:right w:val="none" w:sz="0" w:space="0" w:color="auto"/>
          </w:divBdr>
          <w:divsChild>
            <w:div w:id="175335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232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suf</b:Tag>
    <b:SourceType>InternetSite</b:SourceType>
    <b:Guid>{8DA37EF3-AAFE-4C73-AC28-64310EB22F86}</b:Guid>
    <b:Author>
      <b:Author>
        <b:NameList>
          <b:Person>
            <b:Last>suffolk</b:Last>
          </b:Person>
        </b:NameList>
      </b:Author>
    </b:Author>
    <b:Title>Suffolk University</b:Title>
    <b:InternetSiteTitle>suffolk</b:InternetSiteTitle>
    <b:URL>https://www.suffolk.edu/law/academics-clinics/what-can-i-study/intellectual-property/intellectual-property-law-basics-certificate/explore-the-four-areas-of-ip-law#:~:text=Intellectual%20Property%20Law%20includes%20patents,ways%20they%20are%20very%20differ</b:URL>
    <b:RefOrder>1</b:RefOrder>
  </b:Source>
  <b:Source>
    <b:Tag>WIL23</b:Tag>
    <b:SourceType>InternetSite</b:SourceType>
    <b:Guid>{F63AB4B1-444D-4147-B86E-CC9C85B668EF}</b:Guid>
    <b:Author>
      <b:Author>
        <b:NameList>
          <b:Person>
            <b:Last>KENTON</b:Last>
            <b:First>WILL</b:First>
          </b:Person>
        </b:NameList>
      </b:Author>
    </b:Author>
    <b:Title>investopedia</b:Title>
    <b:InternetSiteTitle>investopedia</b:InternetSiteTitle>
    <b:Year>23</b:Year>
    <b:Month>9</b:Month>
    <b:Day>6</b:Day>
    <b:RefOrder>2</b:RefOrder>
  </b:Source>
  <b:Source>
    <b:Tag>JAd11</b:Tag>
    <b:SourceType>InternetSite</b:SourceType>
    <b:Guid>{4045BC9F-D0CA-4DB5-865A-BC1073E2788E}</b:Guid>
    <b:Author>
      <b:Author>
        <b:NameList>
          <b:Person>
            <b:Last>Res</b:Last>
            <b:First>J</b:First>
            <b:Middle>Adv Pharm Technol</b:Middle>
          </b:Person>
        </b:NameList>
      </b:Author>
    </b:Author>
    <b:Title>nlm</b:Title>
    <b:InternetSiteTitle>nlm</b:InternetSiteTitle>
    <b:Year>2011</b:Year>
    <b:URL>https://www.ncbi.nlm.nih.gov/pmc/articles/PMC3217699/#:~:text=Intellectual%20property%20rights%20(IPR)%20refers,a%20given%20period%20of%20time.</b:URL>
    <b:RefOrder>3</b:RefOrder>
  </b:Source>
  <b:Source>
    <b:Tag>kha</b:Tag>
    <b:SourceType>InternetSite</b:SourceType>
    <b:Guid>{BFF6AD31-88E7-4543-BB1E-302B882863A8}</b:Guid>
    <b:Author>
      <b:Author>
        <b:NameList>
          <b:Person>
            <b:Last>khalidzafar</b:Last>
          </b:Person>
        </b:NameList>
      </b:Author>
    </b:Author>
    <b:Title>khalidzafar</b:Title>
    <b:InternetSiteTitle>khalidzafar</b:InternetSiteTitle>
    <b:URL>https://khalidzafar.com/intellectual-property-rights/</b:URL>
    <b:RefOrder>4</b:RefOrder>
  </b:Source>
  <b:Source>
    <b:Tag>wip</b:Tag>
    <b:SourceType>InternetSite</b:SourceType>
    <b:Guid>{676FCE39-8E46-4927-85DA-E6BC12966703}</b:Guid>
    <b:Author>
      <b:Author>
        <b:NameList>
          <b:Person>
            <b:Last>wipo</b:Last>
          </b:Person>
        </b:NameList>
      </b:Author>
    </b:Author>
    <b:Title>wipo</b:Title>
    <b:InternetSiteTitle>wipo</b:InternetSiteTitle>
    <b:URL>https://www.wipo.int/about-ip/en/</b:URL>
    <b:RefOrder>5</b:RefOrder>
  </b:Source>
  <b:Source>
    <b:Tag>ahm</b:Tag>
    <b:SourceType>InternetSite</b:SourceType>
    <b:Guid>{5C3AFF0D-BFF7-42A3-B3C4-9036AB6D38D0}</b:Guid>
    <b:Author>
      <b:Author>
        <b:NameList>
          <b:Person>
            <b:Last>ahmedandqazi</b:Last>
          </b:Person>
        </b:NameList>
      </b:Author>
    </b:Author>
    <b:Title>ahmedandqazi</b:Title>
    <b:InternetSiteTitle>ahmedandqazi</b:InternetSiteTitle>
    <b:URL>https://ahmedandqazi.com/statutes/intellectual-property-laws-in-pakistan/</b:URL>
    <b:RefOrder>6</b:RefOrder>
  </b:Source>
</b:Sources>
</file>

<file path=customXml/itemProps1.xml><?xml version="1.0" encoding="utf-8"?>
<ds:datastoreItem xmlns:ds="http://schemas.openxmlformats.org/officeDocument/2006/customXml" ds:itemID="{17588F8E-4153-44CC-A4AF-5D90E14C2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7</Pages>
  <Words>1693</Words>
  <Characters>9655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 Huraira</dc:creator>
  <cp:keywords/>
  <dc:description/>
  <cp:lastModifiedBy>Abu Huraira</cp:lastModifiedBy>
  <cp:revision>19</cp:revision>
  <dcterms:created xsi:type="dcterms:W3CDTF">2023-12-24T13:40:00Z</dcterms:created>
  <dcterms:modified xsi:type="dcterms:W3CDTF">2023-12-24T17:51:00Z</dcterms:modified>
</cp:coreProperties>
</file>