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5E7" w:rsidRPr="00D8596C" w:rsidRDefault="00C435A1" w:rsidP="001830DA">
      <w:pPr>
        <w:pStyle w:val="Title"/>
        <w:spacing w:line="276" w:lineRule="auto"/>
        <w:jc w:val="both"/>
        <w:rPr>
          <w:rFonts w:ascii="Times New Roman" w:hAnsi="Times New Roman" w:cs="Times New Roman"/>
          <w:color w:val="8EAADB" w:themeColor="accent1" w:themeTint="99"/>
        </w:rPr>
      </w:pPr>
      <w:r w:rsidRPr="00D8596C">
        <w:rPr>
          <w:rFonts w:ascii="Times New Roman" w:hAnsi="Times New Roman" w:cs="Times New Roman"/>
          <w:color w:val="8EAADB" w:themeColor="accent1" w:themeTint="99"/>
        </w:rPr>
        <w:t>VISIONGLYCO</w:t>
      </w:r>
    </w:p>
    <w:p w:rsidR="001A25E7" w:rsidRDefault="00D276B7" w:rsidP="001830DA">
      <w:pPr>
        <w:spacing w:line="276" w:lineRule="auto"/>
        <w:jc w:val="both"/>
        <w:rPr>
          <w:b/>
        </w:rPr>
      </w:pPr>
      <w:r>
        <w:t>“</w:t>
      </w:r>
      <w:r w:rsidR="00A4482C">
        <w:rPr>
          <w:b/>
        </w:rPr>
        <w:t>VisionGlyco: Blood G</w:t>
      </w:r>
      <w:r w:rsidR="00A4482C" w:rsidRPr="00982F2A">
        <w:rPr>
          <w:b/>
        </w:rPr>
        <w:t xml:space="preserve">lucose </w:t>
      </w:r>
      <w:r w:rsidR="00A4482C">
        <w:rPr>
          <w:b/>
        </w:rPr>
        <w:t>Monitoring for</w:t>
      </w:r>
      <w:r w:rsidR="00A4482C" w:rsidRPr="00982F2A">
        <w:rPr>
          <w:b/>
        </w:rPr>
        <w:t xml:space="preserve"> </w:t>
      </w:r>
      <w:r w:rsidR="00A4482C">
        <w:rPr>
          <w:b/>
        </w:rPr>
        <w:t>E</w:t>
      </w:r>
      <w:r w:rsidR="00A4482C" w:rsidRPr="00982F2A">
        <w:rPr>
          <w:b/>
        </w:rPr>
        <w:t xml:space="preserve">fficient </w:t>
      </w:r>
      <w:r w:rsidR="00A4482C">
        <w:rPr>
          <w:b/>
        </w:rPr>
        <w:t>&amp;</w:t>
      </w:r>
      <w:r w:rsidR="00A4482C" w:rsidRPr="00982F2A">
        <w:rPr>
          <w:b/>
        </w:rPr>
        <w:t xml:space="preserve"> </w:t>
      </w:r>
      <w:r w:rsidR="00A4482C">
        <w:rPr>
          <w:b/>
        </w:rPr>
        <w:t>Pain-free Diabetes m</w:t>
      </w:r>
      <w:r w:rsidR="00A4482C" w:rsidRPr="00982F2A">
        <w:rPr>
          <w:b/>
        </w:rPr>
        <w:t>anagement.</w:t>
      </w:r>
    </w:p>
    <w:p w:rsidR="00D8596C" w:rsidRDefault="00C0627B" w:rsidP="001830DA">
      <w:pPr>
        <w:pStyle w:val="Heading1"/>
        <w:spacing w:line="276" w:lineRule="auto"/>
        <w:jc w:val="both"/>
        <w:rPr>
          <w:rFonts w:ascii="Times New Roman" w:hAnsi="Times New Roman" w:cs="Times New Roman"/>
          <w:szCs w:val="26"/>
          <w:u w:val="single"/>
        </w:rPr>
      </w:pPr>
      <w:bookmarkStart w:id="0" w:name="_heading=h.vpu6ac62k0yv" w:colFirst="0" w:colLast="0"/>
      <w:bookmarkEnd w:id="0"/>
      <w:r w:rsidRPr="00C0627B">
        <w:rPr>
          <w:rFonts w:ascii="Times New Roman" w:hAnsi="Times New Roman" w:cs="Times New Roman"/>
          <w:szCs w:val="26"/>
          <w:u w:val="single"/>
        </w:rPr>
        <w:t>SOFTWARE INSTRUCTION:</w:t>
      </w:r>
    </w:p>
    <w:p w:rsidR="009728D9" w:rsidRPr="00897E93" w:rsidRDefault="006A26F6" w:rsidP="001830DA">
      <w:pPr>
        <w:spacing w:line="276" w:lineRule="auto"/>
        <w:rPr>
          <w:sz w:val="24"/>
        </w:rPr>
      </w:pPr>
      <w:r>
        <w:rPr>
          <w:sz w:val="24"/>
        </w:rPr>
        <w:t>This document is</w:t>
      </w:r>
      <w:r w:rsidR="00897E93" w:rsidRPr="00897E93">
        <w:rPr>
          <w:sz w:val="24"/>
        </w:rPr>
        <w:t xml:space="preserve"> crucial to provide users with some context and guidance on how to get started with the VisionGlyco platform. Here's a breakdown of what should come before the specific steps:</w:t>
      </w:r>
    </w:p>
    <w:p w:rsidR="00CE4D1A" w:rsidRPr="00CE4D1A" w:rsidRDefault="00C0627B" w:rsidP="001830DA">
      <w:pPr>
        <w:pStyle w:val="Heading1"/>
        <w:numPr>
          <w:ilvl w:val="0"/>
          <w:numId w:val="23"/>
        </w:numPr>
        <w:spacing w:line="276" w:lineRule="auto"/>
        <w:jc w:val="both"/>
        <w:rPr>
          <w:rFonts w:ascii="Times New Roman" w:hAnsi="Times New Roman" w:cs="Times New Roman"/>
          <w:sz w:val="28"/>
          <w:szCs w:val="26"/>
          <w:u w:val="single"/>
        </w:rPr>
      </w:pPr>
      <w:r w:rsidRPr="00C0627B">
        <w:rPr>
          <w:rFonts w:ascii="Times New Roman" w:hAnsi="Times New Roman" w:cs="Times New Roman"/>
          <w:sz w:val="28"/>
          <w:szCs w:val="26"/>
          <w:u w:val="single"/>
        </w:rPr>
        <w:t>Getting Started:</w:t>
      </w:r>
    </w:p>
    <w:p w:rsidR="00C0627B" w:rsidRPr="00CE4D1A" w:rsidRDefault="00C0627B" w:rsidP="001830DA">
      <w:pPr>
        <w:pStyle w:val="ListParagraph"/>
        <w:numPr>
          <w:ilvl w:val="0"/>
          <w:numId w:val="24"/>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Upon registration, users will receive login credentials to access the VisionGlyco platform.</w:t>
      </w:r>
    </w:p>
    <w:p w:rsidR="00C0627B" w:rsidRPr="00CE4D1A" w:rsidRDefault="00C0627B" w:rsidP="001830DA">
      <w:pPr>
        <w:pStyle w:val="ListParagraph"/>
        <w:numPr>
          <w:ilvl w:val="0"/>
          <w:numId w:val="24"/>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Visit the VisionGlyco download the mobile app from your device's app store.</w:t>
      </w:r>
    </w:p>
    <w:p w:rsidR="00C0627B" w:rsidRPr="00C0627B" w:rsidRDefault="00C0627B" w:rsidP="001830DA">
      <w:pPr>
        <w:pStyle w:val="Heading1"/>
        <w:numPr>
          <w:ilvl w:val="0"/>
          <w:numId w:val="23"/>
        </w:numPr>
        <w:spacing w:line="276" w:lineRule="auto"/>
        <w:jc w:val="both"/>
        <w:rPr>
          <w:rFonts w:ascii="Times New Roman" w:hAnsi="Times New Roman" w:cs="Times New Roman"/>
          <w:sz w:val="28"/>
          <w:szCs w:val="26"/>
          <w:u w:val="single"/>
        </w:rPr>
      </w:pPr>
      <w:r>
        <w:rPr>
          <w:rFonts w:ascii="Times New Roman" w:hAnsi="Times New Roman" w:cs="Times New Roman"/>
          <w:sz w:val="28"/>
          <w:szCs w:val="26"/>
          <w:u w:val="single"/>
        </w:rPr>
        <w:t>Capturing Eye Images</w:t>
      </w:r>
      <w:r w:rsidRPr="00C0627B">
        <w:rPr>
          <w:rFonts w:ascii="Times New Roman" w:hAnsi="Times New Roman" w:cs="Times New Roman"/>
          <w:sz w:val="28"/>
          <w:szCs w:val="26"/>
          <w:u w:val="single"/>
        </w:rPr>
        <w:t>:</w:t>
      </w:r>
    </w:p>
    <w:p w:rsidR="00C0627B" w:rsidRPr="00CE4D1A" w:rsidRDefault="00C0627B" w:rsidP="001830DA">
      <w:pPr>
        <w:pStyle w:val="ListParagraph"/>
        <w:numPr>
          <w:ilvl w:val="0"/>
          <w:numId w:val="25"/>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Ensure proper lighting and focus on your eye.</w:t>
      </w:r>
    </w:p>
    <w:p w:rsidR="00C0627B" w:rsidRPr="00CE4D1A" w:rsidRDefault="00C0627B" w:rsidP="001830DA">
      <w:pPr>
        <w:pStyle w:val="ListParagraph"/>
        <w:numPr>
          <w:ilvl w:val="0"/>
          <w:numId w:val="25"/>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Attach the custom anterior segment iris imaging adapter to your smartphone.</w:t>
      </w:r>
    </w:p>
    <w:p w:rsidR="00C0627B" w:rsidRPr="00CE4D1A" w:rsidRDefault="00C0627B" w:rsidP="001830DA">
      <w:pPr>
        <w:pStyle w:val="ListParagraph"/>
        <w:numPr>
          <w:ilvl w:val="0"/>
          <w:numId w:val="25"/>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Open the VisionGlyco app and navigate to the "Capture" section.</w:t>
      </w:r>
    </w:p>
    <w:p w:rsidR="00C0627B" w:rsidRPr="00CE4D1A" w:rsidRDefault="00C0627B" w:rsidP="001830DA">
      <w:pPr>
        <w:pStyle w:val="ListParagraph"/>
        <w:numPr>
          <w:ilvl w:val="0"/>
          <w:numId w:val="25"/>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Follow the on-screen instructions to capture high-resolution images of your eye.</w:t>
      </w:r>
    </w:p>
    <w:p w:rsidR="00C0627B" w:rsidRPr="00C0627B" w:rsidRDefault="00C0627B" w:rsidP="001830DA">
      <w:pPr>
        <w:pStyle w:val="Heading1"/>
        <w:numPr>
          <w:ilvl w:val="0"/>
          <w:numId w:val="23"/>
        </w:numPr>
        <w:spacing w:line="276" w:lineRule="auto"/>
        <w:jc w:val="both"/>
        <w:rPr>
          <w:rFonts w:ascii="Times New Roman" w:hAnsi="Times New Roman" w:cs="Times New Roman"/>
          <w:sz w:val="28"/>
          <w:szCs w:val="26"/>
          <w:u w:val="single"/>
        </w:rPr>
      </w:pPr>
      <w:r w:rsidRPr="00C0627B">
        <w:rPr>
          <w:rFonts w:ascii="Times New Roman" w:hAnsi="Times New Roman" w:cs="Times New Roman"/>
          <w:sz w:val="28"/>
          <w:szCs w:val="26"/>
          <w:u w:val="single"/>
        </w:rPr>
        <w:t>Blood Glucose Prediction:</w:t>
      </w:r>
    </w:p>
    <w:p w:rsidR="00C0627B" w:rsidRPr="00CE4D1A" w:rsidRDefault="00C0627B" w:rsidP="001830DA">
      <w:pPr>
        <w:pStyle w:val="ListParagraph"/>
        <w:numPr>
          <w:ilvl w:val="0"/>
          <w:numId w:val="26"/>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 xml:space="preserve">Once the image is captured, </w:t>
      </w:r>
      <w:proofErr w:type="spellStart"/>
      <w:r w:rsidRPr="00CE4D1A">
        <w:rPr>
          <w:rFonts w:ascii="Times New Roman" w:hAnsi="Times New Roman" w:cs="Times New Roman"/>
          <w:color w:val="000000"/>
          <w:sz w:val="24"/>
          <w:szCs w:val="24"/>
        </w:rPr>
        <w:t>VisionGlyco's</w:t>
      </w:r>
      <w:proofErr w:type="spellEnd"/>
      <w:r w:rsidRPr="00CE4D1A">
        <w:rPr>
          <w:rFonts w:ascii="Times New Roman" w:hAnsi="Times New Roman" w:cs="Times New Roman"/>
          <w:color w:val="000000"/>
          <w:sz w:val="24"/>
          <w:szCs w:val="24"/>
        </w:rPr>
        <w:t xml:space="preserve"> deep learning computer vision framework will analyze iris morphological variation.</w:t>
      </w:r>
    </w:p>
    <w:p w:rsidR="00C0627B" w:rsidRPr="00CE4D1A" w:rsidRDefault="00C0627B" w:rsidP="001830DA">
      <w:pPr>
        <w:pStyle w:val="ListParagraph"/>
        <w:numPr>
          <w:ilvl w:val="0"/>
          <w:numId w:val="26"/>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The platform will then predict your blood glucose level based on the analysis.</w:t>
      </w:r>
    </w:p>
    <w:p w:rsidR="00C0627B" w:rsidRPr="00C0627B" w:rsidRDefault="00CE4D1A" w:rsidP="001830DA">
      <w:pPr>
        <w:pStyle w:val="Heading1"/>
        <w:numPr>
          <w:ilvl w:val="0"/>
          <w:numId w:val="23"/>
        </w:numPr>
        <w:spacing w:line="276" w:lineRule="auto"/>
        <w:jc w:val="both"/>
        <w:rPr>
          <w:rFonts w:ascii="Times New Roman" w:hAnsi="Times New Roman" w:cs="Times New Roman"/>
          <w:sz w:val="28"/>
          <w:szCs w:val="26"/>
          <w:u w:val="single"/>
        </w:rPr>
      </w:pPr>
      <w:r w:rsidRPr="00CE4D1A">
        <w:rPr>
          <w:rFonts w:ascii="Times New Roman" w:hAnsi="Times New Roman" w:cs="Times New Roman"/>
          <w:sz w:val="28"/>
          <w:szCs w:val="26"/>
          <w:u w:val="single"/>
        </w:rPr>
        <w:t>Data Storage and Analysis</w:t>
      </w:r>
      <w:r w:rsidR="00C0627B" w:rsidRPr="00C0627B">
        <w:rPr>
          <w:rFonts w:ascii="Times New Roman" w:hAnsi="Times New Roman" w:cs="Times New Roman"/>
          <w:sz w:val="28"/>
          <w:szCs w:val="26"/>
          <w:u w:val="single"/>
        </w:rPr>
        <w:t>:</w:t>
      </w:r>
    </w:p>
    <w:p w:rsidR="00CE4D1A" w:rsidRPr="00CE4D1A" w:rsidRDefault="00CE4D1A" w:rsidP="001830DA">
      <w:pPr>
        <w:pStyle w:val="ListParagraph"/>
        <w:numPr>
          <w:ilvl w:val="0"/>
          <w:numId w:val="27"/>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Your blood glucose levels are securely stored in the cloud using Azure SQL Database.</w:t>
      </w:r>
    </w:p>
    <w:p w:rsidR="001830DA" w:rsidRPr="000D1944" w:rsidRDefault="00CE4D1A" w:rsidP="000D1944">
      <w:pPr>
        <w:pStyle w:val="ListParagraph"/>
        <w:numPr>
          <w:ilvl w:val="0"/>
          <w:numId w:val="27"/>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Access your glucose level history and long-term trends through the platform's analytics feature.</w:t>
      </w:r>
    </w:p>
    <w:p w:rsidR="00C0627B" w:rsidRPr="00C0627B" w:rsidRDefault="00CE4D1A" w:rsidP="001830DA">
      <w:pPr>
        <w:pStyle w:val="Heading1"/>
        <w:numPr>
          <w:ilvl w:val="0"/>
          <w:numId w:val="23"/>
        </w:numPr>
        <w:spacing w:line="276" w:lineRule="auto"/>
        <w:jc w:val="both"/>
        <w:rPr>
          <w:rFonts w:ascii="Times New Roman" w:hAnsi="Times New Roman" w:cs="Times New Roman"/>
          <w:sz w:val="28"/>
          <w:szCs w:val="26"/>
          <w:u w:val="single"/>
        </w:rPr>
      </w:pPr>
      <w:r w:rsidRPr="00CE4D1A">
        <w:rPr>
          <w:rFonts w:ascii="Times New Roman" w:hAnsi="Times New Roman" w:cs="Times New Roman"/>
          <w:sz w:val="28"/>
          <w:szCs w:val="26"/>
          <w:u w:val="single"/>
        </w:rPr>
        <w:t>Automated Alerts</w:t>
      </w:r>
      <w:r w:rsidR="00C0627B" w:rsidRPr="00C0627B">
        <w:rPr>
          <w:rFonts w:ascii="Times New Roman" w:hAnsi="Times New Roman" w:cs="Times New Roman"/>
          <w:sz w:val="28"/>
          <w:szCs w:val="26"/>
          <w:u w:val="single"/>
        </w:rPr>
        <w:t>:</w:t>
      </w:r>
    </w:p>
    <w:p w:rsidR="00CE4D1A" w:rsidRPr="00CE4D1A" w:rsidRDefault="00CE4D1A" w:rsidP="001830DA">
      <w:pPr>
        <w:pStyle w:val="ListParagraph"/>
        <w:numPr>
          <w:ilvl w:val="0"/>
          <w:numId w:val="28"/>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Parents of diabetic children will receive automated alerts if their child's glucose levels reach critical levels.</w:t>
      </w:r>
    </w:p>
    <w:p w:rsidR="00C0627B" w:rsidRPr="00CE4D1A" w:rsidRDefault="00CE4D1A" w:rsidP="001830DA">
      <w:pPr>
        <w:pStyle w:val="ListParagraph"/>
        <w:numPr>
          <w:ilvl w:val="0"/>
          <w:numId w:val="28"/>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Ensure that alerts are enabled in the platform settings to receive notifications.</w:t>
      </w:r>
    </w:p>
    <w:p w:rsidR="00C0627B" w:rsidRPr="00C0627B" w:rsidRDefault="00CE4D1A" w:rsidP="001830DA">
      <w:pPr>
        <w:pStyle w:val="Heading1"/>
        <w:numPr>
          <w:ilvl w:val="0"/>
          <w:numId w:val="23"/>
        </w:numPr>
        <w:spacing w:line="276" w:lineRule="auto"/>
        <w:jc w:val="both"/>
        <w:rPr>
          <w:rFonts w:ascii="Times New Roman" w:hAnsi="Times New Roman" w:cs="Times New Roman"/>
          <w:sz w:val="28"/>
          <w:szCs w:val="26"/>
          <w:u w:val="single"/>
        </w:rPr>
      </w:pPr>
      <w:r w:rsidRPr="00CE4D1A">
        <w:rPr>
          <w:rFonts w:ascii="Times New Roman" w:hAnsi="Times New Roman" w:cs="Times New Roman"/>
          <w:sz w:val="28"/>
          <w:szCs w:val="26"/>
          <w:u w:val="single"/>
        </w:rPr>
        <w:t>Offline Sync Feature</w:t>
      </w:r>
      <w:r w:rsidR="00C0627B" w:rsidRPr="00C0627B">
        <w:rPr>
          <w:rFonts w:ascii="Times New Roman" w:hAnsi="Times New Roman" w:cs="Times New Roman"/>
          <w:sz w:val="28"/>
          <w:szCs w:val="26"/>
          <w:u w:val="single"/>
        </w:rPr>
        <w:t>:</w:t>
      </w:r>
    </w:p>
    <w:p w:rsidR="00CE4D1A" w:rsidRPr="00CE4D1A" w:rsidRDefault="00CE4D1A" w:rsidP="001830DA">
      <w:pPr>
        <w:pStyle w:val="ListParagraph"/>
        <w:numPr>
          <w:ilvl w:val="0"/>
          <w:numId w:val="29"/>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VisionGlyco operates without an internet connection using Azure Mobile App Services' offline sync feature.</w:t>
      </w:r>
    </w:p>
    <w:p w:rsidR="00CE4D1A" w:rsidRPr="001830DA" w:rsidRDefault="00CE4D1A" w:rsidP="001830DA">
      <w:pPr>
        <w:pStyle w:val="ListParagraph"/>
        <w:numPr>
          <w:ilvl w:val="0"/>
          <w:numId w:val="29"/>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You can use the platform even in areas with limited internet connectivity.</w:t>
      </w:r>
    </w:p>
    <w:p w:rsidR="00CE4D1A" w:rsidRPr="00CE4D1A" w:rsidRDefault="00CE4D1A" w:rsidP="001830DA">
      <w:pPr>
        <w:pStyle w:val="Heading1"/>
        <w:numPr>
          <w:ilvl w:val="0"/>
          <w:numId w:val="23"/>
        </w:numPr>
        <w:spacing w:line="276" w:lineRule="auto"/>
        <w:jc w:val="both"/>
        <w:rPr>
          <w:rFonts w:ascii="Times New Roman" w:hAnsi="Times New Roman" w:cs="Times New Roman"/>
          <w:sz w:val="28"/>
          <w:szCs w:val="26"/>
          <w:u w:val="single"/>
        </w:rPr>
      </w:pPr>
      <w:r w:rsidRPr="00CE4D1A">
        <w:rPr>
          <w:rFonts w:ascii="Times New Roman" w:hAnsi="Times New Roman" w:cs="Times New Roman"/>
          <w:sz w:val="28"/>
          <w:szCs w:val="26"/>
          <w:u w:val="single"/>
        </w:rPr>
        <w:lastRenderedPageBreak/>
        <w:t>Maintenance</w:t>
      </w:r>
      <w:r w:rsidRPr="00C0627B">
        <w:rPr>
          <w:rFonts w:ascii="Times New Roman" w:hAnsi="Times New Roman" w:cs="Times New Roman"/>
          <w:sz w:val="28"/>
          <w:szCs w:val="26"/>
          <w:u w:val="single"/>
        </w:rPr>
        <w:t>:</w:t>
      </w:r>
    </w:p>
    <w:p w:rsidR="00CE4D1A" w:rsidRPr="00CE4D1A" w:rsidRDefault="00CE4D1A" w:rsidP="001830DA">
      <w:pPr>
        <w:pStyle w:val="ListParagraph"/>
        <w:numPr>
          <w:ilvl w:val="0"/>
          <w:numId w:val="30"/>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Unlike traditional invasive methods, VisionGlyco requires minimal maintenance.</w:t>
      </w:r>
    </w:p>
    <w:p w:rsidR="00CE4D1A" w:rsidRPr="00CE4D1A" w:rsidRDefault="00CE4D1A" w:rsidP="001830DA">
      <w:pPr>
        <w:pStyle w:val="ListParagraph"/>
        <w:numPr>
          <w:ilvl w:val="0"/>
          <w:numId w:val="30"/>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No calibration or replacement of test strips and sensors is needed.</w:t>
      </w:r>
    </w:p>
    <w:p w:rsidR="00CE4D1A" w:rsidRPr="00C0627B" w:rsidRDefault="00CE4D1A" w:rsidP="001830DA">
      <w:pPr>
        <w:pStyle w:val="Heading1"/>
        <w:numPr>
          <w:ilvl w:val="0"/>
          <w:numId w:val="23"/>
        </w:numPr>
        <w:spacing w:line="276" w:lineRule="auto"/>
        <w:jc w:val="both"/>
        <w:rPr>
          <w:rFonts w:ascii="Times New Roman" w:hAnsi="Times New Roman" w:cs="Times New Roman"/>
          <w:sz w:val="28"/>
          <w:szCs w:val="26"/>
          <w:u w:val="single"/>
        </w:rPr>
      </w:pPr>
      <w:r w:rsidRPr="00CE4D1A">
        <w:rPr>
          <w:rFonts w:ascii="Times New Roman" w:hAnsi="Times New Roman" w:cs="Times New Roman"/>
          <w:sz w:val="28"/>
          <w:szCs w:val="26"/>
          <w:u w:val="single"/>
        </w:rPr>
        <w:t>Additional Features</w:t>
      </w:r>
      <w:r w:rsidRPr="00C0627B">
        <w:rPr>
          <w:rFonts w:ascii="Times New Roman" w:hAnsi="Times New Roman" w:cs="Times New Roman"/>
          <w:sz w:val="28"/>
          <w:szCs w:val="26"/>
          <w:u w:val="single"/>
        </w:rPr>
        <w:t>:</w:t>
      </w:r>
    </w:p>
    <w:p w:rsidR="00CE4D1A" w:rsidRPr="00CE4D1A" w:rsidRDefault="00CE4D1A" w:rsidP="001830DA">
      <w:pPr>
        <w:pStyle w:val="Heading1"/>
        <w:numPr>
          <w:ilvl w:val="0"/>
          <w:numId w:val="31"/>
        </w:numPr>
        <w:spacing w:line="276" w:lineRule="auto"/>
        <w:jc w:val="both"/>
        <w:rPr>
          <w:rFonts w:ascii="Times New Roman" w:eastAsia="Quattrocento Sans" w:hAnsi="Times New Roman" w:cs="Times New Roman"/>
          <w:color w:val="000000"/>
          <w:sz w:val="24"/>
          <w:szCs w:val="24"/>
        </w:rPr>
      </w:pPr>
      <w:r w:rsidRPr="00CE4D1A">
        <w:rPr>
          <w:rFonts w:ascii="Times New Roman" w:eastAsia="Quattrocento Sans" w:hAnsi="Times New Roman" w:cs="Times New Roman"/>
          <w:color w:val="000000"/>
          <w:sz w:val="24"/>
          <w:szCs w:val="24"/>
        </w:rPr>
        <w:t>Explore additional features such as video streaming, contracts, avatars, and audio for a comprehensive virtual experience.</w:t>
      </w:r>
    </w:p>
    <w:p w:rsidR="00CE4D1A" w:rsidRPr="00CE4D1A" w:rsidRDefault="00CE4D1A" w:rsidP="001830DA">
      <w:pPr>
        <w:pStyle w:val="Heading1"/>
        <w:numPr>
          <w:ilvl w:val="0"/>
          <w:numId w:val="31"/>
        </w:numPr>
        <w:spacing w:line="276" w:lineRule="auto"/>
        <w:jc w:val="both"/>
        <w:rPr>
          <w:rFonts w:ascii="Times New Roman" w:eastAsia="Quattrocento Sans" w:hAnsi="Times New Roman" w:cs="Times New Roman"/>
          <w:color w:val="000000"/>
          <w:sz w:val="24"/>
          <w:szCs w:val="24"/>
        </w:rPr>
      </w:pPr>
      <w:r w:rsidRPr="00CE4D1A">
        <w:rPr>
          <w:rFonts w:ascii="Times New Roman" w:eastAsia="Quattrocento Sans" w:hAnsi="Times New Roman" w:cs="Times New Roman"/>
          <w:color w:val="000000"/>
          <w:sz w:val="24"/>
          <w:szCs w:val="24"/>
        </w:rPr>
        <w:t>Utilize tools and features designed for businesses to streamline operations and connect with others.</w:t>
      </w:r>
    </w:p>
    <w:p w:rsidR="00CE4D1A" w:rsidRPr="00C0627B" w:rsidRDefault="00CE4D1A" w:rsidP="001830DA">
      <w:pPr>
        <w:pStyle w:val="Heading1"/>
        <w:numPr>
          <w:ilvl w:val="0"/>
          <w:numId w:val="23"/>
        </w:numPr>
        <w:spacing w:line="276" w:lineRule="auto"/>
        <w:jc w:val="both"/>
        <w:rPr>
          <w:rFonts w:ascii="Times New Roman" w:hAnsi="Times New Roman" w:cs="Times New Roman"/>
          <w:sz w:val="28"/>
          <w:szCs w:val="26"/>
          <w:u w:val="single"/>
        </w:rPr>
      </w:pPr>
      <w:r w:rsidRPr="00CE4D1A">
        <w:rPr>
          <w:rFonts w:ascii="Times New Roman" w:hAnsi="Times New Roman" w:cs="Times New Roman"/>
          <w:sz w:val="28"/>
          <w:szCs w:val="26"/>
          <w:u w:val="single"/>
        </w:rPr>
        <w:t>Support and Assistance</w:t>
      </w:r>
      <w:r w:rsidRPr="00C0627B">
        <w:rPr>
          <w:rFonts w:ascii="Times New Roman" w:hAnsi="Times New Roman" w:cs="Times New Roman"/>
          <w:sz w:val="28"/>
          <w:szCs w:val="26"/>
          <w:u w:val="single"/>
        </w:rPr>
        <w:t>:</w:t>
      </w:r>
    </w:p>
    <w:p w:rsidR="00CE4D1A" w:rsidRDefault="00CE4D1A" w:rsidP="001830DA">
      <w:pPr>
        <w:pStyle w:val="Heading1"/>
        <w:numPr>
          <w:ilvl w:val="0"/>
          <w:numId w:val="32"/>
        </w:numPr>
        <w:spacing w:line="276" w:lineRule="auto"/>
        <w:jc w:val="both"/>
        <w:rPr>
          <w:rFonts w:ascii="Times New Roman" w:eastAsia="Quattrocento Sans" w:hAnsi="Times New Roman" w:cs="Times New Roman"/>
          <w:color w:val="000000"/>
          <w:sz w:val="24"/>
          <w:szCs w:val="24"/>
        </w:rPr>
      </w:pPr>
      <w:r w:rsidRPr="00CE4D1A">
        <w:rPr>
          <w:rFonts w:ascii="Times New Roman" w:eastAsia="Quattrocento Sans" w:hAnsi="Times New Roman" w:cs="Times New Roman"/>
          <w:color w:val="000000"/>
          <w:sz w:val="24"/>
          <w:szCs w:val="24"/>
        </w:rPr>
        <w:t>For any questions or assistance, reach out to the VisionGlyco support team through the platform's help section or contact customer support directly.</w:t>
      </w:r>
    </w:p>
    <w:p w:rsidR="00CE4D1A" w:rsidRPr="00C0627B" w:rsidRDefault="00CE4D1A" w:rsidP="001830DA">
      <w:pPr>
        <w:pStyle w:val="Heading1"/>
        <w:numPr>
          <w:ilvl w:val="0"/>
          <w:numId w:val="23"/>
        </w:numPr>
        <w:spacing w:line="276" w:lineRule="auto"/>
        <w:jc w:val="both"/>
        <w:rPr>
          <w:rFonts w:ascii="Times New Roman" w:hAnsi="Times New Roman" w:cs="Times New Roman"/>
          <w:sz w:val="28"/>
          <w:szCs w:val="26"/>
          <w:u w:val="single"/>
        </w:rPr>
      </w:pPr>
      <w:r w:rsidRPr="00CE4D1A">
        <w:rPr>
          <w:rFonts w:ascii="Times New Roman" w:hAnsi="Times New Roman" w:cs="Times New Roman"/>
          <w:sz w:val="28"/>
          <w:szCs w:val="26"/>
          <w:u w:val="single"/>
        </w:rPr>
        <w:t>Offline Sync Feature</w:t>
      </w:r>
      <w:r w:rsidRPr="00C0627B">
        <w:rPr>
          <w:rFonts w:ascii="Times New Roman" w:hAnsi="Times New Roman" w:cs="Times New Roman"/>
          <w:sz w:val="28"/>
          <w:szCs w:val="26"/>
          <w:u w:val="single"/>
        </w:rPr>
        <w:t>:</w:t>
      </w:r>
    </w:p>
    <w:p w:rsidR="00CE4D1A" w:rsidRPr="0023402A" w:rsidRDefault="00CE4D1A" w:rsidP="001830DA">
      <w:pPr>
        <w:pStyle w:val="ListParagraph"/>
        <w:numPr>
          <w:ilvl w:val="0"/>
          <w:numId w:val="32"/>
        </w:num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Keep an eye out for platform updates and new features to enhance your experience and optimize blood glucose management.</w:t>
      </w:r>
    </w:p>
    <w:p w:rsidR="00F31CFB" w:rsidRDefault="00CE4D1A" w:rsidP="001830DA">
      <w:pPr>
        <w:spacing w:line="276" w:lineRule="auto"/>
        <w:jc w:val="both"/>
        <w:rPr>
          <w:rFonts w:ascii="Times New Roman" w:hAnsi="Times New Roman" w:cs="Times New Roman"/>
          <w:color w:val="000000"/>
          <w:sz w:val="24"/>
          <w:szCs w:val="24"/>
        </w:rPr>
      </w:pPr>
      <w:r w:rsidRPr="00CE4D1A">
        <w:rPr>
          <w:rFonts w:ascii="Times New Roman" w:hAnsi="Times New Roman" w:cs="Times New Roman"/>
          <w:color w:val="000000"/>
          <w:sz w:val="24"/>
          <w:szCs w:val="24"/>
        </w:rPr>
        <w:t>VisionGlyco offers a user-friendly and non-invasive solution for managing blood glucose levels, providing comfort and convenience to diabetic patients worldwide.</w:t>
      </w:r>
      <w:r w:rsidR="00F31CFB">
        <w:rPr>
          <w:rFonts w:ascii="Times New Roman" w:hAnsi="Times New Roman" w:cs="Times New Roman"/>
          <w:color w:val="000000"/>
          <w:sz w:val="24"/>
          <w:szCs w:val="24"/>
        </w:rPr>
        <w:t xml:space="preserve"> </w:t>
      </w:r>
    </w:p>
    <w:p w:rsidR="00E90DFE" w:rsidRDefault="00E90DFE" w:rsidP="001830DA">
      <w:pPr>
        <w:spacing w:line="276" w:lineRule="auto"/>
        <w:jc w:val="both"/>
        <w:rPr>
          <w:rFonts w:ascii="Times New Roman" w:hAnsi="Times New Roman" w:cs="Times New Roman"/>
          <w:color w:val="000000"/>
          <w:sz w:val="24"/>
          <w:szCs w:val="24"/>
        </w:rPr>
      </w:pPr>
    </w:p>
    <w:p w:rsidR="0023402A" w:rsidRPr="0023402A" w:rsidRDefault="0023402A" w:rsidP="0023402A">
      <w:pPr>
        <w:spacing w:line="276" w:lineRule="auto"/>
        <w:jc w:val="both"/>
        <w:rPr>
          <w:rFonts w:ascii="Times New Roman" w:hAnsi="Times New Roman" w:cs="Times New Roman"/>
          <w:b/>
          <w:color w:val="000000"/>
          <w:sz w:val="28"/>
          <w:szCs w:val="24"/>
        </w:rPr>
      </w:pPr>
      <w:r w:rsidRPr="0023402A">
        <w:rPr>
          <w:rFonts w:ascii="Times New Roman" w:hAnsi="Times New Roman" w:cs="Times New Roman"/>
          <w:b/>
          <w:color w:val="000000"/>
          <w:sz w:val="28"/>
          <w:szCs w:val="24"/>
        </w:rPr>
        <w:t>Here's a refined version of your progress report:</w:t>
      </w:r>
    </w:p>
    <w:p w:rsidR="0023402A" w:rsidRDefault="0023402A" w:rsidP="0023402A">
      <w:pPr>
        <w:pStyle w:val="ListParagraph"/>
        <w:numPr>
          <w:ilvl w:val="0"/>
          <w:numId w:val="34"/>
        </w:numPr>
        <w:spacing w:line="276" w:lineRule="auto"/>
        <w:jc w:val="both"/>
        <w:rPr>
          <w:rFonts w:ascii="Times New Roman" w:hAnsi="Times New Roman" w:cs="Times New Roman"/>
          <w:color w:val="000000"/>
          <w:sz w:val="24"/>
          <w:szCs w:val="24"/>
        </w:rPr>
      </w:pPr>
      <w:r w:rsidRPr="0023402A">
        <w:rPr>
          <w:rFonts w:ascii="Times New Roman" w:hAnsi="Times New Roman" w:cs="Times New Roman"/>
          <w:color w:val="000000"/>
          <w:sz w:val="24"/>
          <w:szCs w:val="24"/>
        </w:rPr>
        <w:t>Our journey commenced with the acquisition of data, specifically eye images of diabetic patients. We've made significant strides in this regard, successfully amassing approximately fifteen hundred images sourced from various hospitals and clinics.</w:t>
      </w:r>
    </w:p>
    <w:p w:rsidR="0023402A" w:rsidRPr="0023402A" w:rsidRDefault="0023402A" w:rsidP="0023402A">
      <w:pPr>
        <w:pStyle w:val="ListParagraph"/>
        <w:spacing w:line="276" w:lineRule="auto"/>
        <w:jc w:val="both"/>
        <w:rPr>
          <w:rFonts w:ascii="Times New Roman" w:hAnsi="Times New Roman" w:cs="Times New Roman"/>
          <w:color w:val="000000"/>
          <w:sz w:val="24"/>
          <w:szCs w:val="24"/>
        </w:rPr>
      </w:pPr>
    </w:p>
    <w:p w:rsidR="0023402A" w:rsidRPr="0023402A" w:rsidRDefault="0023402A" w:rsidP="0023402A">
      <w:pPr>
        <w:pStyle w:val="ListParagraph"/>
        <w:numPr>
          <w:ilvl w:val="0"/>
          <w:numId w:val="34"/>
        </w:numPr>
        <w:spacing w:line="276" w:lineRule="auto"/>
        <w:jc w:val="both"/>
        <w:rPr>
          <w:rFonts w:ascii="Times New Roman" w:hAnsi="Times New Roman" w:cs="Times New Roman"/>
          <w:color w:val="000000"/>
          <w:sz w:val="24"/>
          <w:szCs w:val="24"/>
        </w:rPr>
      </w:pPr>
      <w:r w:rsidRPr="0023402A">
        <w:rPr>
          <w:rFonts w:ascii="Times New Roman" w:hAnsi="Times New Roman" w:cs="Times New Roman"/>
          <w:color w:val="000000"/>
          <w:sz w:val="24"/>
          <w:szCs w:val="24"/>
        </w:rPr>
        <w:t>Subsequently, we embarked on the development of a deep learning computer vision framework to analyze these images. I'm pleased to announce that this phase has been completed with success.</w:t>
      </w:r>
    </w:p>
    <w:p w:rsidR="0023402A" w:rsidRDefault="0023402A" w:rsidP="0023402A">
      <w:pPr>
        <w:pStyle w:val="ListParagraph"/>
        <w:numPr>
          <w:ilvl w:val="0"/>
          <w:numId w:val="32"/>
        </w:numPr>
        <w:spacing w:line="276" w:lineRule="auto"/>
        <w:jc w:val="both"/>
        <w:rPr>
          <w:rFonts w:ascii="Times New Roman" w:hAnsi="Times New Roman" w:cs="Times New Roman"/>
          <w:color w:val="000000"/>
          <w:sz w:val="24"/>
          <w:szCs w:val="24"/>
        </w:rPr>
      </w:pPr>
      <w:r w:rsidRPr="0023402A">
        <w:rPr>
          <w:rFonts w:ascii="Times New Roman" w:hAnsi="Times New Roman" w:cs="Times New Roman"/>
          <w:color w:val="000000"/>
          <w:sz w:val="24"/>
          <w:szCs w:val="24"/>
        </w:rPr>
        <w:t>For a visual demonstration of our deep learning model in action, I invite you to watch our demonstration video:</w:t>
      </w:r>
      <w:r w:rsidRPr="0023402A">
        <w:t xml:space="preserve"> </w:t>
      </w:r>
      <w:hyperlink r:id="rId8" w:history="1">
        <w:r w:rsidRPr="00F25839">
          <w:rPr>
            <w:rStyle w:val="Hyperlink"/>
            <w:rFonts w:ascii="Times New Roman" w:hAnsi="Times New Roman" w:cs="Times New Roman"/>
            <w:sz w:val="24"/>
            <w:szCs w:val="24"/>
          </w:rPr>
          <w:t>https://youtu.be/h4Vpy7kzaVw</w:t>
        </w:r>
      </w:hyperlink>
      <w:r>
        <w:rPr>
          <w:rFonts w:ascii="Times New Roman" w:hAnsi="Times New Roman" w:cs="Times New Roman"/>
          <w:color w:val="000000"/>
          <w:sz w:val="24"/>
          <w:szCs w:val="24"/>
        </w:rPr>
        <w:t xml:space="preserve"> </w:t>
      </w:r>
    </w:p>
    <w:p w:rsidR="0023402A" w:rsidRPr="0023402A" w:rsidRDefault="0023402A" w:rsidP="0023402A">
      <w:pPr>
        <w:pStyle w:val="ListParagraph"/>
        <w:spacing w:line="276" w:lineRule="auto"/>
        <w:ind w:left="1080"/>
        <w:jc w:val="both"/>
        <w:rPr>
          <w:rFonts w:ascii="Times New Roman" w:hAnsi="Times New Roman" w:cs="Times New Roman"/>
          <w:color w:val="000000"/>
          <w:sz w:val="24"/>
          <w:szCs w:val="24"/>
        </w:rPr>
      </w:pPr>
    </w:p>
    <w:p w:rsidR="0023402A" w:rsidRDefault="0023402A" w:rsidP="0023402A">
      <w:pPr>
        <w:pStyle w:val="ListParagraph"/>
        <w:numPr>
          <w:ilvl w:val="0"/>
          <w:numId w:val="34"/>
        </w:numPr>
        <w:spacing w:line="276" w:lineRule="auto"/>
        <w:jc w:val="both"/>
        <w:rPr>
          <w:rFonts w:ascii="Times New Roman" w:hAnsi="Times New Roman" w:cs="Times New Roman"/>
          <w:color w:val="000000"/>
          <w:sz w:val="24"/>
          <w:szCs w:val="24"/>
        </w:rPr>
      </w:pPr>
      <w:r w:rsidRPr="0023402A">
        <w:rPr>
          <w:rFonts w:ascii="Times New Roman" w:hAnsi="Times New Roman" w:cs="Times New Roman"/>
          <w:color w:val="000000"/>
          <w:sz w:val="24"/>
          <w:szCs w:val="24"/>
        </w:rPr>
        <w:t xml:space="preserve">With the framework in place, our focus shifted towards designing the prototype for our mobile application. I'm delighted to report that this milestone has been achieved, and you can explore our prototype through the following link: </w:t>
      </w:r>
      <w:hyperlink r:id="rId9" w:history="1">
        <w:r w:rsidRPr="00F25839">
          <w:rPr>
            <w:rStyle w:val="Hyperlink"/>
            <w:rFonts w:ascii="Times New Roman" w:hAnsi="Times New Roman" w:cs="Times New Roman"/>
            <w:sz w:val="24"/>
            <w:szCs w:val="24"/>
          </w:rPr>
          <w:t>https://youtu.be/H4RFDAaxZJU</w:t>
        </w:r>
      </w:hyperlink>
      <w:r>
        <w:rPr>
          <w:rFonts w:ascii="Times New Roman" w:hAnsi="Times New Roman" w:cs="Times New Roman"/>
          <w:color w:val="000000"/>
          <w:sz w:val="24"/>
          <w:szCs w:val="24"/>
        </w:rPr>
        <w:t xml:space="preserve"> </w:t>
      </w:r>
    </w:p>
    <w:p w:rsidR="0023402A" w:rsidRPr="0023402A" w:rsidRDefault="0023402A" w:rsidP="0023402A">
      <w:pPr>
        <w:pStyle w:val="ListParagraph"/>
        <w:numPr>
          <w:ilvl w:val="0"/>
          <w:numId w:val="34"/>
        </w:numPr>
        <w:spacing w:line="276" w:lineRule="auto"/>
        <w:jc w:val="both"/>
        <w:rPr>
          <w:rFonts w:ascii="Times New Roman" w:hAnsi="Times New Roman" w:cs="Times New Roman"/>
          <w:color w:val="000000"/>
          <w:sz w:val="24"/>
          <w:szCs w:val="24"/>
        </w:rPr>
      </w:pPr>
      <w:r w:rsidRPr="0023402A">
        <w:rPr>
          <w:rFonts w:ascii="Times New Roman" w:hAnsi="Times New Roman" w:cs="Times New Roman"/>
          <w:color w:val="000000"/>
          <w:sz w:val="24"/>
          <w:szCs w:val="24"/>
        </w:rPr>
        <w:lastRenderedPageBreak/>
        <w:t>Presently, we are fully engaged in the development phase of our application. Our team is diligently working on crafting our Azure Mobile App, integrating it seamlessly with an Azure SQL Database to ensure optimal functionality and user experience.</w:t>
      </w:r>
    </w:p>
    <w:p w:rsidR="0023402A" w:rsidRPr="0023402A" w:rsidRDefault="0023402A" w:rsidP="0023402A">
      <w:pPr>
        <w:spacing w:line="276" w:lineRule="auto"/>
        <w:jc w:val="both"/>
        <w:rPr>
          <w:rFonts w:ascii="Times New Roman" w:hAnsi="Times New Roman" w:cs="Times New Roman"/>
          <w:color w:val="000000"/>
          <w:sz w:val="24"/>
          <w:szCs w:val="24"/>
        </w:rPr>
      </w:pPr>
      <w:r w:rsidRPr="0023402A">
        <w:rPr>
          <w:rFonts w:ascii="Times New Roman" w:hAnsi="Times New Roman" w:cs="Times New Roman"/>
          <w:b/>
          <w:color w:val="000000"/>
          <w:sz w:val="28"/>
          <w:szCs w:val="24"/>
        </w:rPr>
        <w:t>Note:</w:t>
      </w:r>
      <w:r w:rsidRPr="0023402A">
        <w:rPr>
          <w:rFonts w:ascii="Times New Roman" w:hAnsi="Times New Roman" w:cs="Times New Roman"/>
          <w:color w:val="000000"/>
          <w:sz w:val="28"/>
          <w:szCs w:val="24"/>
        </w:rPr>
        <w:t xml:space="preserve"> </w:t>
      </w:r>
      <w:r w:rsidRPr="0023402A">
        <w:rPr>
          <w:rFonts w:ascii="Times New Roman" w:hAnsi="Times New Roman" w:cs="Times New Roman"/>
          <w:color w:val="000000"/>
          <w:sz w:val="24"/>
          <w:szCs w:val="24"/>
        </w:rPr>
        <w:t>As we've successfully completed the development of our deep learning computer vision model and the prototype for our mobile application</w:t>
      </w:r>
      <w:r w:rsidR="0063424D">
        <w:rPr>
          <w:rFonts w:ascii="Times New Roman" w:hAnsi="Times New Roman" w:cs="Times New Roman"/>
          <w:color w:val="000000"/>
          <w:sz w:val="24"/>
          <w:szCs w:val="24"/>
        </w:rPr>
        <w:t>.</w:t>
      </w:r>
      <w:bookmarkStart w:id="1" w:name="_GoBack"/>
      <w:bookmarkEnd w:id="1"/>
    </w:p>
    <w:p w:rsidR="00FB03E7" w:rsidRPr="00FB03E7" w:rsidRDefault="00FB03E7" w:rsidP="0023402A">
      <w:pPr>
        <w:spacing w:line="276" w:lineRule="auto"/>
        <w:jc w:val="both"/>
        <w:rPr>
          <w:rFonts w:ascii="Times New Roman" w:hAnsi="Times New Roman" w:cs="Times New Roman"/>
          <w:color w:val="000000"/>
          <w:sz w:val="24"/>
          <w:szCs w:val="24"/>
        </w:rPr>
      </w:pPr>
    </w:p>
    <w:sectPr w:rsidR="00FB03E7" w:rsidRPr="00FB03E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1DB" w:rsidRDefault="001911DB">
      <w:pPr>
        <w:spacing w:after="0" w:line="240" w:lineRule="auto"/>
      </w:pPr>
      <w:r>
        <w:separator/>
      </w:r>
    </w:p>
  </w:endnote>
  <w:endnote w:type="continuationSeparator" w:id="0">
    <w:p w:rsidR="001911DB" w:rsidRDefault="0019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1DB" w:rsidRDefault="001911DB">
      <w:pPr>
        <w:spacing w:after="0" w:line="240" w:lineRule="auto"/>
      </w:pPr>
      <w:r>
        <w:separator/>
      </w:r>
    </w:p>
  </w:footnote>
  <w:footnote w:type="continuationSeparator" w:id="0">
    <w:p w:rsidR="001911DB" w:rsidRDefault="00191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5A1" w:rsidRDefault="00C435A1">
    <w:r>
      <w:rPr>
        <w:noProof/>
      </w:rPr>
      <w:drawing>
        <wp:anchor distT="0" distB="0" distL="114300" distR="114300" simplePos="0" relativeHeight="251658240" behindDoc="0" locked="0" layoutInCell="1" allowOverlap="1" wp14:anchorId="6C44BA71" wp14:editId="23B164A2">
          <wp:simplePos x="0" y="0"/>
          <wp:positionH relativeFrom="column">
            <wp:posOffset>5400675</wp:posOffset>
          </wp:positionH>
          <wp:positionV relativeFrom="paragraph">
            <wp:posOffset>-353060</wp:posOffset>
          </wp:positionV>
          <wp:extent cx="809625" cy="809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glyc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w:instrText>
    </w:r>
    <w:r>
      <w:fldChar w:fldCharType="separate"/>
    </w:r>
    <w:r w:rsidR="0063424D">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615"/>
    <w:multiLevelType w:val="hybridMultilevel"/>
    <w:tmpl w:val="DBB8A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3458A"/>
    <w:multiLevelType w:val="hybridMultilevel"/>
    <w:tmpl w:val="1C845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767B"/>
    <w:multiLevelType w:val="hybridMultilevel"/>
    <w:tmpl w:val="515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B195A"/>
    <w:multiLevelType w:val="hybridMultilevel"/>
    <w:tmpl w:val="876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93C69"/>
    <w:multiLevelType w:val="hybridMultilevel"/>
    <w:tmpl w:val="A55EB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BC33D9"/>
    <w:multiLevelType w:val="hybridMultilevel"/>
    <w:tmpl w:val="8712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31BE4"/>
    <w:multiLevelType w:val="hybridMultilevel"/>
    <w:tmpl w:val="54F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14437"/>
    <w:multiLevelType w:val="multilevel"/>
    <w:tmpl w:val="58623C9E"/>
    <w:lvl w:ilvl="0">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E04695"/>
    <w:multiLevelType w:val="hybridMultilevel"/>
    <w:tmpl w:val="19B2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867F0"/>
    <w:multiLevelType w:val="hybridMultilevel"/>
    <w:tmpl w:val="C970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54FBE"/>
    <w:multiLevelType w:val="hybridMultilevel"/>
    <w:tmpl w:val="03B2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E7805"/>
    <w:multiLevelType w:val="hybridMultilevel"/>
    <w:tmpl w:val="EB56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1444C"/>
    <w:multiLevelType w:val="hybridMultilevel"/>
    <w:tmpl w:val="C1800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8C1ABD"/>
    <w:multiLevelType w:val="hybridMultilevel"/>
    <w:tmpl w:val="D40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6095D"/>
    <w:multiLevelType w:val="hybridMultilevel"/>
    <w:tmpl w:val="E370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1B0B13"/>
    <w:multiLevelType w:val="hybridMultilevel"/>
    <w:tmpl w:val="2674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04413"/>
    <w:multiLevelType w:val="hybridMultilevel"/>
    <w:tmpl w:val="C560A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0B4E85"/>
    <w:multiLevelType w:val="multilevel"/>
    <w:tmpl w:val="F946B31C"/>
    <w:lvl w:ilvl="0">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FFE3FCB"/>
    <w:multiLevelType w:val="hybridMultilevel"/>
    <w:tmpl w:val="45B6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94AF3"/>
    <w:multiLevelType w:val="hybridMultilevel"/>
    <w:tmpl w:val="1A4C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B0625"/>
    <w:multiLevelType w:val="hybridMultilevel"/>
    <w:tmpl w:val="B400E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BE450A"/>
    <w:multiLevelType w:val="hybridMultilevel"/>
    <w:tmpl w:val="693A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AF2253"/>
    <w:multiLevelType w:val="hybridMultilevel"/>
    <w:tmpl w:val="A05C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6B2822"/>
    <w:multiLevelType w:val="hybridMultilevel"/>
    <w:tmpl w:val="5BAE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02E9F"/>
    <w:multiLevelType w:val="hybridMultilevel"/>
    <w:tmpl w:val="75FE0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11E1F"/>
    <w:multiLevelType w:val="hybridMultilevel"/>
    <w:tmpl w:val="95C8B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4F733B"/>
    <w:multiLevelType w:val="hybridMultilevel"/>
    <w:tmpl w:val="FD0E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51388"/>
    <w:multiLevelType w:val="hybridMultilevel"/>
    <w:tmpl w:val="19D8C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02EC5"/>
    <w:multiLevelType w:val="multilevel"/>
    <w:tmpl w:val="0EDC82D8"/>
    <w:lvl w:ilvl="0">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5C91F9D"/>
    <w:multiLevelType w:val="hybridMultilevel"/>
    <w:tmpl w:val="3858D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4E6703"/>
    <w:multiLevelType w:val="multilevel"/>
    <w:tmpl w:val="4A5AE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1477AF2"/>
    <w:multiLevelType w:val="hybridMultilevel"/>
    <w:tmpl w:val="CAEC5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340D30"/>
    <w:multiLevelType w:val="hybridMultilevel"/>
    <w:tmpl w:val="2624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13735"/>
    <w:multiLevelType w:val="hybridMultilevel"/>
    <w:tmpl w:val="725C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30"/>
  </w:num>
  <w:num w:numId="4">
    <w:abstractNumId w:val="17"/>
  </w:num>
  <w:num w:numId="5">
    <w:abstractNumId w:val="27"/>
  </w:num>
  <w:num w:numId="6">
    <w:abstractNumId w:val="15"/>
  </w:num>
  <w:num w:numId="7">
    <w:abstractNumId w:val="8"/>
  </w:num>
  <w:num w:numId="8">
    <w:abstractNumId w:val="24"/>
  </w:num>
  <w:num w:numId="9">
    <w:abstractNumId w:val="10"/>
  </w:num>
  <w:num w:numId="10">
    <w:abstractNumId w:val="32"/>
  </w:num>
  <w:num w:numId="11">
    <w:abstractNumId w:val="21"/>
  </w:num>
  <w:num w:numId="12">
    <w:abstractNumId w:val="5"/>
  </w:num>
  <w:num w:numId="13">
    <w:abstractNumId w:val="26"/>
  </w:num>
  <w:num w:numId="14">
    <w:abstractNumId w:val="3"/>
  </w:num>
  <w:num w:numId="15">
    <w:abstractNumId w:val="14"/>
  </w:num>
  <w:num w:numId="16">
    <w:abstractNumId w:val="6"/>
  </w:num>
  <w:num w:numId="17">
    <w:abstractNumId w:val="33"/>
  </w:num>
  <w:num w:numId="18">
    <w:abstractNumId w:val="18"/>
  </w:num>
  <w:num w:numId="19">
    <w:abstractNumId w:val="13"/>
  </w:num>
  <w:num w:numId="20">
    <w:abstractNumId w:val="19"/>
  </w:num>
  <w:num w:numId="21">
    <w:abstractNumId w:val="2"/>
  </w:num>
  <w:num w:numId="22">
    <w:abstractNumId w:val="22"/>
  </w:num>
  <w:num w:numId="23">
    <w:abstractNumId w:val="11"/>
  </w:num>
  <w:num w:numId="24">
    <w:abstractNumId w:val="12"/>
  </w:num>
  <w:num w:numId="25">
    <w:abstractNumId w:val="25"/>
  </w:num>
  <w:num w:numId="26">
    <w:abstractNumId w:val="4"/>
  </w:num>
  <w:num w:numId="27">
    <w:abstractNumId w:val="20"/>
  </w:num>
  <w:num w:numId="28">
    <w:abstractNumId w:val="31"/>
  </w:num>
  <w:num w:numId="29">
    <w:abstractNumId w:val="0"/>
  </w:num>
  <w:num w:numId="30">
    <w:abstractNumId w:val="16"/>
  </w:num>
  <w:num w:numId="31">
    <w:abstractNumId w:val="1"/>
  </w:num>
  <w:num w:numId="32">
    <w:abstractNumId w:val="29"/>
  </w:num>
  <w:num w:numId="33">
    <w:abstractNumId w:val="2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E7"/>
    <w:rsid w:val="00085087"/>
    <w:rsid w:val="00092F4A"/>
    <w:rsid w:val="000D1944"/>
    <w:rsid w:val="00104EFE"/>
    <w:rsid w:val="00105E09"/>
    <w:rsid w:val="00164110"/>
    <w:rsid w:val="001830DA"/>
    <w:rsid w:val="001911DB"/>
    <w:rsid w:val="001A25E7"/>
    <w:rsid w:val="0023402A"/>
    <w:rsid w:val="002F0087"/>
    <w:rsid w:val="00391EA8"/>
    <w:rsid w:val="003A5915"/>
    <w:rsid w:val="003D1365"/>
    <w:rsid w:val="003E4D3D"/>
    <w:rsid w:val="00497508"/>
    <w:rsid w:val="004C055A"/>
    <w:rsid w:val="004C2F33"/>
    <w:rsid w:val="004E2E71"/>
    <w:rsid w:val="005B7A77"/>
    <w:rsid w:val="005F32AD"/>
    <w:rsid w:val="0063424D"/>
    <w:rsid w:val="006A26F6"/>
    <w:rsid w:val="006D3427"/>
    <w:rsid w:val="007324A0"/>
    <w:rsid w:val="00736279"/>
    <w:rsid w:val="00747E3E"/>
    <w:rsid w:val="00765C96"/>
    <w:rsid w:val="007740CA"/>
    <w:rsid w:val="00814169"/>
    <w:rsid w:val="00897E93"/>
    <w:rsid w:val="008A217E"/>
    <w:rsid w:val="00900A14"/>
    <w:rsid w:val="0092514B"/>
    <w:rsid w:val="009728D9"/>
    <w:rsid w:val="00982F2A"/>
    <w:rsid w:val="009A62D1"/>
    <w:rsid w:val="00A02888"/>
    <w:rsid w:val="00A25878"/>
    <w:rsid w:val="00A4482C"/>
    <w:rsid w:val="00A476DA"/>
    <w:rsid w:val="00A61397"/>
    <w:rsid w:val="00A66179"/>
    <w:rsid w:val="00A734EC"/>
    <w:rsid w:val="00A922CF"/>
    <w:rsid w:val="00BD76C9"/>
    <w:rsid w:val="00BE5234"/>
    <w:rsid w:val="00C0627B"/>
    <w:rsid w:val="00C435A1"/>
    <w:rsid w:val="00C44F57"/>
    <w:rsid w:val="00CE4D1A"/>
    <w:rsid w:val="00D0291E"/>
    <w:rsid w:val="00D276B7"/>
    <w:rsid w:val="00D55A3D"/>
    <w:rsid w:val="00D8596C"/>
    <w:rsid w:val="00DA5132"/>
    <w:rsid w:val="00DB5FA3"/>
    <w:rsid w:val="00DF3443"/>
    <w:rsid w:val="00E32494"/>
    <w:rsid w:val="00E61F09"/>
    <w:rsid w:val="00E822C8"/>
    <w:rsid w:val="00E8411D"/>
    <w:rsid w:val="00E90DFE"/>
    <w:rsid w:val="00EC37DF"/>
    <w:rsid w:val="00F04C19"/>
    <w:rsid w:val="00F31CFB"/>
    <w:rsid w:val="00FB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DA5E2"/>
  <w15:docId w15:val="{BE645CA3-B6BF-4743-9639-1BF51F6E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Quattrocento Sans" w:eastAsia="Quattrocento Sans" w:hAnsi="Quattrocento Sans" w:cs="Quattrocento Sans"/>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customStyle="1"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43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A1"/>
  </w:style>
  <w:style w:type="paragraph" w:styleId="Footer">
    <w:name w:val="footer"/>
    <w:basedOn w:val="Normal"/>
    <w:link w:val="FooterChar"/>
    <w:uiPriority w:val="99"/>
    <w:unhideWhenUsed/>
    <w:rsid w:val="00C43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0379">
      <w:bodyDiv w:val="1"/>
      <w:marLeft w:val="0"/>
      <w:marRight w:val="0"/>
      <w:marTop w:val="0"/>
      <w:marBottom w:val="0"/>
      <w:divBdr>
        <w:top w:val="none" w:sz="0" w:space="0" w:color="auto"/>
        <w:left w:val="none" w:sz="0" w:space="0" w:color="auto"/>
        <w:bottom w:val="none" w:sz="0" w:space="0" w:color="auto"/>
        <w:right w:val="none" w:sz="0" w:space="0" w:color="auto"/>
      </w:divBdr>
    </w:div>
    <w:div w:id="141969580">
      <w:bodyDiv w:val="1"/>
      <w:marLeft w:val="0"/>
      <w:marRight w:val="0"/>
      <w:marTop w:val="0"/>
      <w:marBottom w:val="0"/>
      <w:divBdr>
        <w:top w:val="none" w:sz="0" w:space="0" w:color="auto"/>
        <w:left w:val="none" w:sz="0" w:space="0" w:color="auto"/>
        <w:bottom w:val="none" w:sz="0" w:space="0" w:color="auto"/>
        <w:right w:val="none" w:sz="0" w:space="0" w:color="auto"/>
      </w:divBdr>
    </w:div>
    <w:div w:id="173156776">
      <w:bodyDiv w:val="1"/>
      <w:marLeft w:val="0"/>
      <w:marRight w:val="0"/>
      <w:marTop w:val="0"/>
      <w:marBottom w:val="0"/>
      <w:divBdr>
        <w:top w:val="none" w:sz="0" w:space="0" w:color="auto"/>
        <w:left w:val="none" w:sz="0" w:space="0" w:color="auto"/>
        <w:bottom w:val="none" w:sz="0" w:space="0" w:color="auto"/>
        <w:right w:val="none" w:sz="0" w:space="0" w:color="auto"/>
      </w:divBdr>
    </w:div>
    <w:div w:id="176771161">
      <w:bodyDiv w:val="1"/>
      <w:marLeft w:val="0"/>
      <w:marRight w:val="0"/>
      <w:marTop w:val="0"/>
      <w:marBottom w:val="0"/>
      <w:divBdr>
        <w:top w:val="none" w:sz="0" w:space="0" w:color="auto"/>
        <w:left w:val="none" w:sz="0" w:space="0" w:color="auto"/>
        <w:bottom w:val="none" w:sz="0" w:space="0" w:color="auto"/>
        <w:right w:val="none" w:sz="0" w:space="0" w:color="auto"/>
      </w:divBdr>
    </w:div>
    <w:div w:id="187566128">
      <w:bodyDiv w:val="1"/>
      <w:marLeft w:val="0"/>
      <w:marRight w:val="0"/>
      <w:marTop w:val="0"/>
      <w:marBottom w:val="0"/>
      <w:divBdr>
        <w:top w:val="none" w:sz="0" w:space="0" w:color="auto"/>
        <w:left w:val="none" w:sz="0" w:space="0" w:color="auto"/>
        <w:bottom w:val="none" w:sz="0" w:space="0" w:color="auto"/>
        <w:right w:val="none" w:sz="0" w:space="0" w:color="auto"/>
      </w:divBdr>
    </w:div>
    <w:div w:id="650521758">
      <w:bodyDiv w:val="1"/>
      <w:marLeft w:val="0"/>
      <w:marRight w:val="0"/>
      <w:marTop w:val="0"/>
      <w:marBottom w:val="0"/>
      <w:divBdr>
        <w:top w:val="none" w:sz="0" w:space="0" w:color="auto"/>
        <w:left w:val="none" w:sz="0" w:space="0" w:color="auto"/>
        <w:bottom w:val="none" w:sz="0" w:space="0" w:color="auto"/>
        <w:right w:val="none" w:sz="0" w:space="0" w:color="auto"/>
      </w:divBdr>
    </w:div>
    <w:div w:id="678847988">
      <w:bodyDiv w:val="1"/>
      <w:marLeft w:val="0"/>
      <w:marRight w:val="0"/>
      <w:marTop w:val="0"/>
      <w:marBottom w:val="0"/>
      <w:divBdr>
        <w:top w:val="none" w:sz="0" w:space="0" w:color="auto"/>
        <w:left w:val="none" w:sz="0" w:space="0" w:color="auto"/>
        <w:bottom w:val="none" w:sz="0" w:space="0" w:color="auto"/>
        <w:right w:val="none" w:sz="0" w:space="0" w:color="auto"/>
      </w:divBdr>
    </w:div>
    <w:div w:id="682780465">
      <w:bodyDiv w:val="1"/>
      <w:marLeft w:val="0"/>
      <w:marRight w:val="0"/>
      <w:marTop w:val="0"/>
      <w:marBottom w:val="0"/>
      <w:divBdr>
        <w:top w:val="none" w:sz="0" w:space="0" w:color="auto"/>
        <w:left w:val="none" w:sz="0" w:space="0" w:color="auto"/>
        <w:bottom w:val="none" w:sz="0" w:space="0" w:color="auto"/>
        <w:right w:val="none" w:sz="0" w:space="0" w:color="auto"/>
      </w:divBdr>
    </w:div>
    <w:div w:id="716468471">
      <w:bodyDiv w:val="1"/>
      <w:marLeft w:val="0"/>
      <w:marRight w:val="0"/>
      <w:marTop w:val="0"/>
      <w:marBottom w:val="0"/>
      <w:divBdr>
        <w:top w:val="none" w:sz="0" w:space="0" w:color="auto"/>
        <w:left w:val="none" w:sz="0" w:space="0" w:color="auto"/>
        <w:bottom w:val="none" w:sz="0" w:space="0" w:color="auto"/>
        <w:right w:val="none" w:sz="0" w:space="0" w:color="auto"/>
      </w:divBdr>
    </w:div>
    <w:div w:id="746268299">
      <w:bodyDiv w:val="1"/>
      <w:marLeft w:val="0"/>
      <w:marRight w:val="0"/>
      <w:marTop w:val="0"/>
      <w:marBottom w:val="0"/>
      <w:divBdr>
        <w:top w:val="none" w:sz="0" w:space="0" w:color="auto"/>
        <w:left w:val="none" w:sz="0" w:space="0" w:color="auto"/>
        <w:bottom w:val="none" w:sz="0" w:space="0" w:color="auto"/>
        <w:right w:val="none" w:sz="0" w:space="0" w:color="auto"/>
      </w:divBdr>
      <w:divsChild>
        <w:div w:id="1440956324">
          <w:marLeft w:val="0"/>
          <w:marRight w:val="0"/>
          <w:marTop w:val="0"/>
          <w:marBottom w:val="0"/>
          <w:divBdr>
            <w:top w:val="single" w:sz="2" w:space="0" w:color="E3E3E3"/>
            <w:left w:val="single" w:sz="2" w:space="0" w:color="E3E3E3"/>
            <w:bottom w:val="single" w:sz="2" w:space="0" w:color="E3E3E3"/>
            <w:right w:val="single" w:sz="2" w:space="0" w:color="E3E3E3"/>
          </w:divBdr>
          <w:divsChild>
            <w:div w:id="1169716438">
              <w:marLeft w:val="0"/>
              <w:marRight w:val="0"/>
              <w:marTop w:val="0"/>
              <w:marBottom w:val="0"/>
              <w:divBdr>
                <w:top w:val="single" w:sz="2" w:space="0" w:color="E3E3E3"/>
                <w:left w:val="single" w:sz="2" w:space="0" w:color="E3E3E3"/>
                <w:bottom w:val="single" w:sz="2" w:space="0" w:color="E3E3E3"/>
                <w:right w:val="single" w:sz="2" w:space="0" w:color="E3E3E3"/>
              </w:divBdr>
              <w:divsChild>
                <w:div w:id="3479335">
                  <w:marLeft w:val="0"/>
                  <w:marRight w:val="0"/>
                  <w:marTop w:val="0"/>
                  <w:marBottom w:val="0"/>
                  <w:divBdr>
                    <w:top w:val="single" w:sz="2" w:space="0" w:color="E3E3E3"/>
                    <w:left w:val="single" w:sz="2" w:space="0" w:color="E3E3E3"/>
                    <w:bottom w:val="single" w:sz="2" w:space="0" w:color="E3E3E3"/>
                    <w:right w:val="single" w:sz="2" w:space="0" w:color="E3E3E3"/>
                  </w:divBdr>
                  <w:divsChild>
                    <w:div w:id="1671103742">
                      <w:marLeft w:val="0"/>
                      <w:marRight w:val="0"/>
                      <w:marTop w:val="0"/>
                      <w:marBottom w:val="0"/>
                      <w:divBdr>
                        <w:top w:val="single" w:sz="2" w:space="0" w:color="E3E3E3"/>
                        <w:left w:val="single" w:sz="2" w:space="0" w:color="E3E3E3"/>
                        <w:bottom w:val="single" w:sz="2" w:space="0" w:color="E3E3E3"/>
                        <w:right w:val="single" w:sz="2" w:space="0" w:color="E3E3E3"/>
                      </w:divBdr>
                      <w:divsChild>
                        <w:div w:id="1351487361">
                          <w:marLeft w:val="0"/>
                          <w:marRight w:val="0"/>
                          <w:marTop w:val="0"/>
                          <w:marBottom w:val="0"/>
                          <w:divBdr>
                            <w:top w:val="single" w:sz="2" w:space="0" w:color="E3E3E3"/>
                            <w:left w:val="single" w:sz="2" w:space="0" w:color="E3E3E3"/>
                            <w:bottom w:val="single" w:sz="2" w:space="0" w:color="E3E3E3"/>
                            <w:right w:val="single" w:sz="2" w:space="0" w:color="E3E3E3"/>
                          </w:divBdr>
                          <w:divsChild>
                            <w:div w:id="94558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866327">
                                  <w:marLeft w:val="0"/>
                                  <w:marRight w:val="0"/>
                                  <w:marTop w:val="0"/>
                                  <w:marBottom w:val="0"/>
                                  <w:divBdr>
                                    <w:top w:val="single" w:sz="2" w:space="0" w:color="E3E3E3"/>
                                    <w:left w:val="single" w:sz="2" w:space="0" w:color="E3E3E3"/>
                                    <w:bottom w:val="single" w:sz="2" w:space="0" w:color="E3E3E3"/>
                                    <w:right w:val="single" w:sz="2" w:space="0" w:color="E3E3E3"/>
                                  </w:divBdr>
                                  <w:divsChild>
                                    <w:div w:id="951285477">
                                      <w:marLeft w:val="0"/>
                                      <w:marRight w:val="0"/>
                                      <w:marTop w:val="0"/>
                                      <w:marBottom w:val="0"/>
                                      <w:divBdr>
                                        <w:top w:val="single" w:sz="2" w:space="0" w:color="E3E3E3"/>
                                        <w:left w:val="single" w:sz="2" w:space="0" w:color="E3E3E3"/>
                                        <w:bottom w:val="single" w:sz="2" w:space="0" w:color="E3E3E3"/>
                                        <w:right w:val="single" w:sz="2" w:space="0" w:color="E3E3E3"/>
                                      </w:divBdr>
                                      <w:divsChild>
                                        <w:div w:id="414865729">
                                          <w:marLeft w:val="0"/>
                                          <w:marRight w:val="0"/>
                                          <w:marTop w:val="0"/>
                                          <w:marBottom w:val="0"/>
                                          <w:divBdr>
                                            <w:top w:val="single" w:sz="2" w:space="0" w:color="E3E3E3"/>
                                            <w:left w:val="single" w:sz="2" w:space="0" w:color="E3E3E3"/>
                                            <w:bottom w:val="single" w:sz="2" w:space="0" w:color="E3E3E3"/>
                                            <w:right w:val="single" w:sz="2" w:space="0" w:color="E3E3E3"/>
                                          </w:divBdr>
                                          <w:divsChild>
                                            <w:div w:id="1460412882">
                                              <w:marLeft w:val="0"/>
                                              <w:marRight w:val="0"/>
                                              <w:marTop w:val="0"/>
                                              <w:marBottom w:val="0"/>
                                              <w:divBdr>
                                                <w:top w:val="single" w:sz="2" w:space="0" w:color="E3E3E3"/>
                                                <w:left w:val="single" w:sz="2" w:space="0" w:color="E3E3E3"/>
                                                <w:bottom w:val="single" w:sz="2" w:space="0" w:color="E3E3E3"/>
                                                <w:right w:val="single" w:sz="2" w:space="0" w:color="E3E3E3"/>
                                              </w:divBdr>
                                              <w:divsChild>
                                                <w:div w:id="454718101">
                                                  <w:marLeft w:val="0"/>
                                                  <w:marRight w:val="0"/>
                                                  <w:marTop w:val="0"/>
                                                  <w:marBottom w:val="0"/>
                                                  <w:divBdr>
                                                    <w:top w:val="single" w:sz="2" w:space="0" w:color="E3E3E3"/>
                                                    <w:left w:val="single" w:sz="2" w:space="0" w:color="E3E3E3"/>
                                                    <w:bottom w:val="single" w:sz="2" w:space="0" w:color="E3E3E3"/>
                                                    <w:right w:val="single" w:sz="2" w:space="0" w:color="E3E3E3"/>
                                                  </w:divBdr>
                                                  <w:divsChild>
                                                    <w:div w:id="44901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4091399">
          <w:marLeft w:val="0"/>
          <w:marRight w:val="0"/>
          <w:marTop w:val="0"/>
          <w:marBottom w:val="0"/>
          <w:divBdr>
            <w:top w:val="none" w:sz="0" w:space="0" w:color="auto"/>
            <w:left w:val="none" w:sz="0" w:space="0" w:color="auto"/>
            <w:bottom w:val="none" w:sz="0" w:space="0" w:color="auto"/>
            <w:right w:val="none" w:sz="0" w:space="0" w:color="auto"/>
          </w:divBdr>
        </w:div>
      </w:divsChild>
    </w:div>
    <w:div w:id="940604309">
      <w:bodyDiv w:val="1"/>
      <w:marLeft w:val="0"/>
      <w:marRight w:val="0"/>
      <w:marTop w:val="0"/>
      <w:marBottom w:val="0"/>
      <w:divBdr>
        <w:top w:val="none" w:sz="0" w:space="0" w:color="auto"/>
        <w:left w:val="none" w:sz="0" w:space="0" w:color="auto"/>
        <w:bottom w:val="none" w:sz="0" w:space="0" w:color="auto"/>
        <w:right w:val="none" w:sz="0" w:space="0" w:color="auto"/>
      </w:divBdr>
    </w:div>
    <w:div w:id="949163320">
      <w:bodyDiv w:val="1"/>
      <w:marLeft w:val="0"/>
      <w:marRight w:val="0"/>
      <w:marTop w:val="0"/>
      <w:marBottom w:val="0"/>
      <w:divBdr>
        <w:top w:val="none" w:sz="0" w:space="0" w:color="auto"/>
        <w:left w:val="none" w:sz="0" w:space="0" w:color="auto"/>
        <w:bottom w:val="none" w:sz="0" w:space="0" w:color="auto"/>
        <w:right w:val="none" w:sz="0" w:space="0" w:color="auto"/>
      </w:divBdr>
    </w:div>
    <w:div w:id="964197938">
      <w:bodyDiv w:val="1"/>
      <w:marLeft w:val="0"/>
      <w:marRight w:val="0"/>
      <w:marTop w:val="0"/>
      <w:marBottom w:val="0"/>
      <w:divBdr>
        <w:top w:val="none" w:sz="0" w:space="0" w:color="auto"/>
        <w:left w:val="none" w:sz="0" w:space="0" w:color="auto"/>
        <w:bottom w:val="none" w:sz="0" w:space="0" w:color="auto"/>
        <w:right w:val="none" w:sz="0" w:space="0" w:color="auto"/>
      </w:divBdr>
    </w:div>
    <w:div w:id="1204095997">
      <w:bodyDiv w:val="1"/>
      <w:marLeft w:val="0"/>
      <w:marRight w:val="0"/>
      <w:marTop w:val="0"/>
      <w:marBottom w:val="0"/>
      <w:divBdr>
        <w:top w:val="none" w:sz="0" w:space="0" w:color="auto"/>
        <w:left w:val="none" w:sz="0" w:space="0" w:color="auto"/>
        <w:bottom w:val="none" w:sz="0" w:space="0" w:color="auto"/>
        <w:right w:val="none" w:sz="0" w:space="0" w:color="auto"/>
      </w:divBdr>
    </w:div>
    <w:div w:id="1368141271">
      <w:bodyDiv w:val="1"/>
      <w:marLeft w:val="0"/>
      <w:marRight w:val="0"/>
      <w:marTop w:val="0"/>
      <w:marBottom w:val="0"/>
      <w:divBdr>
        <w:top w:val="none" w:sz="0" w:space="0" w:color="auto"/>
        <w:left w:val="none" w:sz="0" w:space="0" w:color="auto"/>
        <w:bottom w:val="none" w:sz="0" w:space="0" w:color="auto"/>
        <w:right w:val="none" w:sz="0" w:space="0" w:color="auto"/>
      </w:divBdr>
    </w:div>
    <w:div w:id="1459647886">
      <w:bodyDiv w:val="1"/>
      <w:marLeft w:val="0"/>
      <w:marRight w:val="0"/>
      <w:marTop w:val="0"/>
      <w:marBottom w:val="0"/>
      <w:divBdr>
        <w:top w:val="none" w:sz="0" w:space="0" w:color="auto"/>
        <w:left w:val="none" w:sz="0" w:space="0" w:color="auto"/>
        <w:bottom w:val="none" w:sz="0" w:space="0" w:color="auto"/>
        <w:right w:val="none" w:sz="0" w:space="0" w:color="auto"/>
      </w:divBdr>
    </w:div>
    <w:div w:id="1490442387">
      <w:bodyDiv w:val="1"/>
      <w:marLeft w:val="0"/>
      <w:marRight w:val="0"/>
      <w:marTop w:val="0"/>
      <w:marBottom w:val="0"/>
      <w:divBdr>
        <w:top w:val="none" w:sz="0" w:space="0" w:color="auto"/>
        <w:left w:val="none" w:sz="0" w:space="0" w:color="auto"/>
        <w:bottom w:val="none" w:sz="0" w:space="0" w:color="auto"/>
        <w:right w:val="none" w:sz="0" w:space="0" w:color="auto"/>
      </w:divBdr>
    </w:div>
    <w:div w:id="1522624727">
      <w:bodyDiv w:val="1"/>
      <w:marLeft w:val="0"/>
      <w:marRight w:val="0"/>
      <w:marTop w:val="0"/>
      <w:marBottom w:val="0"/>
      <w:divBdr>
        <w:top w:val="none" w:sz="0" w:space="0" w:color="auto"/>
        <w:left w:val="none" w:sz="0" w:space="0" w:color="auto"/>
        <w:bottom w:val="none" w:sz="0" w:space="0" w:color="auto"/>
        <w:right w:val="none" w:sz="0" w:space="0" w:color="auto"/>
      </w:divBdr>
    </w:div>
    <w:div w:id="1724257146">
      <w:bodyDiv w:val="1"/>
      <w:marLeft w:val="0"/>
      <w:marRight w:val="0"/>
      <w:marTop w:val="0"/>
      <w:marBottom w:val="0"/>
      <w:divBdr>
        <w:top w:val="none" w:sz="0" w:space="0" w:color="auto"/>
        <w:left w:val="none" w:sz="0" w:space="0" w:color="auto"/>
        <w:bottom w:val="none" w:sz="0" w:space="0" w:color="auto"/>
        <w:right w:val="none" w:sz="0" w:space="0" w:color="auto"/>
      </w:divBdr>
    </w:div>
    <w:div w:id="1850215273">
      <w:bodyDiv w:val="1"/>
      <w:marLeft w:val="0"/>
      <w:marRight w:val="0"/>
      <w:marTop w:val="0"/>
      <w:marBottom w:val="0"/>
      <w:divBdr>
        <w:top w:val="none" w:sz="0" w:space="0" w:color="auto"/>
        <w:left w:val="none" w:sz="0" w:space="0" w:color="auto"/>
        <w:bottom w:val="none" w:sz="0" w:space="0" w:color="auto"/>
        <w:right w:val="none" w:sz="0" w:space="0" w:color="auto"/>
      </w:divBdr>
    </w:div>
    <w:div w:id="1875582385">
      <w:bodyDiv w:val="1"/>
      <w:marLeft w:val="0"/>
      <w:marRight w:val="0"/>
      <w:marTop w:val="0"/>
      <w:marBottom w:val="0"/>
      <w:divBdr>
        <w:top w:val="none" w:sz="0" w:space="0" w:color="auto"/>
        <w:left w:val="none" w:sz="0" w:space="0" w:color="auto"/>
        <w:bottom w:val="none" w:sz="0" w:space="0" w:color="auto"/>
        <w:right w:val="none" w:sz="0" w:space="0" w:color="auto"/>
      </w:divBdr>
    </w:div>
    <w:div w:id="1891115534">
      <w:bodyDiv w:val="1"/>
      <w:marLeft w:val="0"/>
      <w:marRight w:val="0"/>
      <w:marTop w:val="0"/>
      <w:marBottom w:val="0"/>
      <w:divBdr>
        <w:top w:val="none" w:sz="0" w:space="0" w:color="auto"/>
        <w:left w:val="none" w:sz="0" w:space="0" w:color="auto"/>
        <w:bottom w:val="none" w:sz="0" w:space="0" w:color="auto"/>
        <w:right w:val="none" w:sz="0" w:space="0" w:color="auto"/>
      </w:divBdr>
    </w:div>
    <w:div w:id="1960528919">
      <w:bodyDiv w:val="1"/>
      <w:marLeft w:val="0"/>
      <w:marRight w:val="0"/>
      <w:marTop w:val="0"/>
      <w:marBottom w:val="0"/>
      <w:divBdr>
        <w:top w:val="none" w:sz="0" w:space="0" w:color="auto"/>
        <w:left w:val="none" w:sz="0" w:space="0" w:color="auto"/>
        <w:bottom w:val="none" w:sz="0" w:space="0" w:color="auto"/>
        <w:right w:val="none" w:sz="0" w:space="0" w:color="auto"/>
      </w:divBdr>
    </w:div>
    <w:div w:id="2027319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4Vpy7kzaV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H4RFDAaxZJ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wPClnepF0lgX1dhyK4E6fK1Fbg==">AMUW2mUkj/wj18B4fMw3dlU6qK2xMMxD682T0u0poJMk06h0lkZ4RkySAaH25vYFRwEz/UT+x9HUtAwUGjUMP1NJ/9p0U+Fja1r1StMHBbxB7/BGOepabiK7jWV3D2MZq1GR35BcxBD4dT1cgSKTXtZ2aqhGyftLEQ==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Matheney</dc:creator>
  <cp:lastModifiedBy>Dell Latitude E5470</cp:lastModifiedBy>
  <cp:revision>34</cp:revision>
  <dcterms:created xsi:type="dcterms:W3CDTF">2024-01-18T18:00:00Z</dcterms:created>
  <dcterms:modified xsi:type="dcterms:W3CDTF">2024-02-25T15:01:00Z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