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Mint Classics Inventory Analysis Project</w:t>
      </w:r>
    </w:p>
    <w:p>
      <w:pPr>
        <w:pStyle w:val="Heading1"/>
      </w:pPr>
      <w:r>
        <w:t>1. Project Overview</w:t>
      </w:r>
    </w:p>
    <w:p>
      <w:r>
        <w:br/>
        <w:t>This project analyzes inventory data for the fictional Mint Classics Company using MySQL Workbench. The goal is to provide data-driven recommendations to support the closure of one of four regional warehouses. The analysis was done through SQL queries exploring stock levels, sales performance, and warehouse utilization.</w:t>
        <w:br/>
      </w:r>
    </w:p>
    <w:p>
      <w:pPr>
        <w:pStyle w:val="Heading1"/>
      </w:pPr>
      <w:r>
        <w:t>2. SQL Queries Used</w:t>
      </w:r>
    </w:p>
    <w:p>
      <w:pPr>
        <w:pStyle w:val="IntenseQuote"/>
      </w:pPr>
      <w:r>
        <w:t>SHOW DATABASES;</w:t>
      </w:r>
    </w:p>
    <w:p>
      <w:pPr>
        <w:pStyle w:val="IntenseQuote"/>
      </w:pPr>
      <w:r>
        <w:t>USE mintclassics;</w:t>
      </w:r>
    </w:p>
    <w:p>
      <w:pPr>
        <w:pStyle w:val="IntenseQuote"/>
      </w:pPr>
      <w:r>
        <w:t>SHOW Tables;</w:t>
      </w:r>
    </w:p>
    <w:p>
      <w:pPr>
        <w:pStyle w:val="IntenseQuote"/>
      </w:pPr>
      <w:r>
        <w:t>SELECT COUNT(*) FROM products;</w:t>
      </w:r>
    </w:p>
    <w:p>
      <w:pPr>
        <w:pStyle w:val="IntenseQuote"/>
      </w:pPr>
      <w:r>
        <w:t>SELECT warehouseCode, COUNT(*) FROM products GROUP BY warehouseCode;</w:t>
      </w:r>
    </w:p>
    <w:p>
      <w:pPr>
        <w:pStyle w:val="IntenseQuote"/>
      </w:pPr>
      <w:r>
        <w:t>SELECT productCode FROM products</w:t>
        <w:br/>
        <w:t xml:space="preserve">       WHERE productCode NOT IN (SELECT DISTINCT productCode FROM orderdetails);</w:t>
      </w:r>
    </w:p>
    <w:p>
      <w:pPr>
        <w:pStyle w:val="IntenseQuote"/>
      </w:pPr>
      <w:r>
        <w:t>SELECT productCode, SUM(quantityOrdered) AS total_sales</w:t>
        <w:br/>
        <w:t xml:space="preserve">       FROM orderdetails GROUP BY productCode;</w:t>
      </w:r>
    </w:p>
    <w:p>
      <w:pPr>
        <w:pStyle w:val="IntenseQuote"/>
      </w:pPr>
      <w:r>
        <w:t xml:space="preserve">SELECT p.productCode, p.productName, p.quantityInStock, </w:t>
        <w:br/>
        <w:t xml:space="preserve">              SUM(od.quantityOrdered) AS total_sold</w:t>
        <w:br/>
        <w:t xml:space="preserve">       FROM products p JOIN orderdetails od ON p.productCode = od.productCode</w:t>
        <w:br/>
        <w:t xml:space="preserve">       GROUP BY p.productCode;</w:t>
      </w:r>
    </w:p>
    <w:p>
      <w:pPr>
        <w:pStyle w:val="IntenseQuote"/>
      </w:pPr>
      <w:r>
        <w:t>SELECT p.productCode, p.productName, p.quantityInStock,</w:t>
        <w:br/>
        <w:t xml:space="preserve">              SUM(od.quantityOrdered) AS totalSold, p.warehouseCode</w:t>
        <w:br/>
        <w:t xml:space="preserve">       FROM products p LEFT JOIN orderdetails od ON p.productCode = od.productCode</w:t>
        <w:br/>
        <w:t xml:space="preserve">       GROUP BY p.productCode HAVING (totalSold IS NULL OR totalSold &lt; 20)</w:t>
        <w:br/>
        <w:t xml:space="preserve">       AND quantityInStock &gt; 100 ORDER BY quantityInStock DESC;</w:t>
      </w:r>
    </w:p>
    <w:p>
      <w:pPr>
        <w:pStyle w:val="IntenseQuote"/>
      </w:pPr>
      <w:r>
        <w:t>SELECT w.warehouseCode, w.warehouseName, COUNT(p.productCode) AS totalProducts,</w:t>
        <w:br/>
        <w:t xml:space="preserve">              SUM(p.quantityInStock) AS totalStock FROM warehouses w</w:t>
        <w:br/>
        <w:t xml:space="preserve">       JOIN products p ON w.warehouseCode = p.warehouseCode</w:t>
        <w:br/>
        <w:t xml:space="preserve">       GROUP BY w.warehouseCode, w.warehouseName ORDER BY totalStock ASC;</w:t>
      </w:r>
    </w:p>
    <w:p>
      <w:pPr>
        <w:pStyle w:val="Heading1"/>
      </w:pPr>
      <w:r>
        <w:t>3. Key Findings</w:t>
      </w:r>
    </w:p>
    <w:p>
      <w:r>
        <w:br/>
        <w:t>- Warehouse 'd' (South) has the lowest stock (79,380 units) and lowest product count (23), making it a strong candidate for closure.</w:t>
        <w:br/>
        <w:t>- Product S18_3233 (1985 Toyota Supra) has 7,733 units in stock but has never been sold, highlighting a significant overstock.</w:t>
        <w:br/>
        <w:t>- East warehouse has the highest concentration of top-selling products but also holds underperforming stock like the Toyota Supra.</w:t>
        <w:br/>
        <w:t>- South and West regions contain products with moderate to low sales activity, supporting redistribution or clearance strategy.</w:t>
        <w:br/>
      </w:r>
    </w:p>
    <w:p>
      <w:pPr>
        <w:pStyle w:val="Heading1"/>
      </w:pPr>
      <w:r>
        <w:t>4. Business Recommendations</w:t>
      </w:r>
    </w:p>
    <w:p>
      <w:r>
        <w:br/>
        <w:t>- Close Warehouse 'd' (South) and redistribute its 23 products to other warehouses.</w:t>
        <w:br/>
        <w:t>- Identify and consider discontinuation or clearance of overstocked and underperforming items, such as S18_3233.</w:t>
        <w:br/>
        <w:t>- Monitor East warehouse inventory for other non-performing stock despite high overall sales volume.</w:t>
        <w:br/>
        <w:t>- Introduce bundling or premium strategies for vintage inventory housed in the West warehouse.</w:t>
        <w:br/>
      </w:r>
    </w:p>
    <w:p>
      <w:pPr>
        <w:pStyle w:val="Heading1"/>
      </w:pPr>
      <w:r>
        <w:t>5. Conclusion</w:t>
      </w:r>
    </w:p>
    <w:p>
      <w:r>
        <w:br/>
        <w:t>This analysis, through MySQL Workbench, enabled the identification of potential cost-saving opportunities in Mint Classics’ inventory structure.</w:t>
        <w:br/>
        <w:t>With these insights, the company can make strategic decisions that reduce storage costs, optimize product availability, and maintain customer satisfaction.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