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C635A" w14:textId="77777777" w:rsidR="008C479C" w:rsidRPr="005C2842" w:rsidRDefault="00EC4071">
      <w:pPr>
        <w:rPr>
          <w:b/>
        </w:rPr>
      </w:pPr>
      <w:r w:rsidRPr="005C2842">
        <w:rPr>
          <w:b/>
        </w:rPr>
        <w:t>Contracts:</w:t>
      </w:r>
    </w:p>
    <w:p w14:paraId="5E9C65F6" w14:textId="77777777" w:rsidR="00EC4071" w:rsidRDefault="00EC4071"/>
    <w:p w14:paraId="31006848" w14:textId="77777777" w:rsidR="00EC4071" w:rsidRDefault="00EC4071" w:rsidP="005C2842">
      <w:pPr>
        <w:pStyle w:val="ListParagraph"/>
        <w:numPr>
          <w:ilvl w:val="0"/>
          <w:numId w:val="2"/>
        </w:numPr>
      </w:pPr>
      <w:proofErr w:type="spellStart"/>
      <w:r>
        <w:t>CouponTokenBounty.sol</w:t>
      </w:r>
      <w:proofErr w:type="spellEnd"/>
    </w:p>
    <w:p w14:paraId="77AD6ACB" w14:textId="77777777" w:rsidR="00EC4071" w:rsidRDefault="00EC4071" w:rsidP="005C2842">
      <w:pPr>
        <w:pStyle w:val="ListParagraph"/>
        <w:numPr>
          <w:ilvl w:val="0"/>
          <w:numId w:val="2"/>
        </w:numPr>
      </w:pPr>
      <w:proofErr w:type="spellStart"/>
      <w:r>
        <w:t>CouponTokenCampaign.sol</w:t>
      </w:r>
      <w:proofErr w:type="spellEnd"/>
    </w:p>
    <w:p w14:paraId="52E6E961" w14:textId="77777777" w:rsidR="00EC4071" w:rsidRDefault="00EC4071" w:rsidP="005C2842">
      <w:pPr>
        <w:pStyle w:val="ListParagraph"/>
        <w:numPr>
          <w:ilvl w:val="0"/>
          <w:numId w:val="2"/>
        </w:numPr>
      </w:pPr>
      <w:proofErr w:type="spellStart"/>
      <w:r>
        <w:t>CuponTokenConfig.sol</w:t>
      </w:r>
      <w:proofErr w:type="spellEnd"/>
    </w:p>
    <w:p w14:paraId="7F93FCFC" w14:textId="77777777" w:rsidR="00EC4071" w:rsidRDefault="00EC4071" w:rsidP="005C2842">
      <w:pPr>
        <w:pStyle w:val="ListParagraph"/>
        <w:numPr>
          <w:ilvl w:val="0"/>
          <w:numId w:val="2"/>
        </w:numPr>
      </w:pPr>
      <w:proofErr w:type="spellStart"/>
      <w:r>
        <w:t>CuponTokenSaleConfig.sol</w:t>
      </w:r>
      <w:proofErr w:type="spellEnd"/>
    </w:p>
    <w:p w14:paraId="6B5D4C13" w14:textId="77777777" w:rsidR="00EC4071" w:rsidRDefault="00EC4071" w:rsidP="005C2842">
      <w:pPr>
        <w:pStyle w:val="ListParagraph"/>
        <w:numPr>
          <w:ilvl w:val="0"/>
          <w:numId w:val="2"/>
        </w:numPr>
      </w:pPr>
      <w:proofErr w:type="spellStart"/>
      <w:r>
        <w:t>Ownable.sol</w:t>
      </w:r>
      <w:proofErr w:type="spellEnd"/>
    </w:p>
    <w:p w14:paraId="753C70E8" w14:textId="77777777" w:rsidR="00EC4071" w:rsidRDefault="00EC4071" w:rsidP="005C2842">
      <w:pPr>
        <w:pStyle w:val="ListParagraph"/>
        <w:numPr>
          <w:ilvl w:val="0"/>
          <w:numId w:val="2"/>
        </w:numPr>
      </w:pPr>
      <w:proofErr w:type="spellStart"/>
      <w:r>
        <w:t>Pausable.sol</w:t>
      </w:r>
      <w:proofErr w:type="spellEnd"/>
    </w:p>
    <w:p w14:paraId="2AC465CD" w14:textId="77777777" w:rsidR="00EC4071" w:rsidRDefault="00975A09" w:rsidP="005C2842">
      <w:pPr>
        <w:pStyle w:val="ListParagraph"/>
        <w:numPr>
          <w:ilvl w:val="0"/>
          <w:numId w:val="2"/>
        </w:numPr>
      </w:pPr>
      <w:proofErr w:type="spellStart"/>
      <w:r>
        <w:t>SafeMath.sol</w:t>
      </w:r>
      <w:proofErr w:type="spellEnd"/>
    </w:p>
    <w:p w14:paraId="4B822424" w14:textId="77777777" w:rsidR="00975A09" w:rsidRDefault="00975A09" w:rsidP="005C2842">
      <w:pPr>
        <w:pStyle w:val="ListParagraph"/>
        <w:numPr>
          <w:ilvl w:val="0"/>
          <w:numId w:val="2"/>
        </w:numPr>
      </w:pPr>
      <w:proofErr w:type="spellStart"/>
      <w:r>
        <w:t>StandardToken.sol</w:t>
      </w:r>
      <w:proofErr w:type="spellEnd"/>
    </w:p>
    <w:p w14:paraId="5AB15B88" w14:textId="77777777" w:rsidR="00975A09" w:rsidRDefault="00975A09" w:rsidP="005C2842">
      <w:pPr>
        <w:pStyle w:val="ListParagraph"/>
        <w:numPr>
          <w:ilvl w:val="0"/>
          <w:numId w:val="2"/>
        </w:numPr>
      </w:pPr>
      <w:proofErr w:type="spellStart"/>
      <w:r>
        <w:t>BasicToken.sol</w:t>
      </w:r>
      <w:proofErr w:type="spellEnd"/>
    </w:p>
    <w:p w14:paraId="6111642B" w14:textId="77777777" w:rsidR="00975A09" w:rsidRDefault="00975A09" w:rsidP="005C2842">
      <w:pPr>
        <w:pStyle w:val="ListParagraph"/>
        <w:numPr>
          <w:ilvl w:val="0"/>
          <w:numId w:val="2"/>
        </w:numPr>
      </w:pPr>
      <w:proofErr w:type="spellStart"/>
      <w:r>
        <w:t>CouponToken.sol</w:t>
      </w:r>
      <w:proofErr w:type="spellEnd"/>
    </w:p>
    <w:p w14:paraId="733CB7CF" w14:textId="77777777" w:rsidR="00975A09" w:rsidRDefault="00975A09" w:rsidP="005C2842">
      <w:pPr>
        <w:pStyle w:val="ListParagraph"/>
        <w:numPr>
          <w:ilvl w:val="0"/>
          <w:numId w:val="2"/>
        </w:numPr>
      </w:pPr>
      <w:proofErr w:type="spellStart"/>
      <w:r>
        <w:t>CouponTokenSale.sol</w:t>
      </w:r>
      <w:proofErr w:type="spellEnd"/>
    </w:p>
    <w:p w14:paraId="7B647981" w14:textId="77777777" w:rsidR="00975A09" w:rsidRDefault="00975A09"/>
    <w:p w14:paraId="58964D10" w14:textId="77777777" w:rsidR="00975A09" w:rsidRDefault="005C2842" w:rsidP="005C2842">
      <w:pPr>
        <w:ind w:left="2880"/>
      </w:pPr>
      <w:r>
        <w:t xml:space="preserve">               Coupon Token Sale </w:t>
      </w:r>
    </w:p>
    <w:p w14:paraId="19173AC1" w14:textId="77777777" w:rsidR="005C2842" w:rsidRDefault="005C2842">
      <w:r>
        <w:rPr>
          <w:noProof/>
        </w:rPr>
        <mc:AlternateContent>
          <mc:Choice Requires="wps">
            <w:drawing>
              <wp:anchor distT="0" distB="0" distL="114300" distR="114300" simplePos="0" relativeHeight="251667456" behindDoc="0" locked="0" layoutInCell="1" allowOverlap="1" wp14:anchorId="1553863E" wp14:editId="4051B06C">
                <wp:simplePos x="0" y="0"/>
                <wp:positionH relativeFrom="column">
                  <wp:posOffset>2891118</wp:posOffset>
                </wp:positionH>
                <wp:positionV relativeFrom="paragraph">
                  <wp:posOffset>19610</wp:posOffset>
                </wp:positionV>
                <wp:extent cx="0" cy="887506"/>
                <wp:effectExtent l="0" t="0" r="12700" b="14605"/>
                <wp:wrapNone/>
                <wp:docPr id="6" name="Straight Connector 6"/>
                <wp:cNvGraphicFramePr/>
                <a:graphic xmlns:a="http://schemas.openxmlformats.org/drawingml/2006/main">
                  <a:graphicData uri="http://schemas.microsoft.com/office/word/2010/wordprocessingShape">
                    <wps:wsp>
                      <wps:cNvCnPr/>
                      <wps:spPr>
                        <a:xfrm>
                          <a:off x="0" y="0"/>
                          <a:ext cx="0" cy="88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64F70C" id="Straight Connector 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65pt,1.55pt" to="227.65pt,7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MSytgEAAMIDAAAOAAAAZHJzL2Uyb0RvYy54bWysU8GO0zAQvSPxD5bvNOlKlCpquoeu4IKg&#13;&#10;YuEDvM64sWR7rLFp079n7LZZxCIhEBfHY897M+95srmfvBNHoGQx9HK5aKWAoHGw4dDLb1/fv1lL&#13;&#10;kbIKg3IYoJdnSPJ++/rV5hQ7uMMR3QAkmCSk7hR7OeYcu6ZJegSv0gIjBL40SF5lDunQDKROzO5d&#13;&#10;c9e2q+aENERCDSnx6cPlUm4rvzGg82djEmThesm95bpSXZ/K2mw3qjuQiqPV1zbUP3ThlQ1cdKZ6&#13;&#10;UFmJ72RfUHmrCROavNDoGzTGaqgaWM2y/UXN46giVC1sToqzTen/0epPxz0JO/RyJUVQnp/oMZOy&#13;&#10;hzGLHYbABiKJVfHpFFPH6buwp2uU4p6K6MmQL1+WI6bq7Xn2FqYs9OVQ8+l6/e5tW+maZ1yklD8A&#13;&#10;elE2vXQ2FNWqU8ePKXMtTr2lcFD6uFSuu3x2UJJd+AKGlXCtZUXXGYKdI3FU/PpKawh5WZQwX80u&#13;&#10;MGOdm4Htn4HX/AKFOl9/A54RtTKGPIO9DUi/q56nW8vmkn9z4KK7WPCEw7m+SbWGB6UqvA51mcSf&#13;&#10;4wp//vW2PwAAAP//AwBQSwMEFAAGAAgAAAAhAJuYl/rjAAAADgEAAA8AAABkcnMvZG93bnJldi54&#13;&#10;bWxMT01PwkAQvZv4HzZj4k22FDBYuiUEY0QSQ0ATPC7dsa12Z5vuQsu/Z4wHvUzy8j7mvXTe21qc&#13;&#10;sPWVIwXDQQQCKXemokLB+9vT3RSED5qMrh2hgjN6mGfXV6lOjOtoi6ddKASHkE+0gjKEJpHS5yVa&#13;&#10;7QeuQWLu07VWB4ZtIU2rOw63tYyj6F5aXRF/KHWDyxLz793RKnhtV6vlYn3+os2H7fbxer956Z+V&#13;&#10;ur3pH2d8FjMQAfvw54CfDdwfMi52cEcyXtQKxpPJiKUKRkMQzP/iAwvH8QPILJX/Z2QXAAAA//8D&#13;&#10;AFBLAQItABQABgAIAAAAIQC2gziS/gAAAOEBAAATAAAAAAAAAAAAAAAAAAAAAABbQ29udGVudF9U&#13;&#10;eXBlc10ueG1sUEsBAi0AFAAGAAgAAAAhADj9If/WAAAAlAEAAAsAAAAAAAAAAAAAAAAALwEAAF9y&#13;&#10;ZWxzLy5yZWxzUEsBAi0AFAAGAAgAAAAhAMnUxLK2AQAAwgMAAA4AAAAAAAAAAAAAAAAALgIAAGRy&#13;&#10;cy9lMm9Eb2MueG1sUEsBAi0AFAAGAAgAAAAhAJuYl/rjAAAADgEAAA8AAAAAAAAAAAAAAAAAEAQA&#13;&#10;AGRycy9kb3ducmV2LnhtbFBLBQYAAAAABAAEAPMAAAAgBQAAAAA=&#13;&#10;" strokecolor="#4472c4 [3204]" strokeweight=".5pt">
                <v:stroke joinstyle="miter"/>
              </v:line>
            </w:pict>
          </mc:Fallback>
        </mc:AlternateContent>
      </w:r>
    </w:p>
    <w:p w14:paraId="2B35ACB8" w14:textId="77777777" w:rsidR="005C2842" w:rsidRDefault="005C2842"/>
    <w:p w14:paraId="452FE7EF" w14:textId="77777777" w:rsidR="005C2842" w:rsidRDefault="005C2842"/>
    <w:p w14:paraId="59E1948A" w14:textId="77777777" w:rsidR="005C2842" w:rsidRDefault="005C2842"/>
    <w:p w14:paraId="3E0C4E5F" w14:textId="77777777" w:rsidR="005C2842" w:rsidRDefault="005C2842"/>
    <w:p w14:paraId="79275CFD" w14:textId="77777777" w:rsidR="005C2842" w:rsidRDefault="005C2842">
      <w:r>
        <w:tab/>
      </w:r>
      <w:r>
        <w:tab/>
      </w:r>
      <w:r>
        <w:tab/>
      </w:r>
      <w:r>
        <w:tab/>
      </w:r>
      <w:r>
        <w:tab/>
        <w:t>Coupon Token Address</w:t>
      </w:r>
    </w:p>
    <w:p w14:paraId="762744E0" w14:textId="77777777" w:rsidR="00975A09" w:rsidRDefault="00975A09">
      <w:r>
        <w:tab/>
      </w:r>
      <w:r>
        <w:tab/>
      </w:r>
      <w:r>
        <w:tab/>
      </w:r>
      <w:r>
        <w:tab/>
        <w:t xml:space="preserve">    </w:t>
      </w:r>
    </w:p>
    <w:p w14:paraId="5B8A4607" w14:textId="77777777" w:rsidR="005C2842" w:rsidRDefault="005C2842"/>
    <w:p w14:paraId="62AD4FBC" w14:textId="77777777" w:rsidR="00975A09" w:rsidRDefault="00975A09">
      <w:r>
        <w:rPr>
          <w:noProof/>
        </w:rPr>
        <mc:AlternateContent>
          <mc:Choice Requires="wps">
            <w:drawing>
              <wp:anchor distT="0" distB="0" distL="114300" distR="114300" simplePos="0" relativeHeight="251659264" behindDoc="0" locked="0" layoutInCell="1" allowOverlap="1" wp14:anchorId="18E9E60B" wp14:editId="602B006C">
                <wp:simplePos x="0" y="0"/>
                <wp:positionH relativeFrom="column">
                  <wp:posOffset>1706880</wp:posOffset>
                </wp:positionH>
                <wp:positionV relativeFrom="paragraph">
                  <wp:posOffset>208280</wp:posOffset>
                </wp:positionV>
                <wp:extent cx="1097280" cy="731520"/>
                <wp:effectExtent l="0" t="0" r="20320" b="17780"/>
                <wp:wrapNone/>
                <wp:docPr id="1" name="Straight Connector 1"/>
                <wp:cNvGraphicFramePr/>
                <a:graphic xmlns:a="http://schemas.openxmlformats.org/drawingml/2006/main">
                  <a:graphicData uri="http://schemas.microsoft.com/office/word/2010/wordprocessingShape">
                    <wps:wsp>
                      <wps:cNvCnPr/>
                      <wps:spPr>
                        <a:xfrm flipH="1">
                          <a:off x="0" y="0"/>
                          <a:ext cx="109728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8B0F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6.4pt" to="220.8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JoBxQEAANIDAAAOAAAAZHJzL2Uyb0RvYy54bWysU02P0zAQvSPxHyzfaZIi2N2o6R66Wjgg&#13;&#10;qNjlB3idcWPJXxqbJv33jJ02uwIkBOJiZex5b+a9mWxuJ2vYETBq7zrerGrOwEnfa3fo+LfH+zfX&#13;&#10;nMUkXC+Md9DxE0R+u339ajOGFtZ+8KYHZETiYjuGjg8phbaqohzAirjyARw9Ko9WJArxUPUoRmK3&#13;&#10;plrX9ftq9NgH9BJipNu7+ZFvC79SINMXpSIkZjpOvaVyYjmf8lltN6I9oAiDluc2xD90YYV2VHSh&#13;&#10;uhNJsO+of6GyWqKPXqWV9LbySmkJRQOpaeqf1DwMIkDRQubEsNgU/x+t/HzcI9M9zY4zJyyN6CGh&#13;&#10;0IchsZ13jgz0yJrs0xhiS+k7t8dzFMMes+hJoWXK6PAx0+QbEsam4vJpcRmmxCRdNvXN1fqahiHp&#13;&#10;7ept825dxlDNPBkdMKYP4C3LHx032mUXRCuOn2Ki2pR6SaEg9zV3Ur7SyUBONu4rKFKWKxZ02SnY&#13;&#10;GWRHQdsgpASXijLiK9kZprQxC7D+M/Ccn6FQ9u1vwAuiVPYuLWCrncffVU/TpWU1518cmHVnC558&#13;&#10;fyozKtbQ4hTHzkueN/NlXODPv+L2BwAAAP//AwBQSwMEFAAGAAgAAAAhABSKwVnkAAAADwEAAA8A&#13;&#10;AABkcnMvZG93bnJldi54bWxMj09PwzAMxe9IfIfISFwQS1eqquqaToh/h3HaYNK4uU1oqzVO1WRd&#13;&#10;+faY07jYsvz8/HvFera9mMzoO0cKlosIhKHa6Y4aBZ8fr/cZCB+QNPaOjIIf42FdXl8VmGt3pq2Z&#13;&#10;dqERbEI+RwVtCEMupa9bY9Ev3GCId99utBh4HBupRzyzue1lHEWptNgRf2hxME+tqY+7k1Xw5Z1/&#13;&#10;2W+q6e243cx49x7iQ62Vur2Zn1dcHlcggpnD5QL+MjA/lAxWuRNpL3oFcZoxf1DwEHNnQZIsUxAV&#13;&#10;K5MsAlkW8n+O8hcAAP//AwBQSwECLQAUAAYACAAAACEAtoM4kv4AAADhAQAAEwAAAAAAAAAAAAAA&#13;&#10;AAAAAAAAW0NvbnRlbnRfVHlwZXNdLnhtbFBLAQItABQABgAIAAAAIQA4/SH/1gAAAJQBAAALAAAA&#13;&#10;AAAAAAAAAAAAAC8BAABfcmVscy8ucmVsc1BLAQItABQABgAIAAAAIQCiyJoBxQEAANIDAAAOAAAA&#13;&#10;AAAAAAAAAAAAAC4CAABkcnMvZTJvRG9jLnhtbFBLAQItABQABgAIAAAAIQAUisFZ5AAAAA8BAAAP&#13;&#10;AAAAAAAAAAAAAAAAAB8EAABkcnMvZG93bnJldi54bWxQSwUGAAAAAAQABADzAAAAMAUAAAAA&#13;&#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CBC1390" wp14:editId="06475D79">
                <wp:simplePos x="0" y="0"/>
                <wp:positionH relativeFrom="column">
                  <wp:posOffset>2804160</wp:posOffset>
                </wp:positionH>
                <wp:positionV relativeFrom="paragraph">
                  <wp:posOffset>208280</wp:posOffset>
                </wp:positionV>
                <wp:extent cx="1143000" cy="731520"/>
                <wp:effectExtent l="0" t="0" r="12700" b="17780"/>
                <wp:wrapNone/>
                <wp:docPr id="2" name="Straight Connector 2"/>
                <wp:cNvGraphicFramePr/>
                <a:graphic xmlns:a="http://schemas.openxmlformats.org/drawingml/2006/main">
                  <a:graphicData uri="http://schemas.microsoft.com/office/word/2010/wordprocessingShape">
                    <wps:wsp>
                      <wps:cNvCnPr/>
                      <wps:spPr>
                        <a:xfrm>
                          <a:off x="0" y="0"/>
                          <a:ext cx="114300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26A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6.4pt" to="310.8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9rtvQEAAMgDAAAOAAAAZHJzL2Uyb0RvYy54bWysU8tu2zAQvBfoPxC8x3qkj0CwnIOD9hK0&#13;&#10;RtN+AEMtLQJ8Ycla8t93SdtK0QYIWuRCccmd2Z3han07W8MOgFF71/NmVXMGTvpBu33Pf3z/dHXD&#13;&#10;WUzCDcJ4Bz0/QuS3m7dv1lPooPWjNwMgIxIXuyn0fEwpdFUV5QhWxJUP4OhSebQiUYj7akAxEbs1&#13;&#10;VVvXH6rJ4xDQS4iRTu9Ol3xT+JUCmb4qFSEx03PqLZUVy/qY12qzFt0eRRi1PLch/qMLK7SjogvV&#13;&#10;nUiC/UT9F5XVEn30Kq2kt5VXSksoGkhNU/+h5mEUAYoWMieGxab4erTyy2GHTA89bzlzwtITPSQU&#13;&#10;ej8mtvXOkYEeWZt9mkLsKH3rdniOYthhFj0rtPlLcthcvD0u3sKcmKTDpnl3Xdf0BJLuPl4379ti&#13;&#10;fvWEDhjTZ/CW5U3PjXZZu+jE4T4mqkiplxQKcjen+mWXjgZysnHfQJGeXLGgyyTB1iA7CJoBISW4&#13;&#10;1GQ9xFeyM0xpYxZg/TLwnJ+hUKbsX8ALolT2Li1gq53H56qn+dKyOuVfHDjpzhY8+uFYXqZYQ+NS&#13;&#10;FJ5HO8/j73GBP/2Am18AAAD//wMAUEsDBBQABgAIAAAAIQD5WNjx5QAAAA8BAAAPAAAAZHJzL2Rv&#13;&#10;d25yZXYueG1sTI9BS8NAEIXvgv9hGcGb3TSGUNJsSqmItSDFKtTjNjsm0exsyG6b9N87PdnLwMx8&#13;&#10;8+a9fDHaVpyw940jBdNJBAKpdKahSsHnx/PDDIQPmoxuHaGCM3pYFLc3uc6MG+gdT7tQCRYhn2kF&#13;&#10;dQhdJqUva7TaT1yHxLtv11sduO0raXo9sLhtZRxFqbS6If5Q6w5XNZa/u6NV8Nav16vl5vxD2y87&#13;&#10;7OPNfvs6vih1fzc+zbks5yACjuH/Ai4Z2D8UbOzgjmS8aBUkyTRlVMFjzDkYSOPL4MBkMotAFrm8&#13;&#10;zlH8AQAA//8DAFBLAQItABQABgAIAAAAIQC2gziS/gAAAOEBAAATAAAAAAAAAAAAAAAAAAAAAABb&#13;&#10;Q29udGVudF9UeXBlc10ueG1sUEsBAi0AFAAGAAgAAAAhADj9If/WAAAAlAEAAAsAAAAAAAAAAAAA&#13;&#10;AAAALwEAAF9yZWxzLy5yZWxzUEsBAi0AFAAGAAgAAAAhAGSX2u29AQAAyAMAAA4AAAAAAAAAAAAA&#13;&#10;AAAALgIAAGRycy9lMm9Eb2MueG1sUEsBAi0AFAAGAAgAAAAhAPlY2PHlAAAADwEAAA8AAAAAAAAA&#13;&#10;AAAAAAAAFwQAAGRycy9kb3ducmV2LnhtbFBLBQYAAAAABAAEAPMAAAApBQAAAAA=&#13;&#10;" strokecolor="#4472c4 [3204]" strokeweight=".5pt">
                <v:stroke joinstyle="miter"/>
              </v:line>
            </w:pict>
          </mc:Fallback>
        </mc:AlternateContent>
      </w:r>
      <w:r>
        <w:t xml:space="preserve"> </w:t>
      </w:r>
      <w:r>
        <w:tab/>
      </w:r>
      <w:r>
        <w:tab/>
      </w:r>
      <w:r>
        <w:tab/>
      </w:r>
      <w:r>
        <w:tab/>
      </w:r>
      <w:r>
        <w:tab/>
        <w:t>Coupon Token Bounty</w:t>
      </w:r>
    </w:p>
    <w:p w14:paraId="2DD8CD4B" w14:textId="77777777" w:rsidR="00975A09" w:rsidRDefault="00975A09"/>
    <w:p w14:paraId="71488298" w14:textId="77777777" w:rsidR="00975A09" w:rsidRDefault="00975A09"/>
    <w:p w14:paraId="05C704F2" w14:textId="77777777" w:rsidR="00975A09" w:rsidRDefault="00975A09"/>
    <w:p w14:paraId="3F1577FA" w14:textId="77777777" w:rsidR="00975A09" w:rsidRDefault="00975A09"/>
    <w:p w14:paraId="35A89746" w14:textId="77777777" w:rsidR="00975A09" w:rsidRDefault="00975A09">
      <w:r>
        <w:rPr>
          <w:noProof/>
        </w:rPr>
        <mc:AlternateContent>
          <mc:Choice Requires="wps">
            <w:drawing>
              <wp:anchor distT="0" distB="0" distL="114300" distR="114300" simplePos="0" relativeHeight="251662336" behindDoc="0" locked="0" layoutInCell="1" allowOverlap="1" wp14:anchorId="7AD99CA2" wp14:editId="095ADD1B">
                <wp:simplePos x="0" y="0"/>
                <wp:positionH relativeFrom="column">
                  <wp:posOffset>4632960</wp:posOffset>
                </wp:positionH>
                <wp:positionV relativeFrom="paragraph">
                  <wp:posOffset>177800</wp:posOffset>
                </wp:positionV>
                <wp:extent cx="0" cy="1051560"/>
                <wp:effectExtent l="0" t="0" r="12700" b="15240"/>
                <wp:wrapNone/>
                <wp:docPr id="3" name="Straight Connector 3"/>
                <wp:cNvGraphicFramePr/>
                <a:graphic xmlns:a="http://schemas.openxmlformats.org/drawingml/2006/main">
                  <a:graphicData uri="http://schemas.microsoft.com/office/word/2010/wordprocessingShape">
                    <wps:wsp>
                      <wps:cNvCnPr/>
                      <wps:spPr>
                        <a:xfrm>
                          <a:off x="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8A5C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4.8pt,14pt" to="364.8pt,9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HFUtwEAAMMDAAAOAAAAZHJzL2Uyb0RvYy54bWysU8GO0zAQvSPxD5bvNMmudoWipnvoCi4I&#13;&#10;KhY+wOuMG0u2xxqbpv17xm6bRYCEQFwcjz3vzbznyfrh6J04ACWLYZDdqpUCgsbRhv0gv3559+at&#13;&#10;FCmrMCqHAQZ5giQfNq9frefYww1O6EYgwSQh9XMc5JRz7Jsm6Qm8SiuMEPjSIHmVOaR9M5Kamd27&#13;&#10;5qZt75sZaYyEGlLi08fzpdxUfmNA50/GJMjCDZJ7y3Wluj6XtdmsVb8nFSerL22of+jCKxu46EL1&#13;&#10;qLIS38j+QuWtJkxo8kqjb9AYq6FqYDVd+5Oap0lFqFrYnBQXm9L/o9UfDzsSdhzkrRRBeX6ip0zK&#13;&#10;7qcsthgCG4gkbotPc0w9p2/Dji5Rijsqoo+GfPmyHHGs3p4Wb+GYhT4faj7t2rvu7r763rwAI6X8&#13;&#10;HtCLshmks6HIVr06fEiZi3HqNYWD0si5dN3lk4OS7MJnMCyFi3UVXYcIto7EQfHzK60h5K5IYb6a&#13;&#10;XWDGOrcA2z8DL/kFCnXA/ga8IGplDHkBexuQflc9H68tm3P+1YGz7mLBM46n+ijVGp6UqvAy1WUU&#13;&#10;f4wr/OXf23wHAAD//wMAUEsDBBQABgAIAAAAIQAXEqkR5QAAAA8BAAAPAAAAZHJzL2Rvd25yZXYu&#13;&#10;eG1sTI9BS8NAEIXvgv9hGcGb3Rghtmk2pVTEWiilrVCP2+yYRLOzIbtt0n/viAe9DMzMN2/ey2aD&#13;&#10;bcQZO187UnA/ikAgFc7UVCp42z/fjUH4oMnoxhEquKCHWX59lenUuJ62eN6FUrAI+VQrqEJoUyl9&#13;&#10;UaHVfuRaJN59uM7qwG1XStPpnsVtI+MoSqTVNfGHSre4qLD42p2sgnW3XC7mq8snbd5tf4hXh83r&#13;&#10;8KLU7c3wNOUyn4IIOIS/C/jJwP4hZ2NHdyLjRaPgMZ4kjCqIxxyMgd/BkcnJQwIyz+T/HPk3AAAA&#13;&#10;//8DAFBLAQItABQABgAIAAAAIQC2gziS/gAAAOEBAAATAAAAAAAAAAAAAAAAAAAAAABbQ29udGVu&#13;&#10;dF9UeXBlc10ueG1sUEsBAi0AFAAGAAgAAAAhADj9If/WAAAAlAEAAAsAAAAAAAAAAAAAAAAALwEA&#13;&#10;AF9yZWxzLy5yZWxzUEsBAi0AFAAGAAgAAAAhAL0ocVS3AQAAwwMAAA4AAAAAAAAAAAAAAAAALgIA&#13;&#10;AGRycy9lMm9Eb2MueG1sUEsBAi0AFAAGAAgAAAAhABcSqRHlAAAADwEAAA8AAAAAAAAAAAAAAAAA&#13;&#10;EQQAAGRycy9kb3ducmV2LnhtbFBLBQYAAAAABAAEAPMAAAAjBQAAAAA=&#13;&#10;" strokecolor="#4472c4 [3204]" strokeweight=".5pt">
                <v:stroke joinstyle="miter"/>
              </v:line>
            </w:pict>
          </mc:Fallback>
        </mc:AlternateContent>
      </w:r>
      <w:r>
        <w:tab/>
        <w:t>Coupon Token</w:t>
      </w:r>
      <w:r>
        <w:tab/>
        <w:t>Address</w:t>
      </w:r>
      <w:r>
        <w:tab/>
      </w:r>
      <w:r>
        <w:tab/>
      </w:r>
      <w:r>
        <w:tab/>
      </w:r>
      <w:r>
        <w:tab/>
        <w:t xml:space="preserve"> Coupon Token Contract Address</w:t>
      </w:r>
    </w:p>
    <w:p w14:paraId="1FC03006" w14:textId="77777777" w:rsidR="00975A09" w:rsidRDefault="00975A09"/>
    <w:p w14:paraId="2AFF169F" w14:textId="77777777" w:rsidR="00975A09" w:rsidRDefault="00975A09"/>
    <w:p w14:paraId="17138D55" w14:textId="77777777" w:rsidR="00975A09" w:rsidRDefault="00975A09"/>
    <w:p w14:paraId="6421B8DD" w14:textId="77777777" w:rsidR="00975A09" w:rsidRDefault="00975A09"/>
    <w:p w14:paraId="7CBDDEF5" w14:textId="77777777" w:rsidR="00975A09" w:rsidRDefault="00975A09"/>
    <w:p w14:paraId="1B1F53B1" w14:textId="77777777" w:rsidR="00975A09" w:rsidRDefault="00975A09">
      <w:r>
        <w:tab/>
      </w:r>
      <w:r>
        <w:tab/>
      </w:r>
      <w:r>
        <w:tab/>
      </w:r>
      <w:r>
        <w:tab/>
      </w:r>
      <w:r>
        <w:tab/>
      </w:r>
      <w:r>
        <w:tab/>
      </w:r>
    </w:p>
    <w:p w14:paraId="1BDA7C5A" w14:textId="77777777" w:rsidR="00975A09" w:rsidRDefault="00975A09">
      <w:r>
        <w:tab/>
      </w:r>
      <w:r>
        <w:tab/>
      </w:r>
      <w:r>
        <w:tab/>
      </w:r>
      <w:r>
        <w:tab/>
      </w:r>
      <w:r>
        <w:tab/>
      </w:r>
      <w:r>
        <w:tab/>
      </w:r>
      <w:r>
        <w:tab/>
      </w:r>
      <w:r>
        <w:tab/>
        <w:t xml:space="preserve">         Coupon Token Address</w:t>
      </w:r>
    </w:p>
    <w:p w14:paraId="27E15460" w14:textId="77777777" w:rsidR="00975A09" w:rsidRDefault="00975A09"/>
    <w:p w14:paraId="0A6EABE3" w14:textId="77777777" w:rsidR="00975A09" w:rsidRDefault="00975A09"/>
    <w:p w14:paraId="52C4E21B" w14:textId="77777777" w:rsidR="00975A09" w:rsidRDefault="00975A09"/>
    <w:p w14:paraId="6622F9F3" w14:textId="77777777" w:rsidR="00975A09" w:rsidRDefault="00975A09" w:rsidP="00975A09">
      <w:pPr>
        <w:ind w:left="2160" w:firstLine="720"/>
      </w:pPr>
      <w:r w:rsidRPr="00975A09">
        <w:rPr>
          <w:noProof/>
        </w:rPr>
        <mc:AlternateContent>
          <mc:Choice Requires="wps">
            <w:drawing>
              <wp:anchor distT="0" distB="0" distL="114300" distR="114300" simplePos="0" relativeHeight="251664384" behindDoc="0" locked="0" layoutInCell="1" allowOverlap="1" wp14:anchorId="7DE0F7CC" wp14:editId="3A8F46A5">
                <wp:simplePos x="0" y="0"/>
                <wp:positionH relativeFrom="column">
                  <wp:posOffset>1539240</wp:posOffset>
                </wp:positionH>
                <wp:positionV relativeFrom="paragraph">
                  <wp:posOffset>185420</wp:posOffset>
                </wp:positionV>
                <wp:extent cx="1097280" cy="731520"/>
                <wp:effectExtent l="0" t="0" r="20320" b="17780"/>
                <wp:wrapNone/>
                <wp:docPr id="4" name="Straight Connector 4"/>
                <wp:cNvGraphicFramePr/>
                <a:graphic xmlns:a="http://schemas.openxmlformats.org/drawingml/2006/main">
                  <a:graphicData uri="http://schemas.microsoft.com/office/word/2010/wordprocessingShape">
                    <wps:wsp>
                      <wps:cNvCnPr/>
                      <wps:spPr>
                        <a:xfrm flipH="1">
                          <a:off x="0" y="0"/>
                          <a:ext cx="109728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29B7B"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4.6pt" to="207.6pt,7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yvxwEAANIDAAAOAAAAZHJzL2Uyb0RvYy54bWysU02P0zAQvSPxHyzfaZKysLtR0z10BRwQ&#13;&#10;VLvsD/A648aSvzQ2TfrvGTttQICEQFysjD3vzbw3k83dZA07AkbtXcebVc0ZOOl77Q4df/ry7tUN&#13;&#10;ZzEJ1wvjHXT8BJHfbV++2IyhhbUfvOkBGZG42I6h40NKoa2qKAewIq58AEePyqMViUI8VD2Kkdit&#13;&#10;qdZ1/bYaPfYBvYQY6fZ+fuTbwq8UyPRZqQiJmY5Tb6mcWM7nfFbbjWgPKMKg5bkN8Q9dWKEdFV2o&#13;&#10;7kUS7CvqX6isluijV2klva28UlpC0UBqmvonNY+DCFC0kDkxLDbF/0crPx33yHTf8SvOnLA0oseE&#13;&#10;Qh+GxHbeOTLQI7vKPo0htpS+c3s8RzHsMYueFFqmjA4faAWKDSSMTcXl0+IyTIlJumzq2+v1DQ1D&#13;&#10;0tv16+bNuoyhmnkyX8CY3oO3LH903GiXXRCtOH6MiWpT6iWFgtzX3En5SicDOdm4B1CkLFcs6LJT&#13;&#10;sDPIjoK2QUgJLjVZGfGV7AxT2pgFWP8ZeM7PUCj79jfgBVEqe5cWsNXO4++qp+nSsprzLw7MurMF&#13;&#10;z74/lRkVa2hxisLzkufN/DEu8O+/4vYbAAAA//8DAFBLAwQUAAYACAAAACEAazwQ1+EAAAAPAQAA&#13;&#10;DwAAAGRycy9kb3ducmV2LnhtbExPTU/DMAy9I/EfIiNxQSxdFBB0TSfE12GcNkCCW9qYtlrjVE3W&#13;&#10;lX+POcHFepaf30exnn0vJhxjF8jAcpGBQKqD66gx8Pb6dHkDIiZLzvaB0MA3RliXpyeFzV040han&#13;&#10;XWoEi1DMrYE2pSGXMtYtehsXYUDi21cYvU28jo10oz2yuO+lyrJr6W1H7NDaAe9brPe7gzfwGUN8&#13;&#10;fN9U0/N+u5ntxUtSH7Uz5vxsfljxuFuBSDinvw/47cD5oeRgVTiQi6I3oLTSTGVwq0AwQS+vGFTM&#13;&#10;1FqDLAv5v0f5AwAA//8DAFBLAQItABQABgAIAAAAIQC2gziS/gAAAOEBAAATAAAAAAAAAAAAAAAA&#13;&#10;AAAAAABbQ29udGVudF9UeXBlc10ueG1sUEsBAi0AFAAGAAgAAAAhADj9If/WAAAAlAEAAAsAAAAA&#13;&#10;AAAAAAAAAAAALwEAAF9yZWxzLy5yZWxzUEsBAi0AFAAGAAgAAAAhAMHiDK/HAQAA0gMAAA4AAAAA&#13;&#10;AAAAAAAAAAAALgIAAGRycy9lMm9Eb2MueG1sUEsBAi0AFAAGAAgAAAAhAGs8ENfhAAAADwEAAA8A&#13;&#10;AAAAAAAAAAAAAAAAIQQAAGRycy9kb3ducmV2LnhtbFBLBQYAAAAABAAEAPMAAAAvBQAAAAA=&#13;&#10;" strokecolor="#4472c4 [3204]" strokeweight=".5pt">
                <v:stroke joinstyle="miter"/>
              </v:line>
            </w:pict>
          </mc:Fallback>
        </mc:AlternateContent>
      </w:r>
      <w:r w:rsidRPr="00975A09">
        <w:rPr>
          <w:noProof/>
        </w:rPr>
        <mc:AlternateContent>
          <mc:Choice Requires="wps">
            <w:drawing>
              <wp:anchor distT="0" distB="0" distL="114300" distR="114300" simplePos="0" relativeHeight="251665408" behindDoc="0" locked="0" layoutInCell="1" allowOverlap="1" wp14:anchorId="2595F365" wp14:editId="04A7402A">
                <wp:simplePos x="0" y="0"/>
                <wp:positionH relativeFrom="column">
                  <wp:posOffset>2636520</wp:posOffset>
                </wp:positionH>
                <wp:positionV relativeFrom="paragraph">
                  <wp:posOffset>185420</wp:posOffset>
                </wp:positionV>
                <wp:extent cx="1143000" cy="731520"/>
                <wp:effectExtent l="0" t="0" r="12700" b="17780"/>
                <wp:wrapNone/>
                <wp:docPr id="5" name="Straight Connector 5"/>
                <wp:cNvGraphicFramePr/>
                <a:graphic xmlns:a="http://schemas.openxmlformats.org/drawingml/2006/main">
                  <a:graphicData uri="http://schemas.microsoft.com/office/word/2010/wordprocessingShape">
                    <wps:wsp>
                      <wps:cNvCnPr/>
                      <wps:spPr>
                        <a:xfrm>
                          <a:off x="0" y="0"/>
                          <a:ext cx="114300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A5A0"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14.6pt" to="297.6pt,7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VovgEAAMgDAAAOAAAAZHJzL2Uyb0RvYy54bWysU8tu2zAQvBfoPxC815Kcug0Eyzk4SC9F&#13;&#10;azTJBzDU0iLAF5asJf99l7StBG2BokEuFJfcmd0ZrtY3kzXsABi1dx1vFjVn4KTvtdt3/PHh7sM1&#13;&#10;ZzEJ1wvjHXT8CJHfbN6/W4+hhaUfvOkBGZG42I6h40NKoa2qKAewIi58AEeXyqMViULcVz2Kkdit&#13;&#10;qZZ1/akaPfYBvYQY6fT2dMk3hV8pkOm7UhESMx2n3lJZsaxPea02a9HuUYRBy3Mb4hVdWKEdFZ2p&#13;&#10;bkUS7CfqP6isluijV2khva28UlpC0UBqmvo3NfeDCFC0kDkxzDbFt6OV3w47ZLrv+IozJyw90X1C&#13;&#10;ofdDYlvvHBnoka2yT2OILaVv3Q7PUQw7zKInhTZ/SQ6birfH2VuYEpN02DQfr+qankDS3eerZrUs&#13;&#10;5lfP6IAxfQFvWd503GiXtYtWHL7GRBUp9ZJCQe7mVL/s0tFATjbuByjSkysWdJkk2BpkB0EzIKQE&#13;&#10;l5qsh/hKdoYpbcwMrP8NPOdnKJQp+x/wjCiVvUsz2Grn8W/V03RpWZ3yLw6cdGcLnnx/LC9TrKFx&#13;&#10;KQrPo53n8WVc4M8/4OYXAAAA//8DAFBLAwQUAAYACAAAACEAKGuHl+QAAAAPAQAADwAAAGRycy9k&#13;&#10;b3ducmV2LnhtbExPTU/CQBC9m/gfNmPiTbY0xUjplhCMEUkMEUnguHTHttqdbboLLf/e4aSXmczM&#13;&#10;m/eRzQfbiDN2vnakYDyKQCAVztRUKth9vjw8gfBBk9GNI1RwQQ/z/PYm06lxPX3geRtKwSTkU62g&#13;&#10;CqFNpfRFhVb7kWuR+PblOqsDj10pTad7JreNjKPoUVpdEytUusVlhcXP9mQVvHer1XKxvnzT5mD7&#13;&#10;fbzeb96GV6Xu74bnGZfFDETAIfx9wDUD+4ecjR3diYwXjYJkPIkZqiCecmfAZHpdHBmZJAnIPJP/&#13;&#10;c+S/AAAA//8DAFBLAQItABQABgAIAAAAIQC2gziS/gAAAOEBAAATAAAAAAAAAAAAAAAAAAAAAABb&#13;&#10;Q29udGVudF9UeXBlc10ueG1sUEsBAi0AFAAGAAgAAAAhADj9If/WAAAAlAEAAAsAAAAAAAAAAAAA&#13;&#10;AAAALwEAAF9yZWxzLy5yZWxzUEsBAi0AFAAGAAgAAAAhAD4UpWi+AQAAyAMAAA4AAAAAAAAAAAAA&#13;&#10;AAAALgIAAGRycy9lMm9Eb2MueG1sUEsBAi0AFAAGAAgAAAAhAChrh5fkAAAADwEAAA8AAAAAAAAA&#13;&#10;AAAAAAAAGAQAAGRycy9kb3ducmV2LnhtbFBLBQYAAAAABAAEAPMAAAApBQAAAAA=&#13;&#10;" strokecolor="#4472c4 [3204]" strokeweight=".5pt">
                <v:stroke joinstyle="miter"/>
              </v:line>
            </w:pict>
          </mc:Fallback>
        </mc:AlternateContent>
      </w:r>
      <w:r>
        <w:t xml:space="preserve">Coupon Token Campaign </w:t>
      </w:r>
    </w:p>
    <w:p w14:paraId="66DBDECE" w14:textId="77777777" w:rsidR="00975A09" w:rsidRDefault="00975A09"/>
    <w:p w14:paraId="1BFF6486" w14:textId="77777777" w:rsidR="00975A09" w:rsidRDefault="00975A09"/>
    <w:p w14:paraId="2FC01A6F" w14:textId="77777777" w:rsidR="00975A09" w:rsidRDefault="00975A09"/>
    <w:p w14:paraId="77C2DF2D" w14:textId="77777777" w:rsidR="00975A09" w:rsidRDefault="00975A09"/>
    <w:p w14:paraId="09F8ACCC" w14:textId="77777777" w:rsidR="00975A09" w:rsidRDefault="00975A09"/>
    <w:p w14:paraId="2409D3DF" w14:textId="77777777" w:rsidR="00975A09" w:rsidRDefault="00975A09">
      <w:r>
        <w:tab/>
      </w:r>
      <w:r>
        <w:tab/>
        <w:t>Coupon Token Address</w:t>
      </w:r>
      <w:r>
        <w:tab/>
      </w:r>
      <w:r>
        <w:tab/>
      </w:r>
      <w:r>
        <w:tab/>
        <w:t>Coupon Token Sale Address</w:t>
      </w:r>
    </w:p>
    <w:p w14:paraId="2811C99C" w14:textId="77777777" w:rsidR="00975A09" w:rsidRDefault="00975A09"/>
    <w:p w14:paraId="4D7036F8" w14:textId="77777777" w:rsidR="00975A09" w:rsidRDefault="00975A09"/>
    <w:p w14:paraId="64F9A501" w14:textId="77777777" w:rsidR="00975A09" w:rsidRDefault="00975A09"/>
    <w:p w14:paraId="583BFA31" w14:textId="77777777" w:rsidR="00975A09" w:rsidRDefault="00975A09" w:rsidP="00975A09">
      <w:pPr>
        <w:pStyle w:val="ListParagraph"/>
        <w:numPr>
          <w:ilvl w:val="0"/>
          <w:numId w:val="1"/>
        </w:numPr>
        <w:rPr>
          <w:b/>
        </w:rPr>
      </w:pPr>
      <w:r>
        <w:t xml:space="preserve">After Deploying all contract go to Coupon Token Contract and add the address of the coupon token sale contract address, coupon token bounty contract address and the coupon token campaign address in the </w:t>
      </w:r>
      <w:r w:rsidRPr="00975A09">
        <w:rPr>
          <w:b/>
        </w:rPr>
        <w:t>Set Contract Addresses function.</w:t>
      </w:r>
    </w:p>
    <w:p w14:paraId="0FFA1A0C" w14:textId="77777777" w:rsidR="00975A09" w:rsidRPr="00975A09" w:rsidRDefault="00975A09" w:rsidP="00975A09">
      <w:pPr>
        <w:pStyle w:val="ListParagraph"/>
        <w:numPr>
          <w:ilvl w:val="0"/>
          <w:numId w:val="1"/>
        </w:numPr>
        <w:rPr>
          <w:b/>
        </w:rPr>
      </w:pPr>
      <w:r>
        <w:t>Now go to the Coupon token sale contract and there set the bounty contract address and the campaign contract address</w:t>
      </w:r>
      <w:r w:rsidR="00E935D4">
        <w:t xml:space="preserve"> here you will give the addresses of different accounts </w:t>
      </w:r>
      <w:r>
        <w:t xml:space="preserve">in the </w:t>
      </w:r>
      <w:r w:rsidRPr="00975A09">
        <w:rPr>
          <w:b/>
        </w:rPr>
        <w:t>Set Bounty and Set Campaign function</w:t>
      </w:r>
      <w:r>
        <w:t xml:space="preserve"> </w:t>
      </w:r>
    </w:p>
    <w:p w14:paraId="08C5F596" w14:textId="77777777" w:rsidR="00975A09" w:rsidRDefault="00975A09" w:rsidP="00975A09">
      <w:pPr>
        <w:pStyle w:val="ListParagraph"/>
        <w:numPr>
          <w:ilvl w:val="0"/>
          <w:numId w:val="1"/>
        </w:numPr>
        <w:rPr>
          <w:b/>
        </w:rPr>
      </w:pPr>
      <w:r>
        <w:t xml:space="preserve">Set the rate in the </w:t>
      </w:r>
      <w:r w:rsidRPr="00975A09">
        <w:rPr>
          <w:b/>
        </w:rPr>
        <w:t>setEth2Cents</w:t>
      </w:r>
    </w:p>
    <w:p w14:paraId="2D6B29F3" w14:textId="67818F8E" w:rsidR="00975A09" w:rsidRPr="002D3FE7" w:rsidRDefault="00975A09" w:rsidP="002D3FE7">
      <w:pPr>
        <w:pStyle w:val="ListParagraph"/>
        <w:numPr>
          <w:ilvl w:val="0"/>
          <w:numId w:val="1"/>
        </w:numPr>
        <w:rPr>
          <w:b/>
        </w:rPr>
      </w:pPr>
      <w:r>
        <w:t xml:space="preserve">Now in setup Sale function add the fund Address, Treasury Address and the contingency Address </w:t>
      </w:r>
      <w:r w:rsidR="00E935D4">
        <w:t>the fund Address and the Treasury Address will be of the main contract owner address and the contingency address will be different as it will be an address of some different account.</w:t>
      </w:r>
    </w:p>
    <w:p w14:paraId="03351A6F" w14:textId="77777777" w:rsidR="002D3FE7" w:rsidRPr="002D3FE7" w:rsidRDefault="002D3FE7" w:rsidP="002D3FE7">
      <w:pPr>
        <w:pStyle w:val="ListParagraph"/>
        <w:numPr>
          <w:ilvl w:val="0"/>
          <w:numId w:val="1"/>
        </w:numPr>
        <w:rPr>
          <w:b/>
        </w:rPr>
      </w:pPr>
      <w:r>
        <w:t>Now start the Sale by pressing the Sale button.</w:t>
      </w:r>
    </w:p>
    <w:p w14:paraId="2743CEEC" w14:textId="706D3B9C" w:rsidR="002D3FE7" w:rsidRPr="00E935D4" w:rsidRDefault="000A2367" w:rsidP="002D3FE7">
      <w:pPr>
        <w:pStyle w:val="ListParagraph"/>
        <w:numPr>
          <w:ilvl w:val="0"/>
          <w:numId w:val="1"/>
        </w:numPr>
        <w:rPr>
          <w:b/>
        </w:rPr>
      </w:pPr>
      <w:r>
        <w:t>Now after this you can buy token.</w:t>
      </w:r>
    </w:p>
    <w:p w14:paraId="2994C7A2" w14:textId="25717133" w:rsidR="00E935D4" w:rsidRPr="00A238DB" w:rsidRDefault="00E935D4" w:rsidP="002D3FE7">
      <w:pPr>
        <w:pStyle w:val="ListParagraph"/>
        <w:numPr>
          <w:ilvl w:val="0"/>
          <w:numId w:val="1"/>
        </w:numPr>
        <w:rPr>
          <w:b/>
        </w:rPr>
      </w:pPr>
      <w:r>
        <w:t xml:space="preserve">Even now you can do Airdrop function just pass the addresses in the array. </w:t>
      </w:r>
    </w:p>
    <w:p w14:paraId="0C107019" w14:textId="38833B9F" w:rsidR="00A238DB" w:rsidRPr="00A238DB" w:rsidRDefault="00A238DB" w:rsidP="002D3FE7">
      <w:pPr>
        <w:pStyle w:val="ListParagraph"/>
        <w:numPr>
          <w:ilvl w:val="0"/>
          <w:numId w:val="1"/>
        </w:numPr>
        <w:rPr>
          <w:b/>
        </w:rPr>
      </w:pPr>
      <w:r>
        <w:t>Add some other random accounts to buy Fiat.</w:t>
      </w:r>
    </w:p>
    <w:p w14:paraId="1D931602" w14:textId="57AE43D3" w:rsidR="00A238DB" w:rsidRPr="00A238DB" w:rsidRDefault="00A238DB" w:rsidP="002D3FE7">
      <w:pPr>
        <w:pStyle w:val="ListParagraph"/>
        <w:numPr>
          <w:ilvl w:val="0"/>
          <w:numId w:val="1"/>
        </w:numPr>
        <w:rPr>
          <w:b/>
        </w:rPr>
      </w:pPr>
      <w:r>
        <w:t>Then the Bounty will work Fine.</w:t>
      </w:r>
    </w:p>
    <w:p w14:paraId="536CDE07" w14:textId="12990975" w:rsidR="00A238DB" w:rsidRPr="004D5437" w:rsidRDefault="00150848" w:rsidP="002D3FE7">
      <w:pPr>
        <w:pStyle w:val="ListParagraph"/>
        <w:numPr>
          <w:ilvl w:val="0"/>
          <w:numId w:val="1"/>
        </w:numPr>
        <w:rPr>
          <w:b/>
        </w:rPr>
      </w:pPr>
      <w:r>
        <w:t>As we can set the Bounty create Bounty and kill bounty and show the details.</w:t>
      </w:r>
    </w:p>
    <w:p w14:paraId="6F65E8DC" w14:textId="09A34565" w:rsidR="00975A09" w:rsidRPr="00633500" w:rsidRDefault="00F558C6" w:rsidP="00F558C6">
      <w:pPr>
        <w:pStyle w:val="ListParagraph"/>
        <w:numPr>
          <w:ilvl w:val="0"/>
          <w:numId w:val="1"/>
        </w:numPr>
        <w:rPr>
          <w:b/>
        </w:rPr>
      </w:pPr>
      <w:r>
        <w:t xml:space="preserve">Now as in the </w:t>
      </w:r>
      <w:r w:rsidRPr="00633500">
        <w:t>contract</w:t>
      </w:r>
      <w:r w:rsidR="00633500" w:rsidRPr="00633500">
        <w:t xml:space="preserve"> of </w:t>
      </w:r>
      <w:r w:rsidR="00633500">
        <w:rPr>
          <w:b/>
        </w:rPr>
        <w:t>C</w:t>
      </w:r>
      <w:r w:rsidRPr="00633500">
        <w:rPr>
          <w:b/>
        </w:rPr>
        <w:t xml:space="preserve">oupon </w:t>
      </w:r>
      <w:r w:rsidR="00633500">
        <w:rPr>
          <w:b/>
        </w:rPr>
        <w:t>T</w:t>
      </w:r>
      <w:r w:rsidRPr="00633500">
        <w:rPr>
          <w:b/>
        </w:rPr>
        <w:t xml:space="preserve">oken </w:t>
      </w:r>
      <w:r w:rsidR="00633500">
        <w:rPr>
          <w:b/>
        </w:rPr>
        <w:t>S</w:t>
      </w:r>
      <w:r w:rsidRPr="00633500">
        <w:rPr>
          <w:b/>
        </w:rPr>
        <w:t>ale</w:t>
      </w:r>
      <w:r>
        <w:t xml:space="preserve"> you can subtract the bounty tokens as by switching to the account that is set as </w:t>
      </w:r>
      <w:r w:rsidR="00633500">
        <w:t>a</w:t>
      </w:r>
      <w:r>
        <w:t xml:space="preserve"> bounty address. </w:t>
      </w:r>
    </w:p>
    <w:p w14:paraId="33A32873" w14:textId="38F576F1" w:rsidR="00975A09" w:rsidRPr="005673D5" w:rsidRDefault="00633500" w:rsidP="00900D25">
      <w:pPr>
        <w:pStyle w:val="ListParagraph"/>
        <w:numPr>
          <w:ilvl w:val="0"/>
          <w:numId w:val="1"/>
        </w:numPr>
        <w:rPr>
          <w:b/>
        </w:rPr>
      </w:pPr>
      <w:r>
        <w:t xml:space="preserve">Now as in the coupon token sale contract </w:t>
      </w:r>
      <w:r w:rsidR="00900D25">
        <w:t xml:space="preserve">you can use the </w:t>
      </w:r>
      <w:r w:rsidR="00900D25" w:rsidRPr="00900D25">
        <w:rPr>
          <w:b/>
        </w:rPr>
        <w:t>addReferrer</w:t>
      </w:r>
      <w:r w:rsidR="00900D25">
        <w:t xml:space="preserve"> function as there you have to the user address and the address from which the user is </w:t>
      </w:r>
      <w:r w:rsidR="00900D25" w:rsidRPr="00900D25">
        <w:rPr>
          <w:b/>
        </w:rPr>
        <w:t>referredBy</w:t>
      </w:r>
      <w:r w:rsidR="00900D25">
        <w:t xml:space="preserve"> the owner of the contract can never be the address in the user or </w:t>
      </w:r>
      <w:r w:rsidR="00900D25" w:rsidRPr="00900D25">
        <w:rPr>
          <w:b/>
        </w:rPr>
        <w:t>referredBy</w:t>
      </w:r>
      <w:r w:rsidR="00900D25">
        <w:t xml:space="preserve"> address</w:t>
      </w:r>
      <w:r w:rsidR="005673D5">
        <w:t>.</w:t>
      </w:r>
    </w:p>
    <w:p w14:paraId="3BE0DA1C" w14:textId="154AC272" w:rsidR="005673D5" w:rsidRPr="00900D25" w:rsidRDefault="00561F5E" w:rsidP="00900D25">
      <w:pPr>
        <w:pStyle w:val="ListParagraph"/>
        <w:numPr>
          <w:ilvl w:val="0"/>
          <w:numId w:val="1"/>
        </w:numPr>
        <w:rPr>
          <w:b/>
        </w:rPr>
      </w:pPr>
      <w:r>
        <w:t xml:space="preserve">Now as in the </w:t>
      </w:r>
      <w:r w:rsidRPr="00B5786E">
        <w:rPr>
          <w:b/>
        </w:rPr>
        <w:t xml:space="preserve">Coupon Token Bounty </w:t>
      </w:r>
      <w:r w:rsidR="00B5786E">
        <w:t xml:space="preserve">contract </w:t>
      </w:r>
      <w:bookmarkStart w:id="0" w:name="_GoBack"/>
      <w:bookmarkEnd w:id="0"/>
    </w:p>
    <w:sectPr w:rsidR="005673D5" w:rsidRPr="00900D25" w:rsidSect="000527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D28A2"/>
    <w:multiLevelType w:val="hybridMultilevel"/>
    <w:tmpl w:val="F536A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95282"/>
    <w:multiLevelType w:val="hybridMultilevel"/>
    <w:tmpl w:val="2E7A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71"/>
    <w:rsid w:val="0005271E"/>
    <w:rsid w:val="000A2367"/>
    <w:rsid w:val="00150848"/>
    <w:rsid w:val="002D3FE7"/>
    <w:rsid w:val="00397D09"/>
    <w:rsid w:val="004D5437"/>
    <w:rsid w:val="00561F5E"/>
    <w:rsid w:val="005673D5"/>
    <w:rsid w:val="005C2842"/>
    <w:rsid w:val="00633500"/>
    <w:rsid w:val="007B58D2"/>
    <w:rsid w:val="00815DDC"/>
    <w:rsid w:val="008C479C"/>
    <w:rsid w:val="00900D25"/>
    <w:rsid w:val="00975A09"/>
    <w:rsid w:val="00A238DB"/>
    <w:rsid w:val="00B5786E"/>
    <w:rsid w:val="00E935D4"/>
    <w:rsid w:val="00EC4071"/>
    <w:rsid w:val="00F5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B423"/>
  <w15:chartTrackingRefBased/>
  <w15:docId w15:val="{DA4A60EA-8265-E242-9611-CC2EDA5E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2021-07-09T11:07:00Z</dcterms:created>
  <dcterms:modified xsi:type="dcterms:W3CDTF">2021-07-09T12:23:00Z</dcterms:modified>
</cp:coreProperties>
</file>