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0387C" w:rsidRPr="0026461A" w:rsidRDefault="00C0387C" w:rsidP="00C0387C">
      <w:pPr>
        <w:rPr>
          <w:sz w:val="20"/>
          <w:szCs w:val="20"/>
        </w:rPr>
      </w:pPr>
      <w:r w:rsidRPr="0026461A">
        <w:rPr>
          <w:sz w:val="20"/>
          <w:szCs w:val="20"/>
        </w:rPr>
        <w:t>Mohammad Abubakar Atiq, BSIE, F2022031002, Department of Mechanical Engineering</w:t>
      </w:r>
    </w:p>
    <w:p w:rsidR="0095511B" w:rsidRPr="0026461A" w:rsidRDefault="00C0387C" w:rsidP="00C0387C">
      <w:pPr>
        <w:pStyle w:val="Heading1"/>
        <w:rPr>
          <w:sz w:val="28"/>
          <w:szCs w:val="28"/>
        </w:rPr>
      </w:pPr>
      <w:r w:rsidRPr="0026461A">
        <w:rPr>
          <w:sz w:val="28"/>
          <w:szCs w:val="28"/>
        </w:rPr>
        <w:t>Question</w:t>
      </w:r>
    </w:p>
    <w:p w:rsidR="00B52C1D" w:rsidRPr="0026461A" w:rsidRDefault="00B52C1D">
      <w:pPr>
        <w:rPr>
          <w:rFonts w:eastAsiaTheme="minorEastAsia"/>
          <w:sz w:val="20"/>
          <w:szCs w:val="20"/>
        </w:rPr>
      </w:pPr>
      <w:r w:rsidRPr="0026461A">
        <w:rPr>
          <w:sz w:val="20"/>
          <w:szCs w:val="20"/>
        </w:rPr>
        <w:t>Test for whether the 3</w:t>
      </w:r>
      <w:r w:rsidRPr="0026461A">
        <w:rPr>
          <w:sz w:val="20"/>
          <w:szCs w:val="20"/>
          <w:vertAlign w:val="superscript"/>
        </w:rPr>
        <w:t>rd</w:t>
      </w:r>
      <w:r w:rsidRPr="0026461A">
        <w:rPr>
          <w:sz w:val="20"/>
          <w:szCs w:val="20"/>
        </w:rPr>
        <w:t>, 8</w:t>
      </w:r>
      <w:r w:rsidRPr="0026461A">
        <w:rPr>
          <w:sz w:val="20"/>
          <w:szCs w:val="20"/>
          <w:vertAlign w:val="superscript"/>
        </w:rPr>
        <w:t>th</w:t>
      </w:r>
      <w:r w:rsidRPr="0026461A">
        <w:rPr>
          <w:sz w:val="20"/>
          <w:szCs w:val="20"/>
        </w:rPr>
        <w:t>, 13</w:t>
      </w:r>
      <w:r w:rsidRPr="0026461A">
        <w:rPr>
          <w:sz w:val="20"/>
          <w:szCs w:val="20"/>
          <w:vertAlign w:val="superscript"/>
        </w:rPr>
        <w:t>th</w:t>
      </w:r>
      <w:r w:rsidRPr="0026461A">
        <w:rPr>
          <w:sz w:val="20"/>
          <w:szCs w:val="20"/>
        </w:rPr>
        <w:t xml:space="preserve">, and so on, numbers in the sequence at the beginning of this section are autocorrelated using </w:t>
      </w:r>
      <m:oMath>
        <m:r>
          <w:rPr>
            <w:rFonts w:ascii="Cambria Math" w:hAnsi="Cambria Math"/>
            <w:sz w:val="20"/>
            <w:szCs w:val="20"/>
          </w:rPr>
          <m:t>α=0.05</m:t>
        </m:r>
      </m:oMath>
      <w:r w:rsidRPr="0026461A">
        <w:rPr>
          <w:rFonts w:eastAsiaTheme="minorEastAsia"/>
          <w:sz w:val="20"/>
          <w:szCs w:val="20"/>
        </w:rPr>
        <w:t xml:space="preserve">. Here, </w:t>
      </w:r>
      <m:oMath>
        <m:r>
          <w:rPr>
            <w:rFonts w:ascii="Cambria Math" w:eastAsiaTheme="minorEastAsia" w:hAnsi="Cambria Math"/>
            <w:sz w:val="20"/>
            <w:szCs w:val="20"/>
          </w:rPr>
          <m:t>i=3</m:t>
        </m:r>
      </m:oMath>
      <w:r w:rsidRPr="0026461A">
        <w:rPr>
          <w:rFonts w:eastAsiaTheme="minorEastAsia"/>
          <w:sz w:val="20"/>
          <w:szCs w:val="20"/>
        </w:rPr>
        <w:t xml:space="preserve"> (beginning with the third number), </w:t>
      </w:r>
      <m:oMath>
        <m:r>
          <w:rPr>
            <w:rFonts w:ascii="Cambria Math" w:eastAsiaTheme="minorEastAsia" w:hAnsi="Cambria Math"/>
            <w:sz w:val="20"/>
            <w:szCs w:val="20"/>
          </w:rPr>
          <m:t>l=5</m:t>
        </m:r>
      </m:oMath>
      <w:r w:rsidRPr="0026461A">
        <w:rPr>
          <w:rFonts w:eastAsiaTheme="minorEastAsia"/>
          <w:sz w:val="20"/>
          <w:szCs w:val="20"/>
        </w:rPr>
        <w:t xml:space="preserve"> (every five numbers), </w:t>
      </w:r>
      <m:oMath>
        <m:r>
          <w:rPr>
            <w:rFonts w:ascii="Cambria Math" w:eastAsiaTheme="minorEastAsia" w:hAnsi="Cambria Math"/>
            <w:sz w:val="20"/>
            <w:szCs w:val="20"/>
          </w:rPr>
          <m:t>N=30</m:t>
        </m:r>
      </m:oMath>
      <w:r w:rsidRPr="0026461A">
        <w:rPr>
          <w:rFonts w:eastAsiaTheme="minorEastAsia"/>
          <w:sz w:val="20"/>
          <w:szCs w:val="20"/>
        </w:rPr>
        <w:t xml:space="preserve"> (30 numbers in the sequence), and </w:t>
      </w:r>
      <m:oMath>
        <m:r>
          <w:rPr>
            <w:rFonts w:ascii="Cambria Math" w:eastAsiaTheme="minorEastAsia" w:hAnsi="Cambria Math"/>
            <w:sz w:val="20"/>
            <w:szCs w:val="20"/>
          </w:rPr>
          <m:t>M=4</m:t>
        </m:r>
      </m:oMath>
      <w:r w:rsidRPr="0026461A">
        <w:rPr>
          <w:rFonts w:eastAsiaTheme="minorEastAsia"/>
          <w:sz w:val="20"/>
          <w:szCs w:val="20"/>
        </w:rPr>
        <w:t xml:space="preserve"> (largest integer such that </w:t>
      </w:r>
      <m:oMath>
        <m:r>
          <w:rPr>
            <w:rFonts w:ascii="Cambria Math" w:eastAsiaTheme="minorEastAsia" w:hAnsi="Cambria Math"/>
            <w:sz w:val="20"/>
            <w:szCs w:val="20"/>
          </w:rPr>
          <m:t>3+</m:t>
        </m:r>
        <m:d>
          <m:dPr>
            <m:ctrlPr>
              <w:rPr>
                <w:rFonts w:ascii="Cambria Math" w:eastAsiaTheme="minorEastAsia" w:hAnsi="Cambria Math"/>
                <w:i/>
                <w:sz w:val="20"/>
                <w:szCs w:val="20"/>
              </w:rPr>
            </m:ctrlPr>
          </m:dPr>
          <m:e>
            <m:r>
              <w:rPr>
                <w:rFonts w:ascii="Cambria Math" w:eastAsiaTheme="minorEastAsia" w:hAnsi="Cambria Math"/>
                <w:sz w:val="20"/>
                <w:szCs w:val="20"/>
              </w:rPr>
              <m:t>M+1</m:t>
            </m:r>
          </m:e>
        </m:d>
        <m:r>
          <w:rPr>
            <w:rFonts w:ascii="Cambria Math" w:eastAsiaTheme="minorEastAsia" w:hAnsi="Cambria Math"/>
            <w:sz w:val="20"/>
            <w:szCs w:val="20"/>
          </w:rPr>
          <m:t>5≤30)</m:t>
        </m:r>
      </m:oMath>
      <w:r w:rsidRPr="0026461A">
        <w:rPr>
          <w:rFonts w:eastAsiaTheme="minorEastAsia"/>
          <w:sz w:val="20"/>
          <w:szCs w:val="20"/>
        </w:rPr>
        <w:t>. Then,</w:t>
      </w:r>
    </w:p>
    <w:p w:rsidR="00B52C1D" w:rsidRPr="0026461A" w:rsidRDefault="00B52C1D" w:rsidP="00C0387C">
      <w:pPr>
        <w:pStyle w:val="Heading1"/>
        <w:rPr>
          <w:rFonts w:eastAsiaTheme="minorEastAsia"/>
          <w:sz w:val="28"/>
          <w:szCs w:val="28"/>
        </w:rPr>
      </w:pPr>
      <w:r w:rsidRPr="0026461A">
        <w:rPr>
          <w:rFonts w:eastAsiaTheme="minorEastAsia"/>
          <w:sz w:val="28"/>
          <w:szCs w:val="28"/>
        </w:rPr>
        <w:t xml:space="preserve">Solution: </w:t>
      </w:r>
    </w:p>
    <w:p w:rsidR="00B52C1D" w:rsidRPr="0026461A" w:rsidRDefault="00B52C1D">
      <w:pPr>
        <w:rPr>
          <w:rFonts w:eastAsiaTheme="minorEastAsia"/>
          <w:sz w:val="20"/>
          <w:szCs w:val="20"/>
        </w:rPr>
      </w:pPr>
      <w:r w:rsidRPr="0026461A">
        <w:rPr>
          <w:rFonts w:eastAsiaTheme="minorEastAsia"/>
          <w:sz w:val="20"/>
          <w:szCs w:val="20"/>
        </w:rPr>
        <w:t>Open Excel file,</w:t>
      </w:r>
    </w:p>
    <w:p w:rsidR="00B52C1D" w:rsidRPr="0026461A" w:rsidRDefault="00C0387C">
      <w:pPr>
        <w:rPr>
          <w:rFonts w:eastAsiaTheme="minorEastAsia"/>
          <w:sz w:val="20"/>
          <w:szCs w:val="20"/>
        </w:rPr>
      </w:pPr>
      <m:oMathPara>
        <m:oMath>
          <m:r>
            <m:rPr>
              <m:scr m:val="script"/>
            </m:rPr>
            <w:rPr>
              <w:rFonts w:ascii="Cambria Math" w:hAnsi="Cambria Math"/>
              <w:sz w:val="20"/>
              <w:szCs w:val="20"/>
            </w:rPr>
            <m:t xml:space="preserve">l </m:t>
          </m:r>
          <m:r>
            <w:rPr>
              <w:rFonts w:ascii="Cambria Math" w:hAnsi="Cambria Math"/>
              <w:sz w:val="20"/>
              <w:szCs w:val="20"/>
            </w:rPr>
            <m:t>number, also known as the laag, starting with the ith number.</m:t>
          </m:r>
        </m:oMath>
      </m:oMathPara>
    </w:p>
    <w:p w:rsidR="00B52C1D" w:rsidRPr="0026461A" w:rsidRDefault="00B52C1D">
      <w:pPr>
        <w:rPr>
          <w:rFonts w:eastAsiaTheme="minorEastAsia"/>
          <w:sz w:val="20"/>
          <w:szCs w:val="20"/>
        </w:rPr>
      </w:pPr>
      <w:r w:rsidRPr="0026461A">
        <w:rPr>
          <w:rFonts w:eastAsiaTheme="minorEastAsia"/>
          <w:sz w:val="20"/>
          <w:szCs w:val="20"/>
        </w:rPr>
        <w:t xml:space="preserve">Thus, the autocorrelation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ρ</m:t>
            </m:r>
          </m:e>
          <m:sub>
            <m:r>
              <w:rPr>
                <w:rFonts w:ascii="Cambria Math" w:eastAsiaTheme="minorEastAsia" w:hAnsi="Cambria Math"/>
                <w:sz w:val="20"/>
                <w:szCs w:val="20"/>
              </w:rPr>
              <m:t>il</m:t>
            </m:r>
          </m:sub>
        </m:sSub>
      </m:oMath>
      <w:r w:rsidRPr="0026461A">
        <w:rPr>
          <w:rFonts w:eastAsiaTheme="minorEastAsia"/>
          <w:sz w:val="20"/>
          <w:szCs w:val="20"/>
        </w:rPr>
        <w:t xml:space="preserve"> between the following numbers would be of interest: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i</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i+l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i+2l</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M+1</m:t>
                </m:r>
              </m:e>
            </m:d>
            <m:r>
              <w:rPr>
                <w:rFonts w:ascii="Cambria Math" w:eastAsiaTheme="minorEastAsia" w:hAnsi="Cambria Math"/>
                <w:sz w:val="20"/>
                <w:szCs w:val="20"/>
              </w:rPr>
              <m:t>l</m:t>
            </m:r>
          </m:sub>
        </m:sSub>
      </m:oMath>
      <w:r w:rsidRPr="0026461A">
        <w:rPr>
          <w:rFonts w:eastAsiaTheme="minorEastAsia"/>
          <w:sz w:val="20"/>
          <w:szCs w:val="20"/>
        </w:rPr>
        <w:t xml:space="preserve">. The value M is the largest integer such that </w:t>
      </w:r>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M+1</m:t>
            </m:r>
          </m:e>
        </m:d>
        <m:r>
          <w:rPr>
            <w:rFonts w:ascii="Cambria Math" w:eastAsiaTheme="minorEastAsia" w:hAnsi="Cambria Math"/>
            <w:sz w:val="20"/>
            <w:szCs w:val="20"/>
          </w:rPr>
          <m:t>l≤N</m:t>
        </m:r>
      </m:oMath>
      <w:r w:rsidRPr="0026461A">
        <w:rPr>
          <w:rFonts w:eastAsiaTheme="minorEastAsia"/>
          <w:sz w:val="20"/>
          <w:szCs w:val="20"/>
        </w:rPr>
        <w:t xml:space="preserve">, where </w:t>
      </w:r>
      <m:oMath>
        <m:r>
          <w:rPr>
            <w:rFonts w:ascii="Cambria Math" w:eastAsiaTheme="minorEastAsia" w:hAnsi="Cambria Math"/>
            <w:sz w:val="20"/>
            <w:szCs w:val="20"/>
          </w:rPr>
          <m:t>N</m:t>
        </m:r>
      </m:oMath>
      <w:r w:rsidRPr="0026461A">
        <w:rPr>
          <w:rFonts w:eastAsiaTheme="minorEastAsia"/>
          <w:sz w:val="20"/>
          <w:szCs w:val="20"/>
        </w:rPr>
        <w:t xml:space="preserve"> is the total number of values in the sequence. (Thus, a subsequence of length </w:t>
      </w:r>
      <m:oMath>
        <m:r>
          <w:rPr>
            <w:rFonts w:ascii="Cambria Math" w:eastAsiaTheme="minorEastAsia" w:hAnsi="Cambria Math"/>
            <w:sz w:val="20"/>
            <w:szCs w:val="20"/>
          </w:rPr>
          <m:t>M+2</m:t>
        </m:r>
      </m:oMath>
      <w:r w:rsidRPr="0026461A">
        <w:rPr>
          <w:rFonts w:eastAsiaTheme="minorEastAsia"/>
          <w:sz w:val="20"/>
          <w:szCs w:val="20"/>
        </w:rPr>
        <w:t xml:space="preserve"> is being tested.)</w:t>
      </w:r>
    </w:p>
    <w:p w:rsidR="00B52C1D" w:rsidRPr="0026461A" w:rsidRDefault="005F4895">
      <w:pPr>
        <w:rPr>
          <w:rFonts w:eastAsiaTheme="minorEastAsia"/>
          <w:sz w:val="20"/>
          <w:szCs w:val="20"/>
        </w:rPr>
      </w:pPr>
      <w:r w:rsidRPr="0026461A">
        <w:rPr>
          <w:rFonts w:eastAsiaTheme="minorEastAsia"/>
          <w:sz w:val="20"/>
          <w:szCs w:val="20"/>
        </w:rPr>
        <w:t>A nonzero autocorrelation implies a lack of independence, so the following two-tailed test is appropriate:</w:t>
      </w:r>
    </w:p>
    <w:p w:rsidR="005F4895" w:rsidRPr="0026461A" w:rsidRDefault="00000000">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o</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ρ</m:t>
              </m:r>
            </m:e>
            <m:sub>
              <m:r>
                <w:rPr>
                  <w:rFonts w:ascii="Cambria Math" w:eastAsiaTheme="minorEastAsia" w:hAnsi="Cambria Math"/>
                  <w:sz w:val="20"/>
                  <w:szCs w:val="20"/>
                </w:rPr>
                <m:t>il</m:t>
              </m:r>
            </m:sub>
          </m:sSub>
          <m:r>
            <w:rPr>
              <w:rFonts w:ascii="Cambria Math" w:eastAsiaTheme="minorEastAsia" w:hAnsi="Cambria Math"/>
              <w:sz w:val="20"/>
              <w:szCs w:val="20"/>
            </w:rPr>
            <m:t>=0</m:t>
          </m:r>
        </m:oMath>
      </m:oMathPara>
    </w:p>
    <w:p w:rsidR="005F4895" w:rsidRPr="0026461A" w:rsidRDefault="00000000">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ρ</m:t>
              </m:r>
            </m:e>
            <m:sub>
              <m:r>
                <w:rPr>
                  <w:rFonts w:ascii="Cambria Math" w:eastAsiaTheme="minorEastAsia" w:hAnsi="Cambria Math"/>
                  <w:sz w:val="20"/>
                  <w:szCs w:val="20"/>
                </w:rPr>
                <m:t>il</m:t>
              </m:r>
            </m:sub>
          </m:sSub>
          <m:r>
            <w:rPr>
              <w:rFonts w:ascii="Cambria Math" w:eastAsiaTheme="minorEastAsia" w:hAnsi="Cambria Math"/>
              <w:sz w:val="20"/>
              <w:szCs w:val="20"/>
            </w:rPr>
            <m:t>≠0</m:t>
          </m:r>
        </m:oMath>
      </m:oMathPara>
    </w:p>
    <w:p w:rsidR="005F4895" w:rsidRPr="0026461A" w:rsidRDefault="005F4895">
      <w:pPr>
        <w:rPr>
          <w:rFonts w:eastAsiaTheme="minorEastAsia"/>
          <w:sz w:val="20"/>
          <w:szCs w:val="20"/>
        </w:rPr>
      </w:pPr>
      <w:r w:rsidRPr="0026461A">
        <w:rPr>
          <w:rFonts w:eastAsiaTheme="minorEastAsia"/>
          <w:sz w:val="20"/>
          <w:szCs w:val="20"/>
        </w:rPr>
        <w:t xml:space="preserve">For large values of M, the distribution of the estimator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ρ</m:t>
            </m:r>
          </m:e>
          <m:sub>
            <m:r>
              <w:rPr>
                <w:rFonts w:ascii="Cambria Math" w:eastAsiaTheme="minorEastAsia" w:hAnsi="Cambria Math"/>
                <w:sz w:val="20"/>
                <w:szCs w:val="20"/>
              </w:rPr>
              <m:t>il</m:t>
            </m:r>
          </m:sub>
        </m:sSub>
      </m:oMath>
      <w:r w:rsidRPr="0026461A">
        <w:rPr>
          <w:rFonts w:eastAsiaTheme="minorEastAsia"/>
          <w:sz w:val="20"/>
          <w:szCs w:val="20"/>
        </w:rPr>
        <w:t>, denoted  </w:t>
      </w:r>
      <m:oMath>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ρ</m:t>
                </m:r>
              </m:e>
              <m:sub>
                <m:r>
                  <w:rPr>
                    <w:rFonts w:ascii="Cambria Math" w:eastAsiaTheme="minorEastAsia" w:hAnsi="Cambria Math"/>
                    <w:sz w:val="20"/>
                    <w:szCs w:val="20"/>
                  </w:rPr>
                  <m:t>il</m:t>
                </m:r>
              </m:sub>
            </m:sSub>
          </m:e>
        </m:acc>
      </m:oMath>
      <w:r w:rsidRPr="0026461A">
        <w:rPr>
          <w:rFonts w:eastAsiaTheme="minorEastAsia"/>
          <w:sz w:val="20"/>
          <w:szCs w:val="20"/>
        </w:rPr>
        <w:t xml:space="preserve">, is approximately normal if the values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i</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i+l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i+2l</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M+1</m:t>
                </m:r>
              </m:e>
            </m:d>
            <m:r>
              <w:rPr>
                <w:rFonts w:ascii="Cambria Math" w:eastAsiaTheme="minorEastAsia" w:hAnsi="Cambria Math"/>
                <w:sz w:val="20"/>
                <w:szCs w:val="20"/>
              </w:rPr>
              <m:t>l</m:t>
            </m:r>
          </m:sub>
        </m:sSub>
      </m:oMath>
      <w:r w:rsidRPr="0026461A">
        <w:rPr>
          <w:rFonts w:eastAsiaTheme="minorEastAsia"/>
          <w:sz w:val="20"/>
          <w:szCs w:val="20"/>
        </w:rPr>
        <w:t xml:space="preserve"> are uncorrelated. Then the test statistic can be formed as follows:</w:t>
      </w:r>
    </w:p>
    <w:p w:rsidR="005F4895" w:rsidRPr="0026461A" w:rsidRDefault="00000000">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0</m:t>
              </m:r>
            </m:sub>
          </m:sSub>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ρ</m:t>
                  </m:r>
                </m:e>
                <m:sub>
                  <m:r>
                    <w:rPr>
                      <w:rFonts w:ascii="Cambria Math" w:eastAsiaTheme="minorEastAsia" w:hAnsi="Cambria Math"/>
                      <w:sz w:val="20"/>
                      <w:szCs w:val="20"/>
                    </w:rPr>
                    <m:t>il</m:t>
                  </m:r>
                </m:sub>
              </m:sSub>
            </m:e>
          </m:ac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ρ</m:t>
                      </m:r>
                    </m:e>
                    <m:sub>
                      <m:r>
                        <w:rPr>
                          <w:rFonts w:ascii="Cambria Math" w:eastAsiaTheme="minorEastAsia" w:hAnsi="Cambria Math"/>
                          <w:sz w:val="20"/>
                          <w:szCs w:val="20"/>
                        </w:rPr>
                        <m:t>il</m:t>
                      </m:r>
                    </m:sub>
                  </m:sSub>
                </m:e>
              </m:acc>
              <m:r>
                <w:rPr>
                  <w:rFonts w:ascii="Cambria Math" w:eastAsiaTheme="minorEastAsia" w:hAnsi="Cambria Math"/>
                  <w:sz w:val="20"/>
                  <w:szCs w:val="20"/>
                </w:rPr>
                <m:t xml:space="preserve">)   </m:t>
              </m:r>
            </m:sub>
          </m:sSub>
        </m:oMath>
      </m:oMathPara>
    </w:p>
    <w:p w:rsidR="005F4895" w:rsidRPr="0026461A" w:rsidRDefault="005F4895">
      <w:pPr>
        <w:rPr>
          <w:rFonts w:eastAsiaTheme="minorEastAsia"/>
          <w:sz w:val="20"/>
          <w:szCs w:val="20"/>
        </w:rPr>
      </w:pPr>
      <w:r w:rsidRPr="0026461A">
        <w:rPr>
          <w:rFonts w:eastAsiaTheme="minorEastAsia"/>
          <w:sz w:val="20"/>
          <w:szCs w:val="20"/>
        </w:rPr>
        <w:t>Which is distributed normally with a mean of zero and a variance of 1, under the assumption of independence, for large M.</w:t>
      </w:r>
    </w:p>
    <w:p w:rsidR="005F4895" w:rsidRPr="0026461A" w:rsidRDefault="00000000">
      <w:pPr>
        <w:rPr>
          <w:rFonts w:eastAsiaTheme="minorEastAsia"/>
          <w:sz w:val="20"/>
          <w:szCs w:val="20"/>
        </w:rPr>
      </w:pPr>
      <m:oMathPara>
        <m:oMath>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ρ</m:t>
                  </m:r>
                </m:e>
                <m:sub>
                  <m:r>
                    <w:rPr>
                      <w:rFonts w:ascii="Cambria Math" w:eastAsiaTheme="minorEastAsia" w:hAnsi="Cambria Math"/>
                      <w:sz w:val="20"/>
                      <w:szCs w:val="20"/>
                    </w:rPr>
                    <m:t>il</m:t>
                  </m:r>
                </m:sub>
              </m:sSub>
            </m:e>
          </m:ac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M+1</m:t>
              </m:r>
            </m:den>
          </m:f>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k=0</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i+kl</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l</m:t>
                  </m:r>
                </m:sub>
              </m:sSub>
              <m:r>
                <w:rPr>
                  <w:rFonts w:ascii="Cambria Math" w:eastAsiaTheme="minorEastAsia" w:hAnsi="Cambria Math"/>
                  <w:sz w:val="20"/>
                  <w:szCs w:val="20"/>
                </w:rPr>
                <m:t>)</m:t>
              </m:r>
            </m:e>
          </m:nary>
          <m:r>
            <w:rPr>
              <w:rFonts w:ascii="Cambria Math" w:eastAsiaTheme="minorEastAsia" w:hAnsi="Cambria Math"/>
              <w:sz w:val="20"/>
              <w:szCs w:val="20"/>
            </w:rPr>
            <m:t>-0.25</m:t>
          </m:r>
        </m:oMath>
      </m:oMathPara>
    </w:p>
    <w:p w:rsidR="0056513B" w:rsidRPr="0026461A" w:rsidRDefault="00000000">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acc>
                <m:accPr>
                  <m:chr m:val="̅"/>
                  <m:ctrlPr>
                    <w:rPr>
                      <w:rFonts w:ascii="Cambria Math" w:eastAsiaTheme="minorEastAsia" w:hAnsi="Cambria Math"/>
                      <w:i/>
                      <w:sz w:val="20"/>
                      <w:szCs w:val="20"/>
                    </w:rPr>
                  </m:ctrlPr>
                </m:accPr>
                <m:e>
                  <m:sSub>
                    <m:sSubPr>
                      <m:ctrlPr>
                        <w:rPr>
                          <w:rFonts w:ascii="Cambria Math" w:eastAsiaTheme="minorEastAsia" w:hAnsi="Cambria Math"/>
                          <w:i/>
                          <w:sz w:val="20"/>
                          <w:szCs w:val="20"/>
                        </w:rPr>
                      </m:ctrlPr>
                    </m:sSubPr>
                    <m:e>
                      <m:r>
                        <w:rPr>
                          <w:rFonts w:ascii="Cambria Math" w:eastAsiaTheme="minorEastAsia" w:hAnsi="Cambria Math"/>
                          <w:sz w:val="20"/>
                          <w:szCs w:val="20"/>
                        </w:rPr>
                        <m:t>ρ</m:t>
                      </m:r>
                    </m:e>
                    <m:sub>
                      <m:r>
                        <w:rPr>
                          <w:rFonts w:ascii="Cambria Math" w:eastAsiaTheme="minorEastAsia" w:hAnsi="Cambria Math"/>
                          <w:sz w:val="20"/>
                          <w:szCs w:val="20"/>
                        </w:rPr>
                        <m:t>il</m:t>
                      </m:r>
                    </m:sub>
                  </m:sSub>
                </m:e>
              </m:acc>
              <m:r>
                <w:rPr>
                  <w:rFonts w:ascii="Cambria Math" w:eastAsiaTheme="minorEastAsia" w:hAnsi="Cambria Math"/>
                  <w:sz w:val="20"/>
                  <w:szCs w:val="20"/>
                </w:rPr>
                <m:t xml:space="preserve">   </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13M+7</m:t>
                  </m:r>
                </m:e>
              </m:rad>
            </m:num>
            <m:den>
              <m:r>
                <w:rPr>
                  <w:rFonts w:ascii="Cambria Math" w:eastAsiaTheme="minorEastAsia" w:hAnsi="Cambria Math"/>
                  <w:sz w:val="20"/>
                  <w:szCs w:val="20"/>
                </w:rPr>
                <m:t>12</m:t>
              </m:r>
              <m:d>
                <m:dPr>
                  <m:ctrlPr>
                    <w:rPr>
                      <w:rFonts w:ascii="Cambria Math" w:eastAsiaTheme="minorEastAsia" w:hAnsi="Cambria Math"/>
                      <w:i/>
                      <w:sz w:val="20"/>
                      <w:szCs w:val="20"/>
                    </w:rPr>
                  </m:ctrlPr>
                </m:dPr>
                <m:e>
                  <m:r>
                    <w:rPr>
                      <w:rFonts w:ascii="Cambria Math" w:eastAsiaTheme="minorEastAsia" w:hAnsi="Cambria Math"/>
                      <w:sz w:val="20"/>
                      <w:szCs w:val="20"/>
                    </w:rPr>
                    <m:t>M+1</m:t>
                  </m:r>
                </m:e>
              </m:d>
            </m:den>
          </m:f>
        </m:oMath>
      </m:oMathPara>
    </w:p>
    <w:p w:rsidR="00EB28B2" w:rsidRPr="0026461A" w:rsidRDefault="001E1D2B">
      <w:pPr>
        <w:rPr>
          <w:rFonts w:eastAsiaTheme="minorEastAsia"/>
          <w:sz w:val="20"/>
          <w:szCs w:val="20"/>
        </w:rPr>
      </w:pPr>
      <w:r w:rsidRPr="0026461A">
        <w:rPr>
          <w:rFonts w:eastAsiaTheme="minorEastAsia"/>
          <w:sz w:val="20"/>
          <w:szCs w:val="20"/>
        </w:rPr>
        <w:t xml:space="preserve">After computing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0</m:t>
            </m:r>
          </m:sub>
        </m:sSub>
      </m:oMath>
      <w:r w:rsidRPr="0026461A">
        <w:rPr>
          <w:rFonts w:eastAsiaTheme="minorEastAsia"/>
          <w:sz w:val="20"/>
          <w:szCs w:val="20"/>
        </w:rPr>
        <w:t xml:space="preserve">, do not reject the null hypothesis of independence if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f>
              <m:fPr>
                <m:ctrlPr>
                  <w:rPr>
                    <w:rFonts w:ascii="Cambria Math" w:eastAsiaTheme="minorEastAsia" w:hAnsi="Cambria Math"/>
                    <w:i/>
                    <w:sz w:val="20"/>
                    <w:szCs w:val="20"/>
                  </w:rPr>
                </m:ctrlPr>
              </m:fPr>
              <m:num>
                <m:r>
                  <w:rPr>
                    <w:rFonts w:ascii="Cambria Math" w:eastAsiaTheme="minorEastAsia" w:hAnsi="Cambria Math"/>
                    <w:sz w:val="20"/>
                    <w:szCs w:val="20"/>
                  </w:rPr>
                  <m:t>α</m:t>
                </m:r>
              </m:num>
              <m:den>
                <m:r>
                  <w:rPr>
                    <w:rFonts w:ascii="Cambria Math" w:eastAsiaTheme="minorEastAsia" w:hAnsi="Cambria Math"/>
                    <w:sz w:val="20"/>
                    <w:szCs w:val="20"/>
                  </w:rPr>
                  <m:t>2</m:t>
                </m:r>
              </m:den>
            </m:f>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o</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f>
              <m:fPr>
                <m:ctrlPr>
                  <w:rPr>
                    <w:rFonts w:ascii="Cambria Math" w:eastAsiaTheme="minorEastAsia" w:hAnsi="Cambria Math"/>
                    <w:i/>
                    <w:sz w:val="20"/>
                    <w:szCs w:val="20"/>
                  </w:rPr>
                </m:ctrlPr>
              </m:fPr>
              <m:num>
                <m:r>
                  <w:rPr>
                    <w:rFonts w:ascii="Cambria Math" w:eastAsiaTheme="minorEastAsia" w:hAnsi="Cambria Math"/>
                    <w:sz w:val="20"/>
                    <w:szCs w:val="20"/>
                  </w:rPr>
                  <m:t>α</m:t>
                </m:r>
              </m:num>
              <m:den>
                <m:r>
                  <w:rPr>
                    <w:rFonts w:ascii="Cambria Math" w:eastAsiaTheme="minorEastAsia" w:hAnsi="Cambria Math"/>
                    <w:sz w:val="20"/>
                    <w:szCs w:val="20"/>
                  </w:rPr>
                  <m:t>2</m:t>
                </m:r>
              </m:den>
            </m:f>
          </m:sub>
        </m:sSub>
      </m:oMath>
      <w:r w:rsidRPr="0026461A">
        <w:rPr>
          <w:rFonts w:eastAsiaTheme="minorEastAsia"/>
          <w:sz w:val="20"/>
          <w:szCs w:val="20"/>
        </w:rPr>
        <w:t>.</w:t>
      </w:r>
    </w:p>
    <w:p w:rsidR="001E1D2B" w:rsidRPr="0026461A" w:rsidRDefault="001E1D2B">
      <w:pPr>
        <w:rPr>
          <w:rFonts w:eastAsiaTheme="minorEastAsia"/>
          <w:sz w:val="20"/>
          <w:szCs w:val="20"/>
        </w:rPr>
      </w:pPr>
      <w:r w:rsidRPr="0026461A">
        <w:rPr>
          <w:rFonts w:eastAsiaTheme="minorEastAsia"/>
          <w:sz w:val="20"/>
          <w:szCs w:val="20"/>
        </w:rPr>
        <w:t xml:space="preserve">Where </w:t>
      </w:r>
      <m:oMath>
        <m:r>
          <w:rPr>
            <w:rFonts w:ascii="Cambria Math" w:eastAsiaTheme="minorEastAsia" w:hAnsi="Cambria Math"/>
            <w:sz w:val="20"/>
            <w:szCs w:val="20"/>
          </w:rPr>
          <m:t>α</m:t>
        </m:r>
      </m:oMath>
      <w:r w:rsidRPr="0026461A">
        <w:rPr>
          <w:rFonts w:eastAsiaTheme="minorEastAsia"/>
          <w:sz w:val="20"/>
          <w:szCs w:val="20"/>
        </w:rPr>
        <w:t xml:space="preserve"> is the level of significance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f>
              <m:fPr>
                <m:ctrlPr>
                  <w:rPr>
                    <w:rFonts w:ascii="Cambria Math" w:eastAsiaTheme="minorEastAsia" w:hAnsi="Cambria Math"/>
                    <w:i/>
                    <w:sz w:val="20"/>
                    <w:szCs w:val="20"/>
                  </w:rPr>
                </m:ctrlPr>
              </m:fPr>
              <m:num>
                <m:r>
                  <w:rPr>
                    <w:rFonts w:ascii="Cambria Math" w:eastAsiaTheme="minorEastAsia" w:hAnsi="Cambria Math"/>
                    <w:sz w:val="20"/>
                    <w:szCs w:val="20"/>
                  </w:rPr>
                  <m:t>α</m:t>
                </m:r>
              </m:num>
              <m:den>
                <m:r>
                  <w:rPr>
                    <w:rFonts w:ascii="Cambria Math" w:eastAsiaTheme="minorEastAsia" w:hAnsi="Cambria Math"/>
                    <w:sz w:val="20"/>
                    <w:szCs w:val="20"/>
                  </w:rPr>
                  <m:t>2</m:t>
                </m:r>
              </m:den>
            </m:f>
          </m:sub>
        </m:sSub>
      </m:oMath>
      <w:r w:rsidRPr="0026461A">
        <w:rPr>
          <w:rFonts w:eastAsiaTheme="minorEastAsia"/>
          <w:sz w:val="20"/>
          <w:szCs w:val="20"/>
        </w:rPr>
        <w:t xml:space="preserve"> is obtained from Table A.3. </w:t>
      </w:r>
    </w:p>
    <w:p w:rsidR="001E1D2B" w:rsidRPr="0026461A" w:rsidRDefault="001E1D2B">
      <w:pPr>
        <w:rPr>
          <w:rFonts w:eastAsiaTheme="minorEastAsia"/>
          <w:sz w:val="20"/>
          <w:szCs w:val="20"/>
        </w:rPr>
      </w:pPr>
      <w:r w:rsidRPr="0026461A">
        <w:rPr>
          <w:rFonts w:eastAsiaTheme="minorEastAsia"/>
          <w:sz w:val="20"/>
          <w:szCs w:val="20"/>
        </w:rPr>
        <w:br w:type="page"/>
      </w:r>
    </w:p>
    <w:p w:rsidR="001E1D2B" w:rsidRPr="0026461A" w:rsidRDefault="00F07CFA">
      <w:pPr>
        <w:rPr>
          <w:rFonts w:eastAsiaTheme="minorEastAsia"/>
          <w:sz w:val="20"/>
          <w:szCs w:val="20"/>
        </w:rPr>
      </w:pPr>
      <w:r w:rsidRPr="0026461A">
        <w:rPr>
          <w:rFonts w:eastAsiaTheme="minorEastAsia"/>
          <w:b/>
          <w:bCs/>
          <w:sz w:val="20"/>
          <w:szCs w:val="20"/>
        </w:rPr>
        <w:lastRenderedPageBreak/>
        <w:t xml:space="preserve">If </w:t>
      </w:r>
      <m:oMath>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ρ</m:t>
            </m:r>
          </m:e>
          <m:sub>
            <m:r>
              <m:rPr>
                <m:sty m:val="bi"/>
              </m:rPr>
              <w:rPr>
                <w:rFonts w:ascii="Cambria Math" w:eastAsiaTheme="minorEastAsia" w:hAnsi="Cambria Math"/>
                <w:sz w:val="20"/>
                <w:szCs w:val="20"/>
              </w:rPr>
              <m:t>il</m:t>
            </m:r>
          </m:sub>
        </m:sSub>
        <m:r>
          <m:rPr>
            <m:sty m:val="bi"/>
          </m:rPr>
          <w:rPr>
            <w:rFonts w:ascii="Cambria Math" w:eastAsiaTheme="minorEastAsia" w:hAnsi="Cambria Math"/>
            <w:sz w:val="20"/>
            <w:szCs w:val="20"/>
          </w:rPr>
          <m:t>&gt;0</m:t>
        </m:r>
      </m:oMath>
      <w:r w:rsidRPr="0026461A">
        <w:rPr>
          <w:rFonts w:eastAsiaTheme="minorEastAsia"/>
          <w:sz w:val="20"/>
          <w:szCs w:val="20"/>
        </w:rPr>
        <w:t xml:space="preserve">, the subsequence is said to exhibit positive autocorrelation. In this case, successive values at lag </w:t>
      </w:r>
      <m:oMath>
        <m:r>
          <w:rPr>
            <w:rFonts w:ascii="Cambria Math" w:eastAsiaTheme="minorEastAsia" w:hAnsi="Cambria Math"/>
            <w:sz w:val="20"/>
            <w:szCs w:val="20"/>
          </w:rPr>
          <m:t>l</m:t>
        </m:r>
      </m:oMath>
      <w:r w:rsidRPr="0026461A">
        <w:rPr>
          <w:rFonts w:eastAsiaTheme="minorEastAsia"/>
          <w:sz w:val="20"/>
          <w:szCs w:val="20"/>
        </w:rPr>
        <w:t xml:space="preserve"> have a higher probability than expected of being close in value (i.e., high random numbers in the subsequence followed by high, and low followed by low). </w:t>
      </w:r>
    </w:p>
    <w:p w:rsidR="00F07CFA" w:rsidRPr="0026461A" w:rsidRDefault="00F07CFA">
      <w:pPr>
        <w:rPr>
          <w:rFonts w:eastAsiaTheme="minorEastAsia"/>
          <w:sz w:val="20"/>
          <w:szCs w:val="20"/>
        </w:rPr>
      </w:pPr>
      <w:r w:rsidRPr="0026461A">
        <w:rPr>
          <w:rFonts w:eastAsiaTheme="minorEastAsia"/>
          <w:b/>
          <w:bCs/>
          <w:sz w:val="20"/>
          <w:szCs w:val="20"/>
        </w:rPr>
        <w:t xml:space="preserve">If </w:t>
      </w:r>
      <m:oMath>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ρ</m:t>
            </m:r>
          </m:e>
          <m:sub>
            <m:r>
              <m:rPr>
                <m:sty m:val="bi"/>
              </m:rPr>
              <w:rPr>
                <w:rFonts w:ascii="Cambria Math" w:eastAsiaTheme="minorEastAsia" w:hAnsi="Cambria Math"/>
                <w:sz w:val="20"/>
                <w:szCs w:val="20"/>
              </w:rPr>
              <m:t>il</m:t>
            </m:r>
          </m:sub>
        </m:sSub>
        <m:r>
          <m:rPr>
            <m:sty m:val="bi"/>
          </m:rPr>
          <w:rPr>
            <w:rFonts w:ascii="Cambria Math" w:eastAsiaTheme="minorEastAsia" w:hAnsi="Cambria Math"/>
            <w:sz w:val="20"/>
            <w:szCs w:val="20"/>
          </w:rPr>
          <m:t>&lt;0,</m:t>
        </m:r>
      </m:oMath>
      <w:r w:rsidRPr="0026461A">
        <w:rPr>
          <w:rFonts w:eastAsiaTheme="minorEastAsia"/>
          <w:b/>
          <w:bCs/>
          <w:sz w:val="20"/>
          <w:szCs w:val="20"/>
        </w:rPr>
        <w:t xml:space="preserve"> </w:t>
      </w:r>
      <w:r w:rsidRPr="0026461A">
        <w:rPr>
          <w:rFonts w:eastAsiaTheme="minorEastAsia"/>
          <w:sz w:val="20"/>
          <w:szCs w:val="20"/>
        </w:rPr>
        <w:t xml:space="preserve">the subsequence is exhibiting negative autocorrelation, which means that low random numbers tend to be followed by high ones, and vice versa. The desired property, independence (which implies zero autocorrelation), means that there is no discernible relationship of the nature discussed here between successive random numbers at lag </w:t>
      </w:r>
      <m:oMath>
        <m:r>
          <w:rPr>
            <w:rFonts w:ascii="Cambria Math" w:eastAsiaTheme="minorEastAsia" w:hAnsi="Cambria Math"/>
            <w:sz w:val="20"/>
            <w:szCs w:val="20"/>
          </w:rPr>
          <m:t>l</m:t>
        </m:r>
      </m:oMath>
      <w:r w:rsidRPr="0026461A">
        <w:rPr>
          <w:rFonts w:eastAsiaTheme="minorEastAsia"/>
          <w:sz w:val="20"/>
          <w:szCs w:val="20"/>
        </w:rPr>
        <w:t>.</w:t>
      </w:r>
    </w:p>
    <w:p w:rsidR="00F07CFA" w:rsidRPr="0026461A" w:rsidRDefault="00CD4F82" w:rsidP="00D02621">
      <w:pPr>
        <w:pStyle w:val="Heading1"/>
        <w:rPr>
          <w:rFonts w:eastAsiaTheme="minorEastAsia"/>
          <w:sz w:val="28"/>
          <w:szCs w:val="28"/>
        </w:rPr>
      </w:pPr>
      <w:r w:rsidRPr="0026461A">
        <w:rPr>
          <w:rFonts w:eastAsiaTheme="minorEastAsia"/>
          <w:sz w:val="28"/>
          <w:szCs w:val="28"/>
        </w:rPr>
        <w:t xml:space="preserve">For this </w:t>
      </w:r>
      <w:r w:rsidR="00D02621" w:rsidRPr="0026461A">
        <w:rPr>
          <w:rFonts w:eastAsiaTheme="minorEastAsia"/>
          <w:sz w:val="28"/>
          <w:szCs w:val="28"/>
        </w:rPr>
        <w:t>Question:</w:t>
      </w:r>
    </w:p>
    <w:p w:rsidR="00CD4F82" w:rsidRPr="0026461A" w:rsidRDefault="00CD4F82">
      <w:pPr>
        <w:rPr>
          <w:rFonts w:eastAsiaTheme="minorEastAsia"/>
          <w:sz w:val="20"/>
          <w:szCs w:val="20"/>
        </w:rPr>
      </w:pPr>
      <m:oMathPara>
        <m:oMath>
          <m:r>
            <w:rPr>
              <w:rFonts w:ascii="Cambria Math" w:eastAsiaTheme="minorEastAsia" w:hAnsi="Cambria Math"/>
              <w:sz w:val="20"/>
              <w:szCs w:val="20"/>
            </w:rPr>
            <m:t>i=3, l=5, M=4, k=0</m:t>
          </m:r>
        </m:oMath>
      </m:oMathPara>
    </w:p>
    <w:p w:rsidR="00CD4F82" w:rsidRPr="0026461A" w:rsidRDefault="00000000">
      <w:pPr>
        <w:rPr>
          <w:rFonts w:eastAsiaTheme="minorEastAsia"/>
          <w:sz w:val="20"/>
          <w:szCs w:val="20"/>
        </w:rPr>
      </w:pPr>
      <m:oMathPara>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ρ</m:t>
                  </m:r>
                </m:e>
              </m:acc>
            </m:e>
            <m:sub>
              <m:r>
                <w:rPr>
                  <w:rFonts w:ascii="Cambria Math" w:eastAsiaTheme="minorEastAsia" w:hAnsi="Cambria Math"/>
                  <w:sz w:val="20"/>
                  <w:szCs w:val="20"/>
                </w:rPr>
                <m:t>35</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4+1</m:t>
              </m:r>
            </m:den>
          </m:f>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3</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8</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8</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13</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18</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18</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23</m:t>
                  </m:r>
                </m:sub>
              </m:sSub>
            </m:e>
          </m:d>
          <m:r>
            <w:rPr>
              <w:rFonts w:ascii="Cambria Math" w:eastAsiaTheme="minorEastAsia" w:hAnsi="Cambria Math"/>
              <w:sz w:val="20"/>
              <w:szCs w:val="20"/>
            </w:rPr>
            <m:t>-0.25</m:t>
          </m:r>
        </m:oMath>
      </m:oMathPara>
    </w:p>
    <w:tbl>
      <w:tblPr>
        <w:tblW w:w="9875" w:type="dxa"/>
        <w:tblLook w:val="04A0" w:firstRow="1" w:lastRow="0" w:firstColumn="1" w:lastColumn="0" w:noHBand="0" w:noVBand="1"/>
      </w:tblPr>
      <w:tblGrid>
        <w:gridCol w:w="811"/>
        <w:gridCol w:w="824"/>
        <w:gridCol w:w="824"/>
        <w:gridCol w:w="824"/>
        <w:gridCol w:w="824"/>
        <w:gridCol w:w="824"/>
        <w:gridCol w:w="824"/>
        <w:gridCol w:w="824"/>
        <w:gridCol w:w="824"/>
        <w:gridCol w:w="824"/>
        <w:gridCol w:w="824"/>
        <w:gridCol w:w="824"/>
      </w:tblGrid>
      <w:tr w:rsidR="00CD4F82" w:rsidRPr="0026461A" w:rsidTr="00CD4F82">
        <w:trPr>
          <w:trHeight w:val="276"/>
        </w:trPr>
        <w:tc>
          <w:tcPr>
            <w:tcW w:w="811"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rPr>
                <w:rFonts w:ascii="Times New Roman" w:eastAsia="Times New Roman" w:hAnsi="Times New Roman" w:cs="Times New Roman"/>
                <w:kern w:val="0"/>
                <w14:ligatures w14:val="none"/>
              </w:rPr>
            </w:pP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1</w:t>
            </w: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2</w:t>
            </w: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3</w:t>
            </w: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4</w:t>
            </w: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5</w:t>
            </w: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6</w:t>
            </w: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7</w:t>
            </w: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8</w:t>
            </w: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9</w:t>
            </w: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10</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Rith term</w:t>
            </w:r>
          </w:p>
        </w:tc>
      </w:tr>
      <w:tr w:rsidR="00CD4F82" w:rsidRPr="0026461A" w:rsidTr="00CD4F82">
        <w:trPr>
          <w:trHeight w:val="276"/>
        </w:trPr>
        <w:tc>
          <w:tcPr>
            <w:tcW w:w="811"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1</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0.12</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0.01</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0.23</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0.28</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0.89</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0.31</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0.64</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0.28</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0.83</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0.93</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p>
        </w:tc>
      </w:tr>
      <w:tr w:rsidR="00CD4F82" w:rsidRPr="0026461A" w:rsidTr="00CD4F82">
        <w:trPr>
          <w:trHeight w:val="276"/>
        </w:trPr>
        <w:tc>
          <w:tcPr>
            <w:tcW w:w="811"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rPr>
                <w:rFonts w:ascii="Times New Roman" w:eastAsia="Times New Roman" w:hAnsi="Times New Roman" w:cs="Times New Roman"/>
                <w:kern w:val="0"/>
                <w:sz w:val="18"/>
                <w:szCs w:val="18"/>
                <w14:ligatures w14:val="none"/>
              </w:rPr>
            </w:pP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11</w:t>
            </w: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12</w:t>
            </w: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13</w:t>
            </w: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14</w:t>
            </w: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15</w:t>
            </w: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16</w:t>
            </w: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17</w:t>
            </w: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18</w:t>
            </w: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19</w:t>
            </w: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20</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Rith term</w:t>
            </w:r>
          </w:p>
        </w:tc>
      </w:tr>
      <w:tr w:rsidR="00CD4F82" w:rsidRPr="0026461A" w:rsidTr="00CD4F82">
        <w:trPr>
          <w:trHeight w:val="276"/>
        </w:trPr>
        <w:tc>
          <w:tcPr>
            <w:tcW w:w="811"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2</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0.99</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0.15</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0.33</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0.35</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0.91</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0.41</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0.6</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0.27</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0.75</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0.88</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p>
        </w:tc>
      </w:tr>
      <w:tr w:rsidR="00CD4F82" w:rsidRPr="0026461A" w:rsidTr="00CD4F82">
        <w:trPr>
          <w:trHeight w:val="276"/>
        </w:trPr>
        <w:tc>
          <w:tcPr>
            <w:tcW w:w="811"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rPr>
                <w:rFonts w:ascii="Times New Roman" w:eastAsia="Times New Roman" w:hAnsi="Times New Roman" w:cs="Times New Roman"/>
                <w:kern w:val="0"/>
                <w:sz w:val="18"/>
                <w:szCs w:val="18"/>
                <w14:ligatures w14:val="none"/>
              </w:rPr>
            </w:pP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21</w:t>
            </w: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22</w:t>
            </w: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23</w:t>
            </w: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24</w:t>
            </w: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25</w:t>
            </w: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26</w:t>
            </w: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27</w:t>
            </w: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28</w:t>
            </w: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29</w:t>
            </w:r>
          </w:p>
        </w:tc>
        <w:tc>
          <w:tcPr>
            <w:tcW w:w="824" w:type="dxa"/>
            <w:tcBorders>
              <w:top w:val="nil"/>
              <w:left w:val="nil"/>
              <w:bottom w:val="single" w:sz="4" w:space="0" w:color="auto"/>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30</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Rith term</w:t>
            </w:r>
          </w:p>
        </w:tc>
      </w:tr>
      <w:tr w:rsidR="00CD4F82" w:rsidRPr="0026461A" w:rsidTr="00CD4F82">
        <w:trPr>
          <w:trHeight w:val="276"/>
        </w:trPr>
        <w:tc>
          <w:tcPr>
            <w:tcW w:w="811"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3</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0.68</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0.49</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0.05</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0.43</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0.95</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0.58</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0.19</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0.36</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0.69</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r w:rsidRPr="0026461A">
              <w:rPr>
                <w:rFonts w:ascii="Calibri" w:eastAsia="Times New Roman" w:hAnsi="Calibri" w:cs="Calibri"/>
                <w:color w:val="000000"/>
                <w:kern w:val="0"/>
                <w:sz w:val="20"/>
                <w:szCs w:val="20"/>
                <w14:ligatures w14:val="none"/>
              </w:rPr>
              <w:t>0.87</w:t>
            </w:r>
          </w:p>
        </w:tc>
        <w:tc>
          <w:tcPr>
            <w:tcW w:w="824" w:type="dxa"/>
            <w:tcBorders>
              <w:top w:val="nil"/>
              <w:left w:val="nil"/>
              <w:bottom w:val="nil"/>
              <w:right w:val="nil"/>
            </w:tcBorders>
            <w:shd w:val="clear" w:color="auto" w:fill="auto"/>
            <w:noWrap/>
            <w:vAlign w:val="bottom"/>
            <w:hideMark/>
          </w:tcPr>
          <w:p w:rsidR="00CD4F82" w:rsidRPr="0026461A" w:rsidRDefault="00CD4F82" w:rsidP="00CD4F82">
            <w:pPr>
              <w:spacing w:after="0" w:line="240" w:lineRule="auto"/>
              <w:jc w:val="right"/>
              <w:rPr>
                <w:rFonts w:ascii="Calibri" w:eastAsia="Times New Roman" w:hAnsi="Calibri" w:cs="Calibri"/>
                <w:color w:val="000000"/>
                <w:kern w:val="0"/>
                <w:sz w:val="20"/>
                <w:szCs w:val="20"/>
                <w14:ligatures w14:val="none"/>
              </w:rPr>
            </w:pPr>
          </w:p>
        </w:tc>
      </w:tr>
    </w:tbl>
    <w:p w:rsidR="00CD4F82" w:rsidRPr="0026461A" w:rsidRDefault="00CD4F82">
      <w:pPr>
        <w:rPr>
          <w:rFonts w:eastAsiaTheme="minorEastAsia"/>
          <w:sz w:val="20"/>
          <w:szCs w:val="20"/>
        </w:rPr>
      </w:pPr>
    </w:p>
    <w:p w:rsidR="00CD4F82" w:rsidRPr="0026461A" w:rsidRDefault="00000000" w:rsidP="00CD4F82">
      <w:pPr>
        <w:rPr>
          <w:rFonts w:eastAsiaTheme="minorEastAsia"/>
          <w:sz w:val="20"/>
          <w:szCs w:val="20"/>
        </w:rPr>
      </w:pPr>
      <m:oMathPara>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ρ</m:t>
                  </m:r>
                </m:e>
              </m:acc>
            </m:e>
            <m:sub>
              <m:r>
                <w:rPr>
                  <w:rFonts w:ascii="Cambria Math" w:eastAsiaTheme="minorEastAsia" w:hAnsi="Cambria Math"/>
                  <w:sz w:val="20"/>
                  <w:szCs w:val="20"/>
                </w:rPr>
                <m:t>35</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4+1</m:t>
              </m:r>
            </m:den>
          </m:f>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0.23*0.28+0.28*0.33+0.33*0.27+0.27*0.05</m:t>
              </m:r>
            </m:e>
          </m:d>
          <m:r>
            <w:rPr>
              <w:rFonts w:ascii="Cambria Math" w:eastAsiaTheme="minorEastAsia" w:hAnsi="Cambria Math"/>
              <w:sz w:val="20"/>
              <w:szCs w:val="20"/>
            </w:rPr>
            <m:t>-0.25</m:t>
          </m:r>
        </m:oMath>
      </m:oMathPara>
    </w:p>
    <w:p w:rsidR="00CD4F82" w:rsidRPr="0026461A" w:rsidRDefault="00000000">
      <w:pPr>
        <w:rPr>
          <w:rFonts w:eastAsiaTheme="minorEastAsia"/>
          <w:sz w:val="20"/>
          <w:szCs w:val="20"/>
        </w:rPr>
      </w:pPr>
      <m:oMathPara>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ρ</m:t>
                  </m:r>
                </m:e>
              </m:acc>
            </m:e>
            <m:sub>
              <m:r>
                <w:rPr>
                  <w:rFonts w:ascii="Cambria Math" w:eastAsiaTheme="minorEastAsia" w:hAnsi="Cambria Math"/>
                  <w:sz w:val="20"/>
                  <w:szCs w:val="20"/>
                </w:rPr>
                <m:t>35</m:t>
              </m:r>
            </m:sub>
          </m:sSub>
          <m:r>
            <w:rPr>
              <w:rFonts w:ascii="Cambria Math" w:eastAsiaTheme="minorEastAsia" w:hAnsi="Cambria Math"/>
              <w:sz w:val="20"/>
              <w:szCs w:val="20"/>
            </w:rPr>
            <m:t>=-0.1945</m:t>
          </m:r>
        </m:oMath>
      </m:oMathPara>
    </w:p>
    <w:p w:rsidR="0047272E" w:rsidRPr="0026461A" w:rsidRDefault="00000000">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ρ</m:t>
                      </m:r>
                    </m:e>
                  </m:acc>
                </m:e>
                <m:sub>
                  <m:r>
                    <w:rPr>
                      <w:rFonts w:ascii="Cambria Math" w:eastAsiaTheme="minorEastAsia" w:hAnsi="Cambria Math"/>
                      <w:sz w:val="20"/>
                      <w:szCs w:val="20"/>
                    </w:rPr>
                    <m:t>35</m:t>
                  </m:r>
                </m:sub>
              </m:sSub>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13</m:t>
              </m:r>
              <m:d>
                <m:dPr>
                  <m:ctrlPr>
                    <w:rPr>
                      <w:rFonts w:ascii="Cambria Math" w:eastAsiaTheme="minorEastAsia" w:hAnsi="Cambria Math"/>
                      <w:i/>
                      <w:sz w:val="20"/>
                      <w:szCs w:val="20"/>
                    </w:rPr>
                  </m:ctrlPr>
                </m:dPr>
                <m:e>
                  <m:r>
                    <w:rPr>
                      <w:rFonts w:ascii="Cambria Math" w:eastAsiaTheme="minorEastAsia" w:hAnsi="Cambria Math"/>
                      <w:sz w:val="20"/>
                      <w:szCs w:val="20"/>
                    </w:rPr>
                    <m:t>4</m:t>
                  </m:r>
                </m:e>
              </m:d>
              <m:r>
                <w:rPr>
                  <w:rFonts w:ascii="Cambria Math" w:eastAsiaTheme="minorEastAsia" w:hAnsi="Cambria Math"/>
                  <w:sz w:val="20"/>
                  <w:szCs w:val="20"/>
                </w:rPr>
                <m:t>+1</m:t>
              </m:r>
            </m:e>
          </m:rad>
          <m:r>
            <w:rPr>
              <w:rFonts w:ascii="Cambria Math" w:eastAsiaTheme="minorEastAsia" w:hAnsi="Cambria Math"/>
              <w:sz w:val="20"/>
              <w:szCs w:val="20"/>
            </w:rPr>
            <m:t>/(12</m:t>
          </m:r>
          <m:d>
            <m:dPr>
              <m:ctrlPr>
                <w:rPr>
                  <w:rFonts w:ascii="Cambria Math" w:eastAsiaTheme="minorEastAsia" w:hAnsi="Cambria Math"/>
                  <w:i/>
                  <w:sz w:val="20"/>
                  <w:szCs w:val="20"/>
                </w:rPr>
              </m:ctrlPr>
            </m:dPr>
            <m:e>
              <m:r>
                <w:rPr>
                  <w:rFonts w:ascii="Cambria Math" w:eastAsiaTheme="minorEastAsia" w:hAnsi="Cambria Math"/>
                  <w:sz w:val="20"/>
                  <w:szCs w:val="20"/>
                </w:rPr>
                <m:t>4+1</m:t>
              </m:r>
            </m:e>
          </m:d>
          <m:r>
            <w:rPr>
              <w:rFonts w:ascii="Cambria Math" w:eastAsiaTheme="minorEastAsia" w:hAnsi="Cambria Math"/>
              <w:sz w:val="20"/>
              <w:szCs w:val="20"/>
            </w:rPr>
            <m:t>=0.1280</m:t>
          </m:r>
        </m:oMath>
      </m:oMathPara>
    </w:p>
    <w:p w:rsidR="00631812" w:rsidRPr="0026461A" w:rsidRDefault="00631812">
      <w:pPr>
        <w:rPr>
          <w:rFonts w:eastAsiaTheme="minorEastAsia"/>
          <w:sz w:val="20"/>
          <w:szCs w:val="20"/>
        </w:rPr>
      </w:pPr>
      <w:r w:rsidRPr="0026461A">
        <w:rPr>
          <w:rFonts w:eastAsiaTheme="minorEastAsia"/>
          <w:sz w:val="20"/>
          <w:szCs w:val="20"/>
        </w:rPr>
        <w:t>The test statistic assumes the value</w:t>
      </w:r>
    </w:p>
    <w:p w:rsidR="00631812" w:rsidRPr="0026461A" w:rsidRDefault="00000000">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-0.1945</m:t>
              </m:r>
            </m:num>
            <m:den>
              <m:r>
                <w:rPr>
                  <w:rFonts w:ascii="Cambria Math" w:eastAsiaTheme="minorEastAsia" w:hAnsi="Cambria Math"/>
                  <w:sz w:val="20"/>
                  <w:szCs w:val="20"/>
                </w:rPr>
                <m:t>0.1280</m:t>
              </m:r>
            </m:den>
          </m:f>
          <m:r>
            <w:rPr>
              <w:rFonts w:ascii="Cambria Math" w:eastAsiaTheme="minorEastAsia" w:hAnsi="Cambria Math"/>
              <w:sz w:val="20"/>
              <w:szCs w:val="20"/>
            </w:rPr>
            <m:t>=-1.516</m:t>
          </m:r>
        </m:oMath>
      </m:oMathPara>
    </w:p>
    <w:p w:rsidR="004D4A2C" w:rsidRPr="0026461A" w:rsidRDefault="00000000">
      <w:pPr>
        <w:rPr>
          <w:rFonts w:eastAsiaTheme="minorEastAsia"/>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α</m:t>
              </m:r>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0.05</m:t>
              </m:r>
            </m:num>
            <m:den>
              <m:r>
                <w:rPr>
                  <w:rFonts w:ascii="Cambria Math" w:eastAsiaTheme="minorEastAsia" w:hAnsi="Cambria Math"/>
                  <w:sz w:val="20"/>
                  <w:szCs w:val="20"/>
                </w:rPr>
                <m:t>2</m:t>
              </m:r>
            </m:den>
          </m:f>
          <m:r>
            <w:rPr>
              <w:rFonts w:ascii="Cambria Math" w:eastAsiaTheme="minorEastAsia" w:hAnsi="Cambria Math"/>
              <w:sz w:val="20"/>
              <w:szCs w:val="20"/>
            </w:rPr>
            <m:t>=0.025</m:t>
          </m:r>
        </m:oMath>
      </m:oMathPara>
    </w:p>
    <w:p w:rsidR="004D4A2C" w:rsidRPr="0026461A" w:rsidRDefault="004D4A2C">
      <w:pPr>
        <w:rPr>
          <w:rFonts w:eastAsiaTheme="minorEastAsia"/>
          <w:sz w:val="20"/>
          <w:szCs w:val="20"/>
        </w:rPr>
      </w:pPr>
      <w:r w:rsidRPr="0026461A">
        <w:rPr>
          <w:rFonts w:eastAsiaTheme="minorEastAsia"/>
          <w:sz w:val="20"/>
          <w:szCs w:val="20"/>
        </w:rPr>
        <w:br w:type="page"/>
      </w:r>
    </w:p>
    <w:p w:rsidR="00631812" w:rsidRPr="0026461A" w:rsidRDefault="00631812">
      <w:pPr>
        <w:rPr>
          <w:rFonts w:eastAsiaTheme="minorEastAsia"/>
          <w:sz w:val="20"/>
          <w:szCs w:val="20"/>
        </w:rPr>
      </w:pPr>
      <w:r w:rsidRPr="0026461A">
        <w:rPr>
          <w:rFonts w:eastAsiaTheme="minorEastAsia"/>
          <w:sz w:val="20"/>
          <w:szCs w:val="20"/>
        </w:rPr>
        <w:t>Critical value from Table A.3 is</w:t>
      </w:r>
    </w:p>
    <w:p w:rsidR="00632246" w:rsidRPr="0026461A" w:rsidRDefault="00632246">
      <w:pPr>
        <w:rPr>
          <w:rFonts w:eastAsiaTheme="minorEastAsia"/>
          <w:sz w:val="20"/>
          <w:szCs w:val="20"/>
        </w:rPr>
      </w:pPr>
      <w:r w:rsidRPr="0026461A">
        <w:rPr>
          <w:rFonts w:eastAsiaTheme="minorEastAsia"/>
          <w:sz w:val="20"/>
          <w:szCs w:val="20"/>
        </w:rPr>
        <w:t xml:space="preserve">Since </w:t>
      </w:r>
      <m:oMath>
        <m:r>
          <w:rPr>
            <w:rFonts w:ascii="Cambria Math" w:eastAsiaTheme="minorEastAsia" w:hAnsi="Cambria Math"/>
            <w:sz w:val="20"/>
            <w:szCs w:val="20"/>
          </w:rPr>
          <m:t xml:space="preserve">α=0.05, </m:t>
        </m:r>
      </m:oMath>
      <w:r w:rsidRPr="0026461A">
        <w:rPr>
          <w:rFonts w:eastAsiaTheme="minorEastAsia"/>
          <w:sz w:val="20"/>
          <w:szCs w:val="20"/>
        </w:rPr>
        <w:t>the two – tailed test divides this into two equal parts, one for each tail:</w:t>
      </w:r>
    </w:p>
    <w:p w:rsidR="00632246" w:rsidRPr="0026461A" w:rsidRDefault="00000000" w:rsidP="00632246">
      <w:pPr>
        <w:rPr>
          <w:rFonts w:eastAsiaTheme="minorEastAsia"/>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α</m:t>
              </m:r>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0.05</m:t>
              </m:r>
            </m:num>
            <m:den>
              <m:r>
                <w:rPr>
                  <w:rFonts w:ascii="Cambria Math" w:eastAsiaTheme="minorEastAsia" w:hAnsi="Cambria Math"/>
                  <w:sz w:val="20"/>
                  <w:szCs w:val="20"/>
                </w:rPr>
                <m:t>2</m:t>
              </m:r>
            </m:den>
          </m:f>
          <m:r>
            <w:rPr>
              <w:rFonts w:ascii="Cambria Math" w:eastAsiaTheme="minorEastAsia" w:hAnsi="Cambria Math"/>
              <w:sz w:val="20"/>
              <w:szCs w:val="20"/>
            </w:rPr>
            <m:t>=0.025</m:t>
          </m:r>
        </m:oMath>
      </m:oMathPara>
    </w:p>
    <w:p w:rsidR="00632246" w:rsidRPr="0026461A" w:rsidRDefault="00632246">
      <w:pPr>
        <w:rPr>
          <w:rFonts w:eastAsiaTheme="minorEastAsia"/>
          <w:sz w:val="20"/>
          <w:szCs w:val="20"/>
        </w:rPr>
      </w:pPr>
      <w:r w:rsidRPr="0026461A">
        <w:rPr>
          <w:rFonts w:eastAsiaTheme="minorEastAsia"/>
          <w:sz w:val="20"/>
          <w:szCs w:val="20"/>
        </w:rPr>
        <w:t xml:space="preserve">Finding the Z-Value that corresponds to a cumulative probability of </w:t>
      </w:r>
      <m:oMath>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α</m:t>
            </m:r>
          </m:num>
          <m:den>
            <m:r>
              <w:rPr>
                <w:rFonts w:ascii="Cambria Math" w:eastAsiaTheme="minorEastAsia" w:hAnsi="Cambria Math"/>
                <w:sz w:val="20"/>
                <w:szCs w:val="20"/>
              </w:rPr>
              <m:t>2</m:t>
            </m:r>
          </m:den>
        </m:f>
      </m:oMath>
      <w:r w:rsidRPr="0026461A">
        <w:rPr>
          <w:rFonts w:eastAsiaTheme="minorEastAsia"/>
          <w:sz w:val="20"/>
          <w:szCs w:val="20"/>
        </w:rPr>
        <w:t>.</w:t>
      </w:r>
    </w:p>
    <w:p w:rsidR="00632246" w:rsidRPr="0026461A" w:rsidRDefault="00632246">
      <w:pPr>
        <w:rPr>
          <w:rFonts w:eastAsiaTheme="minorEastAsia"/>
          <w:sz w:val="20"/>
          <w:szCs w:val="20"/>
        </w:rPr>
      </w:pPr>
      <w:r w:rsidRPr="0026461A">
        <w:rPr>
          <w:rFonts w:eastAsiaTheme="minorEastAsia"/>
          <w:sz w:val="20"/>
          <w:szCs w:val="20"/>
        </w:rPr>
        <w:t xml:space="preserve">For </w:t>
      </w:r>
      <m:oMath>
        <m:f>
          <m:fPr>
            <m:ctrlPr>
              <w:rPr>
                <w:rFonts w:ascii="Cambria Math" w:eastAsiaTheme="minorEastAsia" w:hAnsi="Cambria Math"/>
                <w:i/>
                <w:sz w:val="20"/>
                <w:szCs w:val="20"/>
              </w:rPr>
            </m:ctrlPr>
          </m:fPr>
          <m:num>
            <m:r>
              <w:rPr>
                <w:rFonts w:ascii="Cambria Math" w:eastAsiaTheme="minorEastAsia" w:hAnsi="Cambria Math"/>
                <w:sz w:val="20"/>
                <w:szCs w:val="20"/>
              </w:rPr>
              <m:t>α</m:t>
            </m:r>
          </m:num>
          <m:den>
            <m:r>
              <w:rPr>
                <w:rFonts w:ascii="Cambria Math" w:eastAsiaTheme="minorEastAsia" w:hAnsi="Cambria Math"/>
                <w:sz w:val="20"/>
                <w:szCs w:val="20"/>
              </w:rPr>
              <m:t>2</m:t>
            </m:r>
          </m:den>
        </m:f>
        <m:r>
          <w:rPr>
            <w:rFonts w:ascii="Cambria Math" w:eastAsiaTheme="minorEastAsia" w:hAnsi="Cambria Math"/>
            <w:sz w:val="20"/>
            <w:szCs w:val="20"/>
          </w:rPr>
          <m:t>=0.025</m:t>
        </m:r>
      </m:oMath>
      <w:r w:rsidRPr="0026461A">
        <w:rPr>
          <w:rFonts w:eastAsiaTheme="minorEastAsia"/>
          <w:sz w:val="20"/>
          <w:szCs w:val="20"/>
        </w:rPr>
        <w:t>:</w:t>
      </w:r>
    </w:p>
    <w:p w:rsidR="00632246" w:rsidRPr="0026461A" w:rsidRDefault="00632246">
      <w:pPr>
        <w:rPr>
          <w:rFonts w:eastAsiaTheme="minorEastAsia"/>
          <w:sz w:val="20"/>
          <w:szCs w:val="20"/>
        </w:rPr>
      </w:pPr>
      <w:r w:rsidRPr="0026461A">
        <w:rPr>
          <w:rFonts w:eastAsiaTheme="minorEastAsia"/>
          <w:sz w:val="20"/>
          <w:szCs w:val="20"/>
        </w:rPr>
        <w:t xml:space="preserve">The cumulative probability is </w:t>
      </w:r>
      <m:oMath>
        <m:r>
          <w:rPr>
            <w:rFonts w:ascii="Cambria Math" w:eastAsiaTheme="minorEastAsia" w:hAnsi="Cambria Math"/>
            <w:sz w:val="20"/>
            <w:szCs w:val="20"/>
          </w:rPr>
          <m:t>1-0.025=0.97500</m:t>
        </m:r>
      </m:oMath>
      <w:r w:rsidRPr="0026461A">
        <w:rPr>
          <w:rFonts w:eastAsiaTheme="minorEastAsia"/>
          <w:sz w:val="20"/>
          <w:szCs w:val="20"/>
        </w:rPr>
        <w:t>.</w:t>
      </w:r>
    </w:p>
    <w:p w:rsidR="00632246" w:rsidRPr="0026461A" w:rsidRDefault="00632246">
      <w:pPr>
        <w:rPr>
          <w:rFonts w:eastAsiaTheme="minorEastAsia"/>
          <w:sz w:val="20"/>
          <w:szCs w:val="20"/>
        </w:rPr>
      </w:pPr>
      <w:r w:rsidRPr="0026461A">
        <w:rPr>
          <w:rFonts w:eastAsiaTheme="minorEastAsia"/>
          <w:sz w:val="20"/>
          <w:szCs w:val="20"/>
        </w:rPr>
        <w:t xml:space="preserve">Looking up to table A.3 in the Z-table, </w:t>
      </w:r>
    </w:p>
    <w:p w:rsidR="00632246" w:rsidRPr="0026461A" w:rsidRDefault="00632246">
      <w:pPr>
        <w:rPr>
          <w:rFonts w:eastAsiaTheme="minorEastAsia"/>
          <w:sz w:val="20"/>
          <w:szCs w:val="20"/>
        </w:rPr>
      </w:pPr>
      <w:r w:rsidRPr="0026461A">
        <w:rPr>
          <w:rFonts w:eastAsiaTheme="minorEastAsia"/>
          <w:sz w:val="20"/>
          <w:szCs w:val="20"/>
        </w:rPr>
        <w:t>1.9+0.06=1.96</w:t>
      </w:r>
    </w:p>
    <w:p w:rsidR="00980933" w:rsidRPr="0026461A" w:rsidRDefault="00000000">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α/2</m:t>
              </m:r>
            </m:sub>
          </m:sSub>
          <m:r>
            <w:rPr>
              <w:rFonts w:ascii="Cambria Math" w:eastAsiaTheme="minorEastAsia" w:hAnsi="Cambria Math"/>
              <w:sz w:val="20"/>
              <w:szCs w:val="20"/>
            </w:rPr>
            <m:t>=</m:t>
          </m:r>
          <m:r>
            <m:rPr>
              <m:sty m:val="p"/>
            </m:rPr>
            <w:rPr>
              <w:rFonts w:ascii="Cambria Math" w:eastAsiaTheme="minorEastAsia" w:hAnsi="Cambria Math"/>
              <w:sz w:val="20"/>
              <w:szCs w:val="20"/>
            </w:rPr>
            <m:t>Φ</m:t>
          </m:r>
          <m:r>
            <w:rPr>
              <w:rFonts w:ascii="Cambria Math" w:eastAsiaTheme="minorEastAsia" w:hAnsi="Cambria Math"/>
              <w:sz w:val="20"/>
              <w:szCs w:val="20"/>
            </w:rPr>
            <m:t>(-1.96)=0.0250</m:t>
          </m:r>
        </m:oMath>
      </m:oMathPara>
    </w:p>
    <w:p w:rsidR="00980933" w:rsidRPr="0026461A" w:rsidRDefault="00000000" w:rsidP="00980933">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α/2</m:t>
              </m:r>
            </m:sub>
          </m:sSub>
          <m:r>
            <w:rPr>
              <w:rFonts w:ascii="Cambria Math" w:eastAsiaTheme="minorEastAsia" w:hAnsi="Cambria Math"/>
              <w:sz w:val="20"/>
              <w:szCs w:val="20"/>
            </w:rPr>
            <m:t>=</m:t>
          </m:r>
          <m:r>
            <m:rPr>
              <m:sty m:val="p"/>
            </m:rPr>
            <w:rPr>
              <w:rFonts w:ascii="Cambria Math" w:eastAsiaTheme="minorEastAsia" w:hAnsi="Cambria Math"/>
              <w:sz w:val="20"/>
              <w:szCs w:val="20"/>
            </w:rPr>
            <m:t>Φ</m:t>
          </m:r>
          <m:r>
            <w:rPr>
              <w:rFonts w:ascii="Cambria Math" w:eastAsiaTheme="minorEastAsia" w:hAnsi="Cambria Math"/>
              <w:sz w:val="20"/>
              <w:szCs w:val="20"/>
            </w:rPr>
            <m:t>(1.96)=0.9750</m:t>
          </m:r>
        </m:oMath>
      </m:oMathPara>
    </w:p>
    <w:p w:rsidR="00980933" w:rsidRPr="0026461A" w:rsidRDefault="00980933" w:rsidP="00980933">
      <w:pPr>
        <w:rPr>
          <w:rFonts w:eastAsiaTheme="minorEastAsia"/>
          <w:sz w:val="20"/>
          <w:szCs w:val="20"/>
        </w:rPr>
      </w:pPr>
      <m:oMathPara>
        <m:oMath>
          <m:r>
            <m:rPr>
              <m:sty m:val="p"/>
            </m:rP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1.96</m:t>
              </m:r>
            </m:e>
          </m:d>
          <m:r>
            <w:rPr>
              <w:rFonts w:ascii="Cambria Math" w:eastAsiaTheme="minorEastAsia" w:hAnsi="Cambria Math"/>
              <w:sz w:val="20"/>
              <w:szCs w:val="20"/>
            </w:rPr>
            <m:t>+</m:t>
          </m:r>
          <m:r>
            <m:rPr>
              <m:sty m:val="p"/>
            </m:rP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-1.96</m:t>
              </m:r>
            </m:e>
          </m:d>
          <m:r>
            <w:rPr>
              <w:rFonts w:ascii="Cambria Math" w:eastAsiaTheme="minorEastAsia" w:hAnsi="Cambria Math"/>
              <w:sz w:val="20"/>
              <w:szCs w:val="20"/>
            </w:rPr>
            <m:t>=0.0250+0.9750=1</m:t>
          </m:r>
        </m:oMath>
      </m:oMathPara>
    </w:p>
    <w:p w:rsidR="00631812" w:rsidRPr="0026461A" w:rsidRDefault="00000000">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0.025</m:t>
              </m:r>
            </m:sub>
          </m:sSub>
          <m:r>
            <w:rPr>
              <w:rFonts w:ascii="Cambria Math" w:eastAsiaTheme="minorEastAsia" w:hAnsi="Cambria Math"/>
              <w:sz w:val="20"/>
              <w:szCs w:val="20"/>
            </w:rPr>
            <m:t>=1.96</m:t>
          </m:r>
        </m:oMath>
      </m:oMathPara>
    </w:p>
    <w:p w:rsidR="00631812" w:rsidRPr="0026461A" w:rsidRDefault="00631812">
      <w:pPr>
        <w:rPr>
          <w:rFonts w:eastAsiaTheme="minorEastAsia"/>
          <w:sz w:val="20"/>
          <w:szCs w:val="20"/>
        </w:rPr>
      </w:pPr>
      <m:oMathPara>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f>
                <m:fPr>
                  <m:ctrlPr>
                    <w:rPr>
                      <w:rFonts w:ascii="Cambria Math" w:eastAsiaTheme="minorEastAsia" w:hAnsi="Cambria Math"/>
                      <w:i/>
                      <w:sz w:val="20"/>
                      <w:szCs w:val="20"/>
                    </w:rPr>
                  </m:ctrlPr>
                </m:fPr>
                <m:num>
                  <m:r>
                    <w:rPr>
                      <w:rFonts w:ascii="Cambria Math" w:eastAsiaTheme="minorEastAsia" w:hAnsi="Cambria Math"/>
                      <w:sz w:val="20"/>
                      <w:szCs w:val="20"/>
                    </w:rPr>
                    <m:t>α</m:t>
                  </m:r>
                </m:num>
                <m:den>
                  <m:r>
                    <w:rPr>
                      <w:rFonts w:ascii="Cambria Math" w:eastAsiaTheme="minorEastAsia" w:hAnsi="Cambria Math"/>
                      <w:sz w:val="20"/>
                      <w:szCs w:val="20"/>
                    </w:rPr>
                    <m:t>2</m:t>
                  </m:r>
                </m:den>
              </m:f>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o</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f>
                <m:fPr>
                  <m:ctrlPr>
                    <w:rPr>
                      <w:rFonts w:ascii="Cambria Math" w:eastAsiaTheme="minorEastAsia" w:hAnsi="Cambria Math"/>
                      <w:i/>
                      <w:sz w:val="20"/>
                      <w:szCs w:val="20"/>
                    </w:rPr>
                  </m:ctrlPr>
                </m:fPr>
                <m:num>
                  <m:r>
                    <w:rPr>
                      <w:rFonts w:ascii="Cambria Math" w:eastAsiaTheme="minorEastAsia" w:hAnsi="Cambria Math"/>
                      <w:sz w:val="20"/>
                      <w:szCs w:val="20"/>
                    </w:rPr>
                    <m:t>α</m:t>
                  </m:r>
                </m:num>
                <m:den>
                  <m:r>
                    <w:rPr>
                      <w:rFonts w:ascii="Cambria Math" w:eastAsiaTheme="minorEastAsia" w:hAnsi="Cambria Math"/>
                      <w:sz w:val="20"/>
                      <w:szCs w:val="20"/>
                    </w:rPr>
                    <m:t>2</m:t>
                  </m:r>
                </m:den>
              </m:f>
            </m:sub>
          </m:sSub>
        </m:oMath>
      </m:oMathPara>
    </w:p>
    <w:p w:rsidR="00631812" w:rsidRPr="0026461A" w:rsidRDefault="00631812">
      <w:pPr>
        <w:rPr>
          <w:rFonts w:eastAsiaTheme="minorEastAsia"/>
          <w:sz w:val="20"/>
          <w:szCs w:val="20"/>
        </w:rPr>
      </w:pPr>
      <m:oMathPara>
        <m:oMath>
          <m:r>
            <w:rPr>
              <w:rFonts w:ascii="Cambria Math" w:eastAsiaTheme="minorEastAsia" w:hAnsi="Cambria Math"/>
              <w:sz w:val="20"/>
              <w:szCs w:val="20"/>
            </w:rPr>
            <m:t>-1.96≤-1.516≤1.96</m:t>
          </m:r>
        </m:oMath>
      </m:oMathPara>
    </w:p>
    <w:p w:rsidR="00631812" w:rsidRPr="0026461A" w:rsidRDefault="00311B43">
      <w:pPr>
        <w:rPr>
          <w:rFonts w:eastAsiaTheme="minorEastAsia"/>
          <w:sz w:val="20"/>
          <w:szCs w:val="20"/>
        </w:rPr>
      </w:pPr>
      <w:r w:rsidRPr="0026461A">
        <w:rPr>
          <w:rFonts w:eastAsiaTheme="minorEastAsia"/>
          <w:sz w:val="20"/>
          <w:szCs w:val="20"/>
        </w:rPr>
        <w:t>In sense of probability:</w:t>
      </w:r>
    </w:p>
    <w:p w:rsidR="00311B43" w:rsidRPr="0026461A" w:rsidRDefault="00311B43">
      <w:pPr>
        <w:rPr>
          <w:rFonts w:eastAsiaTheme="minorEastAsia"/>
          <w:sz w:val="20"/>
          <w:szCs w:val="20"/>
        </w:rPr>
      </w:pPr>
      <m:oMathPara>
        <m:oMath>
          <m:r>
            <w:rPr>
              <w:rFonts w:ascii="Cambria Math" w:eastAsiaTheme="minorEastAsia" w:hAnsi="Cambria Math"/>
              <w:sz w:val="20"/>
              <w:szCs w:val="20"/>
            </w:rPr>
            <m:t>0.0250≤0.0655≤0.9750</m:t>
          </m:r>
        </m:oMath>
      </m:oMathPara>
    </w:p>
    <w:p w:rsidR="00311B43" w:rsidRPr="0026461A" w:rsidRDefault="00D44C33">
      <w:pPr>
        <w:rPr>
          <w:rFonts w:eastAsiaTheme="minorEastAsia"/>
          <w:sz w:val="20"/>
          <w:szCs w:val="20"/>
        </w:rPr>
      </w:pPr>
      <w:r w:rsidRPr="0026461A">
        <w:rPr>
          <w:rFonts w:eastAsiaTheme="minorEastAsia"/>
          <w:sz w:val="20"/>
          <w:szCs w:val="20"/>
        </w:rPr>
        <w:t>Hence:</w:t>
      </w:r>
    </w:p>
    <w:p w:rsidR="00D44C33" w:rsidRPr="0026461A" w:rsidRDefault="00D44C33">
      <w:pPr>
        <w:rPr>
          <w:rFonts w:eastAsiaTheme="minorEastAsia"/>
          <w:sz w:val="20"/>
          <w:szCs w:val="20"/>
        </w:rPr>
      </w:pPr>
      <w:r w:rsidRPr="0026461A">
        <w:rPr>
          <w:rFonts w:eastAsiaTheme="minorEastAsia"/>
          <w:sz w:val="20"/>
          <w:szCs w:val="20"/>
        </w:rPr>
        <w:t>These values define the critical region for a two-tailed test at a 0.05 significance level:</w:t>
      </w:r>
    </w:p>
    <w:p w:rsidR="00D44C33" w:rsidRPr="0026461A" w:rsidRDefault="00D44C33" w:rsidP="00D44C33">
      <w:pPr>
        <w:pStyle w:val="ListParagraph"/>
        <w:numPr>
          <w:ilvl w:val="0"/>
          <w:numId w:val="1"/>
        </w:numPr>
        <w:rPr>
          <w:rFonts w:eastAsiaTheme="minorEastAsia"/>
          <w:sz w:val="20"/>
          <w:szCs w:val="20"/>
        </w:rPr>
      </w:pPr>
      <m:oMath>
        <m:r>
          <w:rPr>
            <w:rFonts w:ascii="Cambria Math" w:eastAsiaTheme="minorEastAsia" w:hAnsi="Cambria Math"/>
            <w:sz w:val="20"/>
            <w:szCs w:val="20"/>
          </w:rPr>
          <m:t xml:space="preserve">Reject </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0</m:t>
            </m:r>
          </m:sub>
        </m:sSub>
        <m:r>
          <w:rPr>
            <w:rFonts w:ascii="Cambria Math" w:eastAsiaTheme="minorEastAsia" w:hAnsi="Cambria Math"/>
            <w:sz w:val="20"/>
            <w:szCs w:val="20"/>
          </w:rPr>
          <m:t xml:space="preserve"> if </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o</m:t>
            </m:r>
          </m:sub>
        </m:sSub>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f>
                  <m:fPr>
                    <m:ctrlPr>
                      <w:rPr>
                        <w:rFonts w:ascii="Cambria Math" w:eastAsiaTheme="minorEastAsia" w:hAnsi="Cambria Math"/>
                        <w:i/>
                        <w:sz w:val="20"/>
                        <w:szCs w:val="20"/>
                      </w:rPr>
                    </m:ctrlPr>
                  </m:fPr>
                  <m:num>
                    <m:r>
                      <w:rPr>
                        <w:rFonts w:ascii="Cambria Math" w:eastAsiaTheme="minorEastAsia" w:hAnsi="Cambria Math"/>
                        <w:sz w:val="20"/>
                        <w:szCs w:val="20"/>
                      </w:rPr>
                      <m:t>α</m:t>
                    </m:r>
                  </m:num>
                  <m:den>
                    <m:r>
                      <w:rPr>
                        <w:rFonts w:ascii="Cambria Math" w:eastAsiaTheme="minorEastAsia" w:hAnsi="Cambria Math"/>
                        <w:sz w:val="20"/>
                        <w:szCs w:val="20"/>
                      </w:rPr>
                      <m:t>2</m:t>
                    </m:r>
                  </m:den>
                </m:f>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f>
                  <m:fPr>
                    <m:ctrlPr>
                      <w:rPr>
                        <w:rFonts w:ascii="Cambria Math" w:eastAsiaTheme="minorEastAsia" w:hAnsi="Cambria Math"/>
                        <w:i/>
                        <w:sz w:val="20"/>
                        <w:szCs w:val="20"/>
                      </w:rPr>
                    </m:ctrlPr>
                  </m:fPr>
                  <m:num>
                    <m:r>
                      <w:rPr>
                        <w:rFonts w:ascii="Cambria Math" w:eastAsiaTheme="minorEastAsia" w:hAnsi="Cambria Math"/>
                        <w:sz w:val="20"/>
                        <w:szCs w:val="20"/>
                      </w:rPr>
                      <m:t>α</m:t>
                    </m:r>
                  </m:num>
                  <m:den>
                    <m:r>
                      <w:rPr>
                        <w:rFonts w:ascii="Cambria Math" w:eastAsiaTheme="minorEastAsia" w:hAnsi="Cambria Math"/>
                        <w:sz w:val="20"/>
                        <w:szCs w:val="20"/>
                      </w:rPr>
                      <m:t>2</m:t>
                    </m:r>
                  </m:den>
                </m:f>
              </m:sub>
            </m:sSub>
          </m:e>
        </m:d>
        <m:r>
          <w:rPr>
            <w:rFonts w:ascii="Cambria Math" w:eastAsiaTheme="minorEastAsia" w:hAnsi="Cambria Math"/>
            <w:sz w:val="20"/>
            <w:szCs w:val="20"/>
          </w:rPr>
          <m:t>.</m:t>
        </m:r>
      </m:oMath>
    </w:p>
    <w:p w:rsidR="00D44C33" w:rsidRPr="0026461A" w:rsidRDefault="00D44C33" w:rsidP="00435B58">
      <w:pPr>
        <w:pStyle w:val="ListParagraph"/>
        <w:numPr>
          <w:ilvl w:val="0"/>
          <w:numId w:val="1"/>
        </w:numPr>
        <w:rPr>
          <w:rFonts w:eastAsiaTheme="minorEastAsia"/>
          <w:sz w:val="20"/>
          <w:szCs w:val="20"/>
        </w:rPr>
      </w:pPr>
      <w:r w:rsidRPr="0026461A">
        <w:rPr>
          <w:rFonts w:eastAsiaTheme="minorEastAsia"/>
          <w:sz w:val="20"/>
          <w:szCs w:val="20"/>
        </w:rPr>
        <w:t xml:space="preserve">Do not reject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o</m:t>
            </m:r>
          </m:sub>
        </m:sSub>
      </m:oMath>
      <w:r w:rsidRPr="0026461A">
        <w:rPr>
          <w:rFonts w:eastAsiaTheme="minorEastAsia"/>
          <w:sz w:val="20"/>
          <w:szCs w:val="20"/>
        </w:rPr>
        <w:t xml:space="preserve"> if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f>
              <m:fPr>
                <m:ctrlPr>
                  <w:rPr>
                    <w:rFonts w:ascii="Cambria Math" w:eastAsiaTheme="minorEastAsia" w:hAnsi="Cambria Math"/>
                    <w:i/>
                    <w:sz w:val="20"/>
                    <w:szCs w:val="20"/>
                  </w:rPr>
                </m:ctrlPr>
              </m:fPr>
              <m:num>
                <m:r>
                  <w:rPr>
                    <w:rFonts w:ascii="Cambria Math" w:eastAsiaTheme="minorEastAsia" w:hAnsi="Cambria Math"/>
                    <w:sz w:val="20"/>
                    <w:szCs w:val="20"/>
                  </w:rPr>
                  <m:t>α</m:t>
                </m:r>
              </m:num>
              <m:den>
                <m:r>
                  <w:rPr>
                    <w:rFonts w:ascii="Cambria Math" w:eastAsiaTheme="minorEastAsia" w:hAnsi="Cambria Math"/>
                    <w:sz w:val="20"/>
                    <w:szCs w:val="20"/>
                  </w:rPr>
                  <m:t>2</m:t>
                </m:r>
              </m:den>
            </m:f>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o</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f>
              <m:fPr>
                <m:ctrlPr>
                  <w:rPr>
                    <w:rFonts w:ascii="Cambria Math" w:eastAsiaTheme="minorEastAsia" w:hAnsi="Cambria Math"/>
                    <w:i/>
                    <w:sz w:val="20"/>
                    <w:szCs w:val="20"/>
                  </w:rPr>
                </m:ctrlPr>
              </m:fPr>
              <m:num>
                <m:r>
                  <w:rPr>
                    <w:rFonts w:ascii="Cambria Math" w:eastAsiaTheme="minorEastAsia" w:hAnsi="Cambria Math"/>
                    <w:sz w:val="20"/>
                    <w:szCs w:val="20"/>
                  </w:rPr>
                  <m:t>α</m:t>
                </m:r>
              </m:num>
              <m:den>
                <m:r>
                  <w:rPr>
                    <w:rFonts w:ascii="Cambria Math" w:eastAsiaTheme="minorEastAsia" w:hAnsi="Cambria Math"/>
                    <w:sz w:val="20"/>
                    <w:szCs w:val="20"/>
                  </w:rPr>
                  <m:t>2</m:t>
                </m:r>
              </m:den>
            </m:f>
          </m:sub>
        </m:sSub>
      </m:oMath>
      <w:r w:rsidR="00435B58" w:rsidRPr="0026461A">
        <w:rPr>
          <w:rFonts w:eastAsiaTheme="minorEastAsia"/>
          <w:sz w:val="20"/>
          <w:szCs w:val="20"/>
        </w:rPr>
        <w:t>.</w:t>
      </w:r>
    </w:p>
    <w:p w:rsidR="00435B58" w:rsidRPr="0026461A" w:rsidRDefault="00435B58" w:rsidP="00927D67">
      <w:pPr>
        <w:ind w:left="360"/>
        <w:rPr>
          <w:rFonts w:eastAsiaTheme="minorEastAsia"/>
          <w:sz w:val="20"/>
          <w:szCs w:val="20"/>
        </w:rPr>
      </w:pPr>
    </w:p>
    <w:p w:rsidR="00927D67" w:rsidRPr="0026461A" w:rsidRDefault="00927D67" w:rsidP="00927D67">
      <w:pPr>
        <w:ind w:left="360"/>
        <w:rPr>
          <w:rFonts w:eastAsiaTheme="minorEastAsia"/>
          <w:sz w:val="20"/>
          <w:szCs w:val="20"/>
        </w:rPr>
      </w:pPr>
      <w:r w:rsidRPr="0026461A">
        <w:rPr>
          <w:rFonts w:eastAsiaTheme="minorEastAsia"/>
          <w:sz w:val="20"/>
          <w:szCs w:val="20"/>
        </w:rPr>
        <w:t>Comments:</w:t>
      </w:r>
    </w:p>
    <w:p w:rsidR="004D4A2C" w:rsidRPr="0026461A" w:rsidRDefault="00927D67" w:rsidP="00927D67">
      <w:pPr>
        <w:ind w:left="360"/>
        <w:rPr>
          <w:rFonts w:eastAsiaTheme="minorEastAsia"/>
          <w:sz w:val="20"/>
          <w:szCs w:val="20"/>
        </w:rPr>
      </w:pPr>
      <w:r w:rsidRPr="0026461A">
        <w:rPr>
          <w:rFonts w:eastAsiaTheme="minorEastAsia"/>
          <w:sz w:val="20"/>
          <w:szCs w:val="20"/>
        </w:rPr>
        <w:t xml:space="preserve">We will not reject </w:t>
      </w:r>
      <w:r w:rsidR="004D4A2C" w:rsidRPr="0026461A">
        <w:rPr>
          <w:rFonts w:eastAsiaTheme="minorEastAsia"/>
          <w:sz w:val="20"/>
          <w:szCs w:val="20"/>
        </w:rPr>
        <w:t>this;</w:t>
      </w:r>
      <w:r w:rsidRPr="0026461A">
        <w:rPr>
          <w:rFonts w:eastAsiaTheme="minorEastAsia"/>
          <w:sz w:val="20"/>
          <w:szCs w:val="20"/>
        </w:rPr>
        <w:t xml:space="preserve"> it is within the range.</w:t>
      </w:r>
    </w:p>
    <w:p w:rsidR="004D4A2C" w:rsidRPr="0026461A" w:rsidRDefault="004D4A2C">
      <w:pPr>
        <w:rPr>
          <w:rFonts w:eastAsiaTheme="minorEastAsia"/>
          <w:sz w:val="20"/>
          <w:szCs w:val="20"/>
        </w:rPr>
      </w:pPr>
      <w:r w:rsidRPr="0026461A">
        <w:rPr>
          <w:rFonts w:eastAsiaTheme="minorEastAsia"/>
          <w:sz w:val="20"/>
          <w:szCs w:val="20"/>
        </w:rPr>
        <w:br w:type="page"/>
      </w:r>
    </w:p>
    <w:p w:rsidR="00927D67" w:rsidRPr="0026461A" w:rsidRDefault="00075C59" w:rsidP="00927D67">
      <w:pPr>
        <w:ind w:left="360"/>
        <w:rPr>
          <w:rFonts w:eastAsiaTheme="minorEastAsia"/>
          <w:sz w:val="20"/>
          <w:szCs w:val="20"/>
        </w:rPr>
      </w:pPr>
      <w:r w:rsidRPr="0026461A">
        <w:rPr>
          <w:rFonts w:eastAsiaTheme="minorEastAsia"/>
          <w:sz w:val="20"/>
          <w:szCs w:val="20"/>
        </w:rPr>
        <w:t>Problem Chapter 07:</w:t>
      </w:r>
    </w:p>
    <w:p w:rsidR="00075C59" w:rsidRPr="0026461A" w:rsidRDefault="00075C59" w:rsidP="00075C59">
      <w:pPr>
        <w:ind w:left="360"/>
        <w:rPr>
          <w:rFonts w:eastAsiaTheme="minorEastAsia"/>
          <w:sz w:val="20"/>
          <w:szCs w:val="20"/>
        </w:rPr>
      </w:pPr>
      <w:r w:rsidRPr="0026461A">
        <w:rPr>
          <w:rFonts w:eastAsiaTheme="minorEastAsia"/>
          <w:sz w:val="20"/>
          <w:szCs w:val="20"/>
        </w:rPr>
        <w:t xml:space="preserve">Generate Random Number and Perform Null Hypothesis with the help of Table A.8. N=10, critical value </w:t>
      </w:r>
      <m:oMath>
        <m:r>
          <w:rPr>
            <w:rFonts w:ascii="Cambria Math" w:eastAsiaTheme="minorEastAsia" w:hAnsi="Cambria Math"/>
            <w:sz w:val="20"/>
            <w:szCs w:val="20"/>
          </w:rPr>
          <m:t>α=0.05</m:t>
        </m:r>
      </m:oMath>
    </w:p>
    <w:p w:rsidR="00075C59" w:rsidRPr="0026461A" w:rsidRDefault="00075C59" w:rsidP="00927D67">
      <w:pPr>
        <w:ind w:left="360"/>
        <w:rPr>
          <w:rFonts w:eastAsiaTheme="minorEastAsia"/>
          <w:sz w:val="20"/>
          <w:szCs w:val="20"/>
        </w:rPr>
      </w:pPr>
      <w:r w:rsidRPr="0026461A">
        <w:rPr>
          <w:rFonts w:eastAsiaTheme="minorEastAsia"/>
          <w:sz w:val="20"/>
          <w:szCs w:val="20"/>
        </w:rPr>
        <w:t>Question 15 (a):</w:t>
      </w:r>
    </w:p>
    <w:p w:rsidR="00075C59" w:rsidRPr="0026461A" w:rsidRDefault="00075C59" w:rsidP="00927D67">
      <w:pPr>
        <w:ind w:left="360"/>
        <w:rPr>
          <w:rFonts w:eastAsiaTheme="minorEastAsia"/>
          <w:sz w:val="20"/>
          <w:szCs w:val="20"/>
        </w:rPr>
      </w:pPr>
      <m:oMathPara>
        <m:oMathParaPr>
          <m:jc m:val="left"/>
        </m:oMathParaPr>
        <m:oMath>
          <m:r>
            <w:rPr>
              <w:rFonts w:ascii="Cambria Math" w:eastAsiaTheme="minorEastAsia" w:hAnsi="Cambria Math"/>
              <w:sz w:val="20"/>
              <w:szCs w:val="20"/>
            </w:rPr>
            <m:t>Given:</m:t>
          </m:r>
        </m:oMath>
      </m:oMathPara>
    </w:p>
    <w:p w:rsidR="00075C59" w:rsidRPr="0026461A" w:rsidRDefault="00000000" w:rsidP="00927D67">
      <w:pPr>
        <w:ind w:left="360"/>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=7, a=11, c=0, m=16</m:t>
          </m:r>
        </m:oMath>
      </m:oMathPara>
    </w:p>
    <w:p w:rsidR="00075C59" w:rsidRPr="0026461A" w:rsidRDefault="00075C59" w:rsidP="00927D67">
      <w:pPr>
        <w:ind w:left="360"/>
        <w:rPr>
          <w:rFonts w:eastAsiaTheme="minorEastAsia"/>
          <w:sz w:val="20"/>
          <w:szCs w:val="20"/>
        </w:rPr>
      </w:pPr>
      <w:r w:rsidRPr="0026461A">
        <w:rPr>
          <w:rFonts w:eastAsiaTheme="minorEastAsia"/>
          <w:sz w:val="20"/>
          <w:szCs w:val="20"/>
        </w:rPr>
        <w:t>After calculation, see Excel file Attach, P8-Q15-a.</w:t>
      </w:r>
    </w:p>
    <w:tbl>
      <w:tblPr>
        <w:tblW w:w="3840" w:type="dxa"/>
        <w:tblLook w:val="04A0" w:firstRow="1" w:lastRow="0" w:firstColumn="1" w:lastColumn="0" w:noHBand="0" w:noVBand="1"/>
      </w:tblPr>
      <w:tblGrid>
        <w:gridCol w:w="419"/>
        <w:gridCol w:w="860"/>
        <w:gridCol w:w="1060"/>
        <w:gridCol w:w="1600"/>
      </w:tblGrid>
      <w:tr w:rsidR="00075C59" w:rsidRPr="00075C59" w:rsidTr="00075C59">
        <w:trPr>
          <w:trHeight w:val="864"/>
        </w:trPr>
        <w:tc>
          <w:tcPr>
            <w:tcW w:w="320" w:type="dxa"/>
            <w:tcBorders>
              <w:top w:val="single" w:sz="4" w:space="0" w:color="auto"/>
              <w:left w:val="nil"/>
              <w:bottom w:val="single" w:sz="4" w:space="0" w:color="auto"/>
              <w:right w:val="single" w:sz="4" w:space="0" w:color="auto"/>
            </w:tcBorders>
            <w:shd w:val="clear" w:color="auto" w:fill="auto"/>
            <w:vAlign w:val="center"/>
            <w:hideMark/>
          </w:tcPr>
          <w:p w:rsidR="00075C59" w:rsidRPr="00075C59" w:rsidRDefault="00075C59" w:rsidP="00075C59">
            <w:pPr>
              <w:spacing w:after="0" w:line="240" w:lineRule="auto"/>
              <w:jc w:val="center"/>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Sr</w:t>
            </w:r>
          </w:p>
        </w:tc>
        <w:tc>
          <w:tcPr>
            <w:tcW w:w="860" w:type="dxa"/>
            <w:tcBorders>
              <w:top w:val="single" w:sz="4" w:space="0" w:color="auto"/>
              <w:left w:val="nil"/>
              <w:bottom w:val="single" w:sz="4" w:space="0" w:color="auto"/>
              <w:right w:val="single" w:sz="4" w:space="0" w:color="auto"/>
            </w:tcBorders>
            <w:shd w:val="clear" w:color="auto" w:fill="auto"/>
            <w:vAlign w:val="center"/>
            <w:hideMark/>
          </w:tcPr>
          <w:p w:rsidR="00075C59" w:rsidRPr="00075C59" w:rsidRDefault="00000000" w:rsidP="00075C59">
            <w:pPr>
              <w:spacing w:after="0" w:line="240" w:lineRule="auto"/>
              <w:jc w:val="center"/>
              <w:rPr>
                <w:rFonts w:ascii="Calibri" w:eastAsia="Times New Roman" w:hAnsi="Calibri" w:cs="Calibri"/>
                <w:b/>
                <w:bCs/>
                <w:color w:val="000000"/>
                <w:kern w:val="0"/>
                <w:sz w:val="20"/>
                <w:szCs w:val="20"/>
                <w14:ligatures w14:val="none"/>
              </w:rPr>
            </w:pPr>
            <m:oMathPara>
              <m:oMath>
                <m:sSub>
                  <m:sSubPr>
                    <m:ctrlPr>
                      <w:rPr>
                        <w:rFonts w:ascii="Cambria Math" w:eastAsia="Times New Roman" w:hAnsi="Cambria Math" w:cs="Calibri"/>
                        <w:b/>
                        <w:bCs/>
                        <w:i/>
                        <w:color w:val="000000"/>
                        <w:kern w:val="0"/>
                        <w:sz w:val="20"/>
                        <w:szCs w:val="20"/>
                        <w14:ligatures w14:val="none"/>
                      </w:rPr>
                    </m:ctrlPr>
                  </m:sSubPr>
                  <m:e>
                    <m:r>
                      <m:rPr>
                        <m:sty m:val="bi"/>
                      </m:rPr>
                      <w:rPr>
                        <w:rFonts w:ascii="Cambria Math" w:eastAsia="Times New Roman" w:hAnsi="Cambria Math" w:cs="Calibri"/>
                        <w:color w:val="000000"/>
                        <w:kern w:val="0"/>
                        <w:sz w:val="20"/>
                        <w:szCs w:val="20"/>
                        <w14:ligatures w14:val="none"/>
                      </w:rPr>
                      <m:t>X</m:t>
                    </m:r>
                  </m:e>
                  <m:sub>
                    <m:r>
                      <m:rPr>
                        <m:sty m:val="bi"/>
                      </m:rPr>
                      <w:rPr>
                        <w:rFonts w:ascii="Cambria Math" w:eastAsia="Times New Roman" w:hAnsi="Cambria Math" w:cs="Calibri"/>
                        <w:color w:val="000000"/>
                        <w:kern w:val="0"/>
                        <w:sz w:val="20"/>
                        <w:szCs w:val="20"/>
                        <w14:ligatures w14:val="none"/>
                      </w:rPr>
                      <m:t>n</m:t>
                    </m:r>
                  </m:sub>
                </m:sSub>
              </m:oMath>
            </m:oMathPara>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075C59" w:rsidRDefault="00075C59" w:rsidP="00075C59">
            <w:pPr>
              <w:spacing w:after="0" w:line="240" w:lineRule="auto"/>
              <w:jc w:val="center"/>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Mod Value</w:t>
            </w:r>
          </w:p>
          <w:p w:rsidR="00CD0EEC" w:rsidRPr="00075C59" w:rsidRDefault="00CD0EEC" w:rsidP="00075C59">
            <w:pPr>
              <w:spacing w:after="0" w:line="240" w:lineRule="auto"/>
              <w:jc w:val="center"/>
              <w:rPr>
                <w:rFonts w:ascii="Calibri" w:eastAsia="Times New Roman" w:hAnsi="Calibri" w:cs="Calibri"/>
                <w:b/>
                <w:bCs/>
                <w:color w:val="000000"/>
                <w:kern w:val="0"/>
                <w:sz w:val="20"/>
                <w:szCs w:val="20"/>
                <w14:ligatures w14:val="none"/>
              </w:rPr>
            </w:pPr>
            <m:oMathPara>
              <m:oMath>
                <m:r>
                  <m:rPr>
                    <m:sty m:val="bi"/>
                  </m:rPr>
                  <w:rPr>
                    <w:rFonts w:ascii="Cambria Math" w:eastAsia="Times New Roman" w:hAnsi="Cambria Math" w:cs="Calibri"/>
                    <w:color w:val="000000"/>
                    <w:kern w:val="0"/>
                    <w:sz w:val="20"/>
                    <w:szCs w:val="20"/>
                    <w14:ligatures w14:val="none"/>
                  </w:rPr>
                  <m:t>m</m:t>
                </m:r>
              </m:oMath>
            </m:oMathPara>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075C59" w:rsidRPr="00075C59" w:rsidRDefault="00075C59" w:rsidP="00075C59">
            <w:pPr>
              <w:spacing w:after="0" w:line="240" w:lineRule="auto"/>
              <w:jc w:val="center"/>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Random Number</w:t>
            </w:r>
          </w:p>
        </w:tc>
      </w:tr>
      <w:tr w:rsidR="00075C59" w:rsidRPr="00075C59" w:rsidTr="00075C59">
        <w:trPr>
          <w:trHeight w:val="288"/>
        </w:trPr>
        <w:tc>
          <w:tcPr>
            <w:tcW w:w="320" w:type="dxa"/>
            <w:tcBorders>
              <w:top w:val="nil"/>
              <w:left w:val="nil"/>
              <w:bottom w:val="single" w:sz="4" w:space="0" w:color="auto"/>
              <w:right w:val="single" w:sz="4" w:space="0" w:color="auto"/>
            </w:tcBorders>
            <w:shd w:val="clear" w:color="000000" w:fill="FF0000"/>
            <w:noWrap/>
            <w:vAlign w:val="bottom"/>
            <w:hideMark/>
          </w:tcPr>
          <w:p w:rsidR="00075C59" w:rsidRPr="00075C59" w:rsidRDefault="00075C59" w:rsidP="00075C59">
            <w:pPr>
              <w:spacing w:after="0" w:line="240" w:lineRule="auto"/>
              <w:jc w:val="right"/>
              <w:rPr>
                <w:rFonts w:ascii="Calibri" w:eastAsia="Times New Roman" w:hAnsi="Calibri" w:cs="Calibri"/>
                <w:b/>
                <w:bCs/>
                <w:color w:val="FFC000"/>
                <w:kern w:val="0"/>
                <w:sz w:val="20"/>
                <w:szCs w:val="20"/>
                <w14:ligatures w14:val="none"/>
              </w:rPr>
            </w:pPr>
            <w:r w:rsidRPr="00075C59">
              <w:rPr>
                <w:rFonts w:ascii="Calibri" w:eastAsia="Times New Roman" w:hAnsi="Calibri" w:cs="Calibri"/>
                <w:b/>
                <w:bCs/>
                <w:color w:val="FFC000"/>
                <w:kern w:val="0"/>
                <w:sz w:val="20"/>
                <w:szCs w:val="20"/>
                <w14:ligatures w14:val="none"/>
              </w:rPr>
              <w:t>1</w:t>
            </w:r>
          </w:p>
        </w:tc>
        <w:tc>
          <w:tcPr>
            <w:tcW w:w="860" w:type="dxa"/>
            <w:tcBorders>
              <w:top w:val="nil"/>
              <w:left w:val="nil"/>
              <w:bottom w:val="single" w:sz="4" w:space="0" w:color="auto"/>
              <w:right w:val="single" w:sz="4" w:space="0" w:color="auto"/>
            </w:tcBorders>
            <w:shd w:val="clear" w:color="000000" w:fill="FF0000"/>
            <w:noWrap/>
            <w:vAlign w:val="bottom"/>
            <w:hideMark/>
          </w:tcPr>
          <w:p w:rsidR="00075C59" w:rsidRPr="00075C59" w:rsidRDefault="00075C59" w:rsidP="00075C59">
            <w:pPr>
              <w:spacing w:after="0" w:line="240" w:lineRule="auto"/>
              <w:jc w:val="right"/>
              <w:rPr>
                <w:rFonts w:ascii="Calibri" w:eastAsia="Times New Roman" w:hAnsi="Calibri" w:cs="Calibri"/>
                <w:b/>
                <w:bCs/>
                <w:color w:val="FFC000"/>
                <w:kern w:val="0"/>
                <w:sz w:val="20"/>
                <w:szCs w:val="20"/>
                <w14:ligatures w14:val="none"/>
              </w:rPr>
            </w:pPr>
            <w:r w:rsidRPr="00075C59">
              <w:rPr>
                <w:rFonts w:ascii="Calibri" w:eastAsia="Times New Roman" w:hAnsi="Calibri" w:cs="Calibri"/>
                <w:b/>
                <w:bCs/>
                <w:color w:val="FFC000"/>
                <w:kern w:val="0"/>
                <w:sz w:val="20"/>
                <w:szCs w:val="20"/>
                <w14:ligatures w14:val="none"/>
              </w:rPr>
              <w:t>77</w:t>
            </w:r>
          </w:p>
        </w:tc>
        <w:tc>
          <w:tcPr>
            <w:tcW w:w="1060" w:type="dxa"/>
            <w:tcBorders>
              <w:top w:val="nil"/>
              <w:left w:val="nil"/>
              <w:bottom w:val="single" w:sz="4" w:space="0" w:color="auto"/>
              <w:right w:val="single" w:sz="4" w:space="0" w:color="auto"/>
            </w:tcBorders>
            <w:shd w:val="clear" w:color="000000" w:fill="FF0000"/>
            <w:noWrap/>
            <w:vAlign w:val="bottom"/>
            <w:hideMark/>
          </w:tcPr>
          <w:p w:rsidR="00075C59" w:rsidRPr="00075C59" w:rsidRDefault="00075C59" w:rsidP="00075C59">
            <w:pPr>
              <w:spacing w:after="0" w:line="240" w:lineRule="auto"/>
              <w:jc w:val="right"/>
              <w:rPr>
                <w:rFonts w:ascii="Calibri" w:eastAsia="Times New Roman" w:hAnsi="Calibri" w:cs="Calibri"/>
                <w:b/>
                <w:bCs/>
                <w:color w:val="FFC000"/>
                <w:kern w:val="0"/>
                <w:sz w:val="20"/>
                <w:szCs w:val="20"/>
                <w14:ligatures w14:val="none"/>
              </w:rPr>
            </w:pPr>
            <w:r w:rsidRPr="00075C59">
              <w:rPr>
                <w:rFonts w:ascii="Calibri" w:eastAsia="Times New Roman" w:hAnsi="Calibri" w:cs="Calibri"/>
                <w:b/>
                <w:bCs/>
                <w:color w:val="FFC000"/>
                <w:kern w:val="0"/>
                <w:sz w:val="20"/>
                <w:szCs w:val="20"/>
                <w14:ligatures w14:val="none"/>
              </w:rPr>
              <w:t>13</w:t>
            </w:r>
          </w:p>
        </w:tc>
        <w:tc>
          <w:tcPr>
            <w:tcW w:w="1600" w:type="dxa"/>
            <w:tcBorders>
              <w:top w:val="nil"/>
              <w:left w:val="nil"/>
              <w:bottom w:val="single" w:sz="4" w:space="0" w:color="auto"/>
              <w:right w:val="single" w:sz="4" w:space="0" w:color="auto"/>
            </w:tcBorders>
            <w:shd w:val="clear" w:color="000000" w:fill="FF0000"/>
            <w:noWrap/>
            <w:vAlign w:val="bottom"/>
            <w:hideMark/>
          </w:tcPr>
          <w:p w:rsidR="00075C59" w:rsidRPr="00075C59" w:rsidRDefault="00075C59" w:rsidP="00075C59">
            <w:pPr>
              <w:spacing w:after="0" w:line="240" w:lineRule="auto"/>
              <w:jc w:val="right"/>
              <w:rPr>
                <w:rFonts w:ascii="Calibri" w:eastAsia="Times New Roman" w:hAnsi="Calibri" w:cs="Calibri"/>
                <w:b/>
                <w:bCs/>
                <w:color w:val="FFC000"/>
                <w:kern w:val="0"/>
                <w:sz w:val="20"/>
                <w:szCs w:val="20"/>
                <w14:ligatures w14:val="none"/>
              </w:rPr>
            </w:pPr>
            <w:r w:rsidRPr="00075C59">
              <w:rPr>
                <w:rFonts w:ascii="Calibri" w:eastAsia="Times New Roman" w:hAnsi="Calibri" w:cs="Calibri"/>
                <w:b/>
                <w:bCs/>
                <w:color w:val="FFC000"/>
                <w:kern w:val="0"/>
                <w:sz w:val="20"/>
                <w:szCs w:val="20"/>
                <w14:ligatures w14:val="none"/>
              </w:rPr>
              <w:t>0.813</w:t>
            </w:r>
          </w:p>
        </w:tc>
      </w:tr>
      <w:tr w:rsidR="00075C59" w:rsidRPr="00075C59" w:rsidTr="00075C59">
        <w:trPr>
          <w:trHeight w:val="288"/>
        </w:trPr>
        <w:tc>
          <w:tcPr>
            <w:tcW w:w="32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2</w:t>
            </w:r>
          </w:p>
        </w:tc>
        <w:tc>
          <w:tcPr>
            <w:tcW w:w="86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143</w:t>
            </w:r>
          </w:p>
        </w:tc>
        <w:tc>
          <w:tcPr>
            <w:tcW w:w="106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15</w:t>
            </w:r>
          </w:p>
        </w:tc>
        <w:tc>
          <w:tcPr>
            <w:tcW w:w="160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0.938</w:t>
            </w:r>
          </w:p>
        </w:tc>
      </w:tr>
      <w:tr w:rsidR="00075C59" w:rsidRPr="00075C59" w:rsidTr="00075C59">
        <w:trPr>
          <w:trHeight w:val="288"/>
        </w:trPr>
        <w:tc>
          <w:tcPr>
            <w:tcW w:w="32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3</w:t>
            </w:r>
          </w:p>
        </w:tc>
        <w:tc>
          <w:tcPr>
            <w:tcW w:w="86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165</w:t>
            </w:r>
          </w:p>
        </w:tc>
        <w:tc>
          <w:tcPr>
            <w:tcW w:w="106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5</w:t>
            </w:r>
          </w:p>
        </w:tc>
        <w:tc>
          <w:tcPr>
            <w:tcW w:w="160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0.313</w:t>
            </w:r>
          </w:p>
        </w:tc>
      </w:tr>
      <w:tr w:rsidR="00075C59" w:rsidRPr="00075C59" w:rsidTr="00075C59">
        <w:trPr>
          <w:trHeight w:val="288"/>
        </w:trPr>
        <w:tc>
          <w:tcPr>
            <w:tcW w:w="32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4</w:t>
            </w:r>
          </w:p>
        </w:tc>
        <w:tc>
          <w:tcPr>
            <w:tcW w:w="86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55</w:t>
            </w:r>
          </w:p>
        </w:tc>
        <w:tc>
          <w:tcPr>
            <w:tcW w:w="106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7</w:t>
            </w:r>
          </w:p>
        </w:tc>
        <w:tc>
          <w:tcPr>
            <w:tcW w:w="160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0.438</w:t>
            </w:r>
          </w:p>
        </w:tc>
      </w:tr>
      <w:tr w:rsidR="00075C59" w:rsidRPr="00075C59" w:rsidTr="00075C59">
        <w:trPr>
          <w:trHeight w:val="288"/>
        </w:trPr>
        <w:tc>
          <w:tcPr>
            <w:tcW w:w="32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5</w:t>
            </w:r>
          </w:p>
        </w:tc>
        <w:tc>
          <w:tcPr>
            <w:tcW w:w="86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77</w:t>
            </w:r>
          </w:p>
        </w:tc>
        <w:tc>
          <w:tcPr>
            <w:tcW w:w="106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13</w:t>
            </w:r>
          </w:p>
        </w:tc>
        <w:tc>
          <w:tcPr>
            <w:tcW w:w="160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0.813</w:t>
            </w:r>
          </w:p>
        </w:tc>
      </w:tr>
      <w:tr w:rsidR="00075C59" w:rsidRPr="00075C59" w:rsidTr="00075C59">
        <w:trPr>
          <w:trHeight w:val="288"/>
        </w:trPr>
        <w:tc>
          <w:tcPr>
            <w:tcW w:w="32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6</w:t>
            </w:r>
          </w:p>
        </w:tc>
        <w:tc>
          <w:tcPr>
            <w:tcW w:w="86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143</w:t>
            </w:r>
          </w:p>
        </w:tc>
        <w:tc>
          <w:tcPr>
            <w:tcW w:w="106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15</w:t>
            </w:r>
          </w:p>
        </w:tc>
        <w:tc>
          <w:tcPr>
            <w:tcW w:w="160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0.938</w:t>
            </w:r>
          </w:p>
        </w:tc>
      </w:tr>
      <w:tr w:rsidR="00075C59" w:rsidRPr="00075C59" w:rsidTr="00075C59">
        <w:trPr>
          <w:trHeight w:val="288"/>
        </w:trPr>
        <w:tc>
          <w:tcPr>
            <w:tcW w:w="32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7</w:t>
            </w:r>
          </w:p>
        </w:tc>
        <w:tc>
          <w:tcPr>
            <w:tcW w:w="86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165</w:t>
            </w:r>
          </w:p>
        </w:tc>
        <w:tc>
          <w:tcPr>
            <w:tcW w:w="106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5</w:t>
            </w:r>
          </w:p>
        </w:tc>
        <w:tc>
          <w:tcPr>
            <w:tcW w:w="160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0.313</w:t>
            </w:r>
          </w:p>
        </w:tc>
      </w:tr>
      <w:tr w:rsidR="00075C59" w:rsidRPr="00075C59" w:rsidTr="00075C59">
        <w:trPr>
          <w:trHeight w:val="288"/>
        </w:trPr>
        <w:tc>
          <w:tcPr>
            <w:tcW w:w="32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8</w:t>
            </w:r>
          </w:p>
        </w:tc>
        <w:tc>
          <w:tcPr>
            <w:tcW w:w="86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55</w:t>
            </w:r>
          </w:p>
        </w:tc>
        <w:tc>
          <w:tcPr>
            <w:tcW w:w="106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7</w:t>
            </w:r>
          </w:p>
        </w:tc>
        <w:tc>
          <w:tcPr>
            <w:tcW w:w="160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0.438</w:t>
            </w:r>
          </w:p>
        </w:tc>
      </w:tr>
      <w:tr w:rsidR="00075C59" w:rsidRPr="00075C59" w:rsidTr="00075C59">
        <w:trPr>
          <w:trHeight w:val="288"/>
        </w:trPr>
        <w:tc>
          <w:tcPr>
            <w:tcW w:w="32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9</w:t>
            </w:r>
          </w:p>
        </w:tc>
        <w:tc>
          <w:tcPr>
            <w:tcW w:w="86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77</w:t>
            </w:r>
          </w:p>
        </w:tc>
        <w:tc>
          <w:tcPr>
            <w:tcW w:w="106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13</w:t>
            </w:r>
          </w:p>
        </w:tc>
        <w:tc>
          <w:tcPr>
            <w:tcW w:w="160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0.813</w:t>
            </w:r>
          </w:p>
        </w:tc>
      </w:tr>
      <w:tr w:rsidR="00075C59" w:rsidRPr="00075C59" w:rsidTr="00075C59">
        <w:trPr>
          <w:trHeight w:val="288"/>
        </w:trPr>
        <w:tc>
          <w:tcPr>
            <w:tcW w:w="32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10</w:t>
            </w:r>
          </w:p>
        </w:tc>
        <w:tc>
          <w:tcPr>
            <w:tcW w:w="86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143</w:t>
            </w:r>
          </w:p>
        </w:tc>
        <w:tc>
          <w:tcPr>
            <w:tcW w:w="106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15</w:t>
            </w:r>
          </w:p>
        </w:tc>
        <w:tc>
          <w:tcPr>
            <w:tcW w:w="1600" w:type="dxa"/>
            <w:tcBorders>
              <w:top w:val="nil"/>
              <w:left w:val="nil"/>
              <w:bottom w:val="single" w:sz="4" w:space="0" w:color="auto"/>
              <w:right w:val="single" w:sz="4" w:space="0" w:color="auto"/>
            </w:tcBorders>
            <w:shd w:val="clear" w:color="auto" w:fill="auto"/>
            <w:noWrap/>
            <w:vAlign w:val="bottom"/>
            <w:hideMark/>
          </w:tcPr>
          <w:p w:rsidR="00075C59" w:rsidRPr="00075C59" w:rsidRDefault="00075C59" w:rsidP="00075C59">
            <w:pPr>
              <w:spacing w:after="0" w:line="240" w:lineRule="auto"/>
              <w:jc w:val="right"/>
              <w:rPr>
                <w:rFonts w:ascii="Calibri" w:eastAsia="Times New Roman" w:hAnsi="Calibri" w:cs="Calibri"/>
                <w:b/>
                <w:bCs/>
                <w:color w:val="000000"/>
                <w:kern w:val="0"/>
                <w:sz w:val="20"/>
                <w:szCs w:val="20"/>
                <w14:ligatures w14:val="none"/>
              </w:rPr>
            </w:pPr>
            <w:r w:rsidRPr="00075C59">
              <w:rPr>
                <w:rFonts w:ascii="Calibri" w:eastAsia="Times New Roman" w:hAnsi="Calibri" w:cs="Calibri"/>
                <w:b/>
                <w:bCs/>
                <w:color w:val="000000"/>
                <w:kern w:val="0"/>
                <w:sz w:val="20"/>
                <w:szCs w:val="20"/>
                <w14:ligatures w14:val="none"/>
              </w:rPr>
              <w:t>0.938</w:t>
            </w:r>
          </w:p>
        </w:tc>
      </w:tr>
    </w:tbl>
    <w:p w:rsidR="0065286F" w:rsidRPr="0026461A" w:rsidRDefault="0065286F" w:rsidP="00927D67">
      <w:pPr>
        <w:ind w:left="360"/>
        <w:rPr>
          <w:rFonts w:eastAsiaTheme="minorEastAsia"/>
          <w:sz w:val="20"/>
          <w:szCs w:val="20"/>
        </w:rPr>
      </w:pPr>
      <w:r w:rsidRPr="0026461A">
        <w:rPr>
          <w:rFonts w:eastAsiaTheme="minorEastAsia"/>
          <w:sz w:val="20"/>
          <w:szCs w:val="20"/>
        </w:rPr>
        <w:t xml:space="preserve">In order to perform frequency test, to check the uniformity, we will do </w:t>
      </w:r>
      <m:oMath>
        <m:r>
          <w:rPr>
            <w:rFonts w:ascii="Cambria Math" w:eastAsiaTheme="minorEastAsia" w:hAnsi="Cambria Math"/>
            <w:sz w:val="20"/>
            <w:szCs w:val="20"/>
          </w:rPr>
          <m:t>The Kolmogorov-Smirnov test</m:t>
        </m:r>
      </m:oMath>
      <w:r w:rsidRPr="0026461A">
        <w:rPr>
          <w:rFonts w:eastAsiaTheme="minorEastAsia"/>
          <w:sz w:val="20"/>
          <w:szCs w:val="20"/>
        </w:rPr>
        <w:t>.</w:t>
      </w:r>
    </w:p>
    <w:p w:rsidR="00075C59" w:rsidRPr="0026461A" w:rsidRDefault="0065286F" w:rsidP="00927D67">
      <w:pPr>
        <w:ind w:left="360"/>
        <w:rPr>
          <w:rFonts w:eastAsiaTheme="minorEastAsia"/>
          <w:sz w:val="20"/>
          <w:szCs w:val="20"/>
        </w:rPr>
      </w:pPr>
      <w:r w:rsidRPr="0026461A">
        <w:rPr>
          <w:rFonts w:eastAsiaTheme="minorEastAsia"/>
          <w:sz w:val="20"/>
          <w:szCs w:val="20"/>
        </w:rPr>
        <w:t>Step 01:</w:t>
      </w:r>
    </w:p>
    <w:p w:rsidR="0065286F" w:rsidRPr="0026461A" w:rsidRDefault="00AD1437" w:rsidP="00927D67">
      <w:pPr>
        <w:ind w:left="360"/>
        <w:rPr>
          <w:rFonts w:eastAsiaTheme="minorEastAsia"/>
          <w:sz w:val="20"/>
          <w:szCs w:val="20"/>
        </w:rPr>
      </w:pPr>
      <w:r w:rsidRPr="0026461A">
        <w:rPr>
          <w:rFonts w:eastAsiaTheme="minorEastAsia"/>
          <w:sz w:val="20"/>
          <w:szCs w:val="20"/>
        </w:rPr>
        <w:t>Rank the data from smallest to largest.</w:t>
      </w:r>
    </w:p>
    <w:tbl>
      <w:tblPr>
        <w:tblW w:w="2560" w:type="dxa"/>
        <w:tblLook w:val="04A0" w:firstRow="1" w:lastRow="0" w:firstColumn="1" w:lastColumn="0" w:noHBand="0" w:noVBand="1"/>
      </w:tblPr>
      <w:tblGrid>
        <w:gridCol w:w="960"/>
        <w:gridCol w:w="1600"/>
      </w:tblGrid>
      <w:tr w:rsidR="00AD1437" w:rsidRPr="00AD1437" w:rsidTr="00AD1437">
        <w:trPr>
          <w:trHeight w:val="864"/>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1437" w:rsidRPr="00AD1437" w:rsidRDefault="00AD1437" w:rsidP="00AD1437">
            <w:pPr>
              <w:spacing w:after="0" w:line="240" w:lineRule="auto"/>
              <w:jc w:val="center"/>
              <w:rPr>
                <w:rFonts w:ascii="Calibri" w:eastAsia="Times New Roman" w:hAnsi="Calibri" w:cs="Calibri"/>
                <w:b/>
                <w:bCs/>
                <w:color w:val="000000"/>
                <w:kern w:val="0"/>
                <w:sz w:val="24"/>
                <w:szCs w:val="24"/>
                <w14:ligatures w14:val="none"/>
              </w:rPr>
            </w:pPr>
            <w:r w:rsidRPr="00AD1437">
              <w:rPr>
                <w:rFonts w:ascii="Calibri" w:eastAsia="Times New Roman" w:hAnsi="Calibri" w:cs="Calibri"/>
                <w:b/>
                <w:bCs/>
                <w:color w:val="000000"/>
                <w:kern w:val="0"/>
                <w:sz w:val="24"/>
                <w:szCs w:val="24"/>
                <w14:ligatures w14:val="none"/>
              </w:rPr>
              <w:t>R(</w:t>
            </w:r>
            <w:proofErr w:type="spellStart"/>
            <w:r w:rsidRPr="00AD1437">
              <w:rPr>
                <w:rFonts w:ascii="Calibri" w:eastAsia="Times New Roman" w:hAnsi="Calibri" w:cs="Calibri"/>
                <w:b/>
                <w:bCs/>
                <w:color w:val="000000"/>
                <w:kern w:val="0"/>
                <w:sz w:val="24"/>
                <w:szCs w:val="24"/>
                <w14:ligatures w14:val="none"/>
              </w:rPr>
              <w:t>i</w:t>
            </w:r>
            <w:proofErr w:type="spellEnd"/>
            <w:r w:rsidRPr="00AD1437">
              <w:rPr>
                <w:rFonts w:ascii="Calibri" w:eastAsia="Times New Roman" w:hAnsi="Calibri" w:cs="Calibri"/>
                <w:b/>
                <w:bCs/>
                <w:color w:val="000000"/>
                <w:kern w:val="0"/>
                <w:sz w:val="24"/>
                <w:szCs w:val="24"/>
                <w14:ligatures w14:val="none"/>
              </w:rPr>
              <w:t>)</w:t>
            </w:r>
          </w:p>
        </w:tc>
        <w:tc>
          <w:tcPr>
            <w:tcW w:w="1600" w:type="dxa"/>
            <w:tcBorders>
              <w:top w:val="single" w:sz="4" w:space="0" w:color="auto"/>
              <w:left w:val="nil"/>
              <w:bottom w:val="single" w:sz="4" w:space="0" w:color="auto"/>
              <w:right w:val="single" w:sz="4" w:space="0" w:color="auto"/>
            </w:tcBorders>
            <w:shd w:val="clear" w:color="auto" w:fill="auto"/>
            <w:vAlign w:val="bottom"/>
            <w:hideMark/>
          </w:tcPr>
          <w:p w:rsidR="00AD1437" w:rsidRPr="00AD1437" w:rsidRDefault="00AD1437" w:rsidP="00AD1437">
            <w:pPr>
              <w:spacing w:after="0" w:line="240" w:lineRule="auto"/>
              <w:jc w:val="center"/>
              <w:rPr>
                <w:rFonts w:ascii="Calibri" w:eastAsia="Times New Roman" w:hAnsi="Calibri" w:cs="Calibri"/>
                <w:b/>
                <w:bCs/>
                <w:color w:val="000000"/>
                <w:kern w:val="0"/>
                <w:sz w:val="20"/>
                <w:szCs w:val="20"/>
                <w14:ligatures w14:val="none"/>
              </w:rPr>
            </w:pPr>
            <w:r w:rsidRPr="00AD1437">
              <w:rPr>
                <w:rFonts w:ascii="Calibri" w:eastAsia="Times New Roman" w:hAnsi="Calibri" w:cs="Calibri"/>
                <w:b/>
                <w:bCs/>
                <w:color w:val="000000"/>
                <w:kern w:val="0"/>
                <w:sz w:val="20"/>
                <w:szCs w:val="20"/>
                <w14:ligatures w14:val="none"/>
              </w:rPr>
              <w:t>Random Number (Reorder)</w:t>
            </w:r>
          </w:p>
        </w:tc>
      </w:tr>
      <w:tr w:rsidR="00AD1437" w:rsidRPr="00AD1437" w:rsidTr="00AD143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D1437" w:rsidRPr="00AD1437" w:rsidRDefault="00AD1437" w:rsidP="00AD1437">
            <w:pPr>
              <w:spacing w:after="0" w:line="240" w:lineRule="auto"/>
              <w:jc w:val="right"/>
              <w:rPr>
                <w:rFonts w:ascii="Calibri" w:eastAsia="Times New Roman" w:hAnsi="Calibri" w:cs="Calibri"/>
                <w:b/>
                <w:bCs/>
                <w:color w:val="000000"/>
                <w:kern w:val="0"/>
                <w:sz w:val="20"/>
                <w:szCs w:val="20"/>
                <w14:ligatures w14:val="none"/>
              </w:rPr>
            </w:pPr>
            <w:r w:rsidRPr="00AD1437">
              <w:rPr>
                <w:rFonts w:ascii="Calibri" w:eastAsia="Times New Roman" w:hAnsi="Calibri" w:cs="Calibri"/>
                <w:b/>
                <w:bCs/>
                <w:color w:val="000000"/>
                <w:kern w:val="0"/>
                <w:sz w:val="20"/>
                <w:szCs w:val="20"/>
                <w14:ligatures w14:val="none"/>
              </w:rPr>
              <w:t>1</w:t>
            </w:r>
          </w:p>
        </w:tc>
        <w:tc>
          <w:tcPr>
            <w:tcW w:w="1600" w:type="dxa"/>
            <w:tcBorders>
              <w:top w:val="nil"/>
              <w:left w:val="nil"/>
              <w:bottom w:val="single" w:sz="4" w:space="0" w:color="auto"/>
              <w:right w:val="single" w:sz="4" w:space="0" w:color="auto"/>
            </w:tcBorders>
            <w:shd w:val="clear" w:color="auto" w:fill="auto"/>
            <w:noWrap/>
            <w:vAlign w:val="bottom"/>
            <w:hideMark/>
          </w:tcPr>
          <w:p w:rsidR="00AD1437" w:rsidRPr="00AD1437" w:rsidRDefault="00AD1437" w:rsidP="00AD1437">
            <w:pPr>
              <w:spacing w:after="0" w:line="240" w:lineRule="auto"/>
              <w:jc w:val="right"/>
              <w:rPr>
                <w:rFonts w:ascii="Calibri" w:eastAsia="Times New Roman" w:hAnsi="Calibri" w:cs="Calibri"/>
                <w:b/>
                <w:bCs/>
                <w:color w:val="000000"/>
                <w:kern w:val="0"/>
                <w:sz w:val="20"/>
                <w:szCs w:val="20"/>
                <w14:ligatures w14:val="none"/>
              </w:rPr>
            </w:pPr>
            <w:r w:rsidRPr="00AD1437">
              <w:rPr>
                <w:rFonts w:ascii="Calibri" w:eastAsia="Times New Roman" w:hAnsi="Calibri" w:cs="Calibri"/>
                <w:b/>
                <w:bCs/>
                <w:color w:val="000000"/>
                <w:kern w:val="0"/>
                <w:sz w:val="20"/>
                <w:szCs w:val="20"/>
                <w14:ligatures w14:val="none"/>
              </w:rPr>
              <w:t>0.313</w:t>
            </w:r>
          </w:p>
        </w:tc>
      </w:tr>
      <w:tr w:rsidR="00AD1437" w:rsidRPr="00AD1437" w:rsidTr="00AD143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D1437" w:rsidRPr="00AD1437" w:rsidRDefault="00AD1437" w:rsidP="00AD1437">
            <w:pPr>
              <w:spacing w:after="0" w:line="240" w:lineRule="auto"/>
              <w:jc w:val="right"/>
              <w:rPr>
                <w:rFonts w:ascii="Calibri" w:eastAsia="Times New Roman" w:hAnsi="Calibri" w:cs="Calibri"/>
                <w:b/>
                <w:bCs/>
                <w:color w:val="000000"/>
                <w:kern w:val="0"/>
                <w:sz w:val="20"/>
                <w:szCs w:val="20"/>
                <w14:ligatures w14:val="none"/>
              </w:rPr>
            </w:pPr>
            <w:r w:rsidRPr="00AD1437">
              <w:rPr>
                <w:rFonts w:ascii="Calibri" w:eastAsia="Times New Roman" w:hAnsi="Calibri" w:cs="Calibri"/>
                <w:b/>
                <w:bCs/>
                <w:color w:val="000000"/>
                <w:kern w:val="0"/>
                <w:sz w:val="20"/>
                <w:szCs w:val="20"/>
                <w14:ligatures w14:val="none"/>
              </w:rPr>
              <w:t>2</w:t>
            </w:r>
          </w:p>
        </w:tc>
        <w:tc>
          <w:tcPr>
            <w:tcW w:w="1600" w:type="dxa"/>
            <w:tcBorders>
              <w:top w:val="nil"/>
              <w:left w:val="nil"/>
              <w:bottom w:val="single" w:sz="4" w:space="0" w:color="auto"/>
              <w:right w:val="single" w:sz="4" w:space="0" w:color="auto"/>
            </w:tcBorders>
            <w:shd w:val="clear" w:color="auto" w:fill="auto"/>
            <w:noWrap/>
            <w:vAlign w:val="bottom"/>
            <w:hideMark/>
          </w:tcPr>
          <w:p w:rsidR="00AD1437" w:rsidRPr="00AD1437" w:rsidRDefault="00AD1437" w:rsidP="00AD1437">
            <w:pPr>
              <w:spacing w:after="0" w:line="240" w:lineRule="auto"/>
              <w:jc w:val="right"/>
              <w:rPr>
                <w:rFonts w:ascii="Calibri" w:eastAsia="Times New Roman" w:hAnsi="Calibri" w:cs="Calibri"/>
                <w:b/>
                <w:bCs/>
                <w:color w:val="000000"/>
                <w:kern w:val="0"/>
                <w:sz w:val="20"/>
                <w:szCs w:val="20"/>
                <w14:ligatures w14:val="none"/>
              </w:rPr>
            </w:pPr>
            <w:r w:rsidRPr="00AD1437">
              <w:rPr>
                <w:rFonts w:ascii="Calibri" w:eastAsia="Times New Roman" w:hAnsi="Calibri" w:cs="Calibri"/>
                <w:b/>
                <w:bCs/>
                <w:color w:val="000000"/>
                <w:kern w:val="0"/>
                <w:sz w:val="20"/>
                <w:szCs w:val="20"/>
                <w14:ligatures w14:val="none"/>
              </w:rPr>
              <w:t>0.313</w:t>
            </w:r>
          </w:p>
        </w:tc>
      </w:tr>
      <w:tr w:rsidR="00AD1437" w:rsidRPr="00AD1437" w:rsidTr="00AD143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D1437" w:rsidRPr="00AD1437" w:rsidRDefault="00AD1437" w:rsidP="00AD1437">
            <w:pPr>
              <w:spacing w:after="0" w:line="240" w:lineRule="auto"/>
              <w:jc w:val="right"/>
              <w:rPr>
                <w:rFonts w:ascii="Calibri" w:eastAsia="Times New Roman" w:hAnsi="Calibri" w:cs="Calibri"/>
                <w:b/>
                <w:bCs/>
                <w:color w:val="000000"/>
                <w:kern w:val="0"/>
                <w:sz w:val="20"/>
                <w:szCs w:val="20"/>
                <w14:ligatures w14:val="none"/>
              </w:rPr>
            </w:pPr>
            <w:r w:rsidRPr="00AD1437">
              <w:rPr>
                <w:rFonts w:ascii="Calibri" w:eastAsia="Times New Roman" w:hAnsi="Calibri" w:cs="Calibri"/>
                <w:b/>
                <w:bCs/>
                <w:color w:val="000000"/>
                <w:kern w:val="0"/>
                <w:sz w:val="20"/>
                <w:szCs w:val="20"/>
                <w14:ligatures w14:val="none"/>
              </w:rPr>
              <w:t>3</w:t>
            </w:r>
          </w:p>
        </w:tc>
        <w:tc>
          <w:tcPr>
            <w:tcW w:w="1600" w:type="dxa"/>
            <w:tcBorders>
              <w:top w:val="nil"/>
              <w:left w:val="nil"/>
              <w:bottom w:val="single" w:sz="4" w:space="0" w:color="auto"/>
              <w:right w:val="single" w:sz="4" w:space="0" w:color="auto"/>
            </w:tcBorders>
            <w:shd w:val="clear" w:color="auto" w:fill="auto"/>
            <w:noWrap/>
            <w:vAlign w:val="bottom"/>
            <w:hideMark/>
          </w:tcPr>
          <w:p w:rsidR="00AD1437" w:rsidRPr="00AD1437" w:rsidRDefault="00AD1437" w:rsidP="00AD1437">
            <w:pPr>
              <w:spacing w:after="0" w:line="240" w:lineRule="auto"/>
              <w:jc w:val="right"/>
              <w:rPr>
                <w:rFonts w:ascii="Calibri" w:eastAsia="Times New Roman" w:hAnsi="Calibri" w:cs="Calibri"/>
                <w:b/>
                <w:bCs/>
                <w:color w:val="000000"/>
                <w:kern w:val="0"/>
                <w:sz w:val="20"/>
                <w:szCs w:val="20"/>
                <w14:ligatures w14:val="none"/>
              </w:rPr>
            </w:pPr>
            <w:r w:rsidRPr="00AD1437">
              <w:rPr>
                <w:rFonts w:ascii="Calibri" w:eastAsia="Times New Roman" w:hAnsi="Calibri" w:cs="Calibri"/>
                <w:b/>
                <w:bCs/>
                <w:color w:val="000000"/>
                <w:kern w:val="0"/>
                <w:sz w:val="20"/>
                <w:szCs w:val="20"/>
                <w14:ligatures w14:val="none"/>
              </w:rPr>
              <w:t>0.438</w:t>
            </w:r>
          </w:p>
        </w:tc>
      </w:tr>
      <w:tr w:rsidR="00AD1437" w:rsidRPr="00AD1437" w:rsidTr="00AD143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D1437" w:rsidRPr="00AD1437" w:rsidRDefault="00AD1437" w:rsidP="00AD1437">
            <w:pPr>
              <w:spacing w:after="0" w:line="240" w:lineRule="auto"/>
              <w:jc w:val="right"/>
              <w:rPr>
                <w:rFonts w:ascii="Calibri" w:eastAsia="Times New Roman" w:hAnsi="Calibri" w:cs="Calibri"/>
                <w:b/>
                <w:bCs/>
                <w:color w:val="000000"/>
                <w:kern w:val="0"/>
                <w:sz w:val="20"/>
                <w:szCs w:val="20"/>
                <w14:ligatures w14:val="none"/>
              </w:rPr>
            </w:pPr>
            <w:r w:rsidRPr="00AD1437">
              <w:rPr>
                <w:rFonts w:ascii="Calibri" w:eastAsia="Times New Roman" w:hAnsi="Calibri" w:cs="Calibri"/>
                <w:b/>
                <w:bCs/>
                <w:color w:val="000000"/>
                <w:kern w:val="0"/>
                <w:sz w:val="20"/>
                <w:szCs w:val="20"/>
                <w14:ligatures w14:val="none"/>
              </w:rPr>
              <w:t>4</w:t>
            </w:r>
          </w:p>
        </w:tc>
        <w:tc>
          <w:tcPr>
            <w:tcW w:w="1600" w:type="dxa"/>
            <w:tcBorders>
              <w:top w:val="nil"/>
              <w:left w:val="nil"/>
              <w:bottom w:val="single" w:sz="4" w:space="0" w:color="auto"/>
              <w:right w:val="single" w:sz="4" w:space="0" w:color="auto"/>
            </w:tcBorders>
            <w:shd w:val="clear" w:color="auto" w:fill="auto"/>
            <w:noWrap/>
            <w:vAlign w:val="bottom"/>
            <w:hideMark/>
          </w:tcPr>
          <w:p w:rsidR="00AD1437" w:rsidRPr="00AD1437" w:rsidRDefault="00AD1437" w:rsidP="00AD1437">
            <w:pPr>
              <w:spacing w:after="0" w:line="240" w:lineRule="auto"/>
              <w:jc w:val="right"/>
              <w:rPr>
                <w:rFonts w:ascii="Calibri" w:eastAsia="Times New Roman" w:hAnsi="Calibri" w:cs="Calibri"/>
                <w:b/>
                <w:bCs/>
                <w:color w:val="000000"/>
                <w:kern w:val="0"/>
                <w:sz w:val="20"/>
                <w:szCs w:val="20"/>
                <w14:ligatures w14:val="none"/>
              </w:rPr>
            </w:pPr>
            <w:r w:rsidRPr="00AD1437">
              <w:rPr>
                <w:rFonts w:ascii="Calibri" w:eastAsia="Times New Roman" w:hAnsi="Calibri" w:cs="Calibri"/>
                <w:b/>
                <w:bCs/>
                <w:color w:val="000000"/>
                <w:kern w:val="0"/>
                <w:sz w:val="20"/>
                <w:szCs w:val="20"/>
                <w14:ligatures w14:val="none"/>
              </w:rPr>
              <w:t>0.438</w:t>
            </w:r>
          </w:p>
        </w:tc>
      </w:tr>
      <w:tr w:rsidR="00AD1437" w:rsidRPr="00AD1437" w:rsidTr="00AD143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D1437" w:rsidRPr="00AD1437" w:rsidRDefault="00AD1437" w:rsidP="00AD1437">
            <w:pPr>
              <w:spacing w:after="0" w:line="240" w:lineRule="auto"/>
              <w:jc w:val="right"/>
              <w:rPr>
                <w:rFonts w:ascii="Calibri" w:eastAsia="Times New Roman" w:hAnsi="Calibri" w:cs="Calibri"/>
                <w:b/>
                <w:bCs/>
                <w:color w:val="000000"/>
                <w:kern w:val="0"/>
                <w:sz w:val="20"/>
                <w:szCs w:val="20"/>
                <w14:ligatures w14:val="none"/>
              </w:rPr>
            </w:pPr>
            <w:r w:rsidRPr="00AD1437">
              <w:rPr>
                <w:rFonts w:ascii="Calibri" w:eastAsia="Times New Roman" w:hAnsi="Calibri" w:cs="Calibri"/>
                <w:b/>
                <w:bCs/>
                <w:color w:val="000000"/>
                <w:kern w:val="0"/>
                <w:sz w:val="20"/>
                <w:szCs w:val="20"/>
                <w14:ligatures w14:val="none"/>
              </w:rPr>
              <w:t>5</w:t>
            </w:r>
          </w:p>
        </w:tc>
        <w:tc>
          <w:tcPr>
            <w:tcW w:w="1600" w:type="dxa"/>
            <w:tcBorders>
              <w:top w:val="nil"/>
              <w:left w:val="nil"/>
              <w:bottom w:val="single" w:sz="4" w:space="0" w:color="auto"/>
              <w:right w:val="single" w:sz="4" w:space="0" w:color="auto"/>
            </w:tcBorders>
            <w:shd w:val="clear" w:color="auto" w:fill="auto"/>
            <w:noWrap/>
            <w:vAlign w:val="bottom"/>
            <w:hideMark/>
          </w:tcPr>
          <w:p w:rsidR="00AD1437" w:rsidRPr="00AD1437" w:rsidRDefault="00AD1437" w:rsidP="00AD1437">
            <w:pPr>
              <w:spacing w:after="0" w:line="240" w:lineRule="auto"/>
              <w:jc w:val="right"/>
              <w:rPr>
                <w:rFonts w:ascii="Calibri" w:eastAsia="Times New Roman" w:hAnsi="Calibri" w:cs="Calibri"/>
                <w:b/>
                <w:bCs/>
                <w:color w:val="000000"/>
                <w:kern w:val="0"/>
                <w:sz w:val="20"/>
                <w:szCs w:val="20"/>
                <w14:ligatures w14:val="none"/>
              </w:rPr>
            </w:pPr>
            <w:r w:rsidRPr="00AD1437">
              <w:rPr>
                <w:rFonts w:ascii="Calibri" w:eastAsia="Times New Roman" w:hAnsi="Calibri" w:cs="Calibri"/>
                <w:b/>
                <w:bCs/>
                <w:color w:val="000000"/>
                <w:kern w:val="0"/>
                <w:sz w:val="20"/>
                <w:szCs w:val="20"/>
                <w14:ligatures w14:val="none"/>
              </w:rPr>
              <w:t>0.813</w:t>
            </w:r>
          </w:p>
        </w:tc>
      </w:tr>
      <w:tr w:rsidR="00AD1437" w:rsidRPr="00AD1437" w:rsidTr="00AD143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D1437" w:rsidRPr="00AD1437" w:rsidRDefault="00AD1437" w:rsidP="00AD1437">
            <w:pPr>
              <w:spacing w:after="0" w:line="240" w:lineRule="auto"/>
              <w:jc w:val="right"/>
              <w:rPr>
                <w:rFonts w:ascii="Calibri" w:eastAsia="Times New Roman" w:hAnsi="Calibri" w:cs="Calibri"/>
                <w:b/>
                <w:bCs/>
                <w:color w:val="000000"/>
                <w:kern w:val="0"/>
                <w:sz w:val="20"/>
                <w:szCs w:val="20"/>
                <w14:ligatures w14:val="none"/>
              </w:rPr>
            </w:pPr>
            <w:r w:rsidRPr="00AD1437">
              <w:rPr>
                <w:rFonts w:ascii="Calibri" w:eastAsia="Times New Roman" w:hAnsi="Calibri" w:cs="Calibri"/>
                <w:b/>
                <w:bCs/>
                <w:color w:val="000000"/>
                <w:kern w:val="0"/>
                <w:sz w:val="20"/>
                <w:szCs w:val="20"/>
                <w14:ligatures w14:val="none"/>
              </w:rPr>
              <w:t>6</w:t>
            </w:r>
          </w:p>
        </w:tc>
        <w:tc>
          <w:tcPr>
            <w:tcW w:w="1600" w:type="dxa"/>
            <w:tcBorders>
              <w:top w:val="nil"/>
              <w:left w:val="nil"/>
              <w:bottom w:val="single" w:sz="4" w:space="0" w:color="auto"/>
              <w:right w:val="single" w:sz="4" w:space="0" w:color="auto"/>
            </w:tcBorders>
            <w:shd w:val="clear" w:color="auto" w:fill="auto"/>
            <w:noWrap/>
            <w:vAlign w:val="bottom"/>
            <w:hideMark/>
          </w:tcPr>
          <w:p w:rsidR="00AD1437" w:rsidRPr="00AD1437" w:rsidRDefault="00AD1437" w:rsidP="00AD1437">
            <w:pPr>
              <w:spacing w:after="0" w:line="240" w:lineRule="auto"/>
              <w:jc w:val="right"/>
              <w:rPr>
                <w:rFonts w:ascii="Calibri" w:eastAsia="Times New Roman" w:hAnsi="Calibri" w:cs="Calibri"/>
                <w:b/>
                <w:bCs/>
                <w:color w:val="000000"/>
                <w:kern w:val="0"/>
                <w:sz w:val="20"/>
                <w:szCs w:val="20"/>
                <w14:ligatures w14:val="none"/>
              </w:rPr>
            </w:pPr>
            <w:r w:rsidRPr="00AD1437">
              <w:rPr>
                <w:rFonts w:ascii="Calibri" w:eastAsia="Times New Roman" w:hAnsi="Calibri" w:cs="Calibri"/>
                <w:b/>
                <w:bCs/>
                <w:color w:val="000000"/>
                <w:kern w:val="0"/>
                <w:sz w:val="20"/>
                <w:szCs w:val="20"/>
                <w14:ligatures w14:val="none"/>
              </w:rPr>
              <w:t>0.813</w:t>
            </w:r>
          </w:p>
        </w:tc>
      </w:tr>
      <w:tr w:rsidR="00AD1437" w:rsidRPr="00AD1437" w:rsidTr="00AD143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D1437" w:rsidRPr="00AD1437" w:rsidRDefault="00AD1437" w:rsidP="00AD1437">
            <w:pPr>
              <w:spacing w:after="0" w:line="240" w:lineRule="auto"/>
              <w:jc w:val="right"/>
              <w:rPr>
                <w:rFonts w:ascii="Calibri" w:eastAsia="Times New Roman" w:hAnsi="Calibri" w:cs="Calibri"/>
                <w:b/>
                <w:bCs/>
                <w:color w:val="000000"/>
                <w:kern w:val="0"/>
                <w:sz w:val="20"/>
                <w:szCs w:val="20"/>
                <w14:ligatures w14:val="none"/>
              </w:rPr>
            </w:pPr>
            <w:r w:rsidRPr="00AD1437">
              <w:rPr>
                <w:rFonts w:ascii="Calibri" w:eastAsia="Times New Roman" w:hAnsi="Calibri" w:cs="Calibri"/>
                <w:b/>
                <w:bCs/>
                <w:color w:val="000000"/>
                <w:kern w:val="0"/>
                <w:sz w:val="20"/>
                <w:szCs w:val="20"/>
                <w14:ligatures w14:val="none"/>
              </w:rPr>
              <w:t>7</w:t>
            </w:r>
          </w:p>
        </w:tc>
        <w:tc>
          <w:tcPr>
            <w:tcW w:w="1600" w:type="dxa"/>
            <w:tcBorders>
              <w:top w:val="nil"/>
              <w:left w:val="nil"/>
              <w:bottom w:val="single" w:sz="4" w:space="0" w:color="auto"/>
              <w:right w:val="single" w:sz="4" w:space="0" w:color="auto"/>
            </w:tcBorders>
            <w:shd w:val="clear" w:color="auto" w:fill="auto"/>
            <w:noWrap/>
            <w:vAlign w:val="bottom"/>
            <w:hideMark/>
          </w:tcPr>
          <w:p w:rsidR="00AD1437" w:rsidRPr="00AD1437" w:rsidRDefault="00AD1437" w:rsidP="00AD1437">
            <w:pPr>
              <w:spacing w:after="0" w:line="240" w:lineRule="auto"/>
              <w:jc w:val="right"/>
              <w:rPr>
                <w:rFonts w:ascii="Calibri" w:eastAsia="Times New Roman" w:hAnsi="Calibri" w:cs="Calibri"/>
                <w:b/>
                <w:bCs/>
                <w:color w:val="000000"/>
                <w:kern w:val="0"/>
                <w:sz w:val="20"/>
                <w:szCs w:val="20"/>
                <w14:ligatures w14:val="none"/>
              </w:rPr>
            </w:pPr>
            <w:r w:rsidRPr="00AD1437">
              <w:rPr>
                <w:rFonts w:ascii="Calibri" w:eastAsia="Times New Roman" w:hAnsi="Calibri" w:cs="Calibri"/>
                <w:b/>
                <w:bCs/>
                <w:color w:val="000000"/>
                <w:kern w:val="0"/>
                <w:sz w:val="20"/>
                <w:szCs w:val="20"/>
                <w14:ligatures w14:val="none"/>
              </w:rPr>
              <w:t>0.813</w:t>
            </w:r>
          </w:p>
        </w:tc>
      </w:tr>
      <w:tr w:rsidR="00AD1437" w:rsidRPr="00AD1437" w:rsidTr="00AD143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D1437" w:rsidRPr="00AD1437" w:rsidRDefault="00AD1437" w:rsidP="00AD1437">
            <w:pPr>
              <w:spacing w:after="0" w:line="240" w:lineRule="auto"/>
              <w:jc w:val="right"/>
              <w:rPr>
                <w:rFonts w:ascii="Calibri" w:eastAsia="Times New Roman" w:hAnsi="Calibri" w:cs="Calibri"/>
                <w:b/>
                <w:bCs/>
                <w:color w:val="000000"/>
                <w:kern w:val="0"/>
                <w:sz w:val="20"/>
                <w:szCs w:val="20"/>
                <w14:ligatures w14:val="none"/>
              </w:rPr>
            </w:pPr>
            <w:r w:rsidRPr="00AD1437">
              <w:rPr>
                <w:rFonts w:ascii="Calibri" w:eastAsia="Times New Roman" w:hAnsi="Calibri" w:cs="Calibri"/>
                <w:b/>
                <w:bCs/>
                <w:color w:val="000000"/>
                <w:kern w:val="0"/>
                <w:sz w:val="20"/>
                <w:szCs w:val="20"/>
                <w14:ligatures w14:val="none"/>
              </w:rPr>
              <w:t>8</w:t>
            </w:r>
          </w:p>
        </w:tc>
        <w:tc>
          <w:tcPr>
            <w:tcW w:w="1600" w:type="dxa"/>
            <w:tcBorders>
              <w:top w:val="nil"/>
              <w:left w:val="nil"/>
              <w:bottom w:val="single" w:sz="4" w:space="0" w:color="auto"/>
              <w:right w:val="single" w:sz="4" w:space="0" w:color="auto"/>
            </w:tcBorders>
            <w:shd w:val="clear" w:color="auto" w:fill="auto"/>
            <w:noWrap/>
            <w:vAlign w:val="bottom"/>
            <w:hideMark/>
          </w:tcPr>
          <w:p w:rsidR="00AD1437" w:rsidRPr="00AD1437" w:rsidRDefault="00AD1437" w:rsidP="00AD1437">
            <w:pPr>
              <w:spacing w:after="0" w:line="240" w:lineRule="auto"/>
              <w:jc w:val="right"/>
              <w:rPr>
                <w:rFonts w:ascii="Calibri" w:eastAsia="Times New Roman" w:hAnsi="Calibri" w:cs="Calibri"/>
                <w:b/>
                <w:bCs/>
                <w:color w:val="000000"/>
                <w:kern w:val="0"/>
                <w:sz w:val="20"/>
                <w:szCs w:val="20"/>
                <w14:ligatures w14:val="none"/>
              </w:rPr>
            </w:pPr>
            <w:r w:rsidRPr="00AD1437">
              <w:rPr>
                <w:rFonts w:ascii="Calibri" w:eastAsia="Times New Roman" w:hAnsi="Calibri" w:cs="Calibri"/>
                <w:b/>
                <w:bCs/>
                <w:color w:val="000000"/>
                <w:kern w:val="0"/>
                <w:sz w:val="20"/>
                <w:szCs w:val="20"/>
                <w14:ligatures w14:val="none"/>
              </w:rPr>
              <w:t>0.938</w:t>
            </w:r>
          </w:p>
        </w:tc>
      </w:tr>
      <w:tr w:rsidR="00AD1437" w:rsidRPr="00AD1437" w:rsidTr="00AD143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D1437" w:rsidRPr="00AD1437" w:rsidRDefault="00AD1437" w:rsidP="00AD1437">
            <w:pPr>
              <w:spacing w:after="0" w:line="240" w:lineRule="auto"/>
              <w:jc w:val="right"/>
              <w:rPr>
                <w:rFonts w:ascii="Calibri" w:eastAsia="Times New Roman" w:hAnsi="Calibri" w:cs="Calibri"/>
                <w:b/>
                <w:bCs/>
                <w:color w:val="000000"/>
                <w:kern w:val="0"/>
                <w:sz w:val="20"/>
                <w:szCs w:val="20"/>
                <w14:ligatures w14:val="none"/>
              </w:rPr>
            </w:pPr>
            <w:r w:rsidRPr="00AD1437">
              <w:rPr>
                <w:rFonts w:ascii="Calibri" w:eastAsia="Times New Roman" w:hAnsi="Calibri" w:cs="Calibri"/>
                <w:b/>
                <w:bCs/>
                <w:color w:val="000000"/>
                <w:kern w:val="0"/>
                <w:sz w:val="20"/>
                <w:szCs w:val="20"/>
                <w14:ligatures w14:val="none"/>
              </w:rPr>
              <w:t>9</w:t>
            </w:r>
          </w:p>
        </w:tc>
        <w:tc>
          <w:tcPr>
            <w:tcW w:w="1600" w:type="dxa"/>
            <w:tcBorders>
              <w:top w:val="nil"/>
              <w:left w:val="nil"/>
              <w:bottom w:val="single" w:sz="4" w:space="0" w:color="auto"/>
              <w:right w:val="single" w:sz="4" w:space="0" w:color="auto"/>
            </w:tcBorders>
            <w:shd w:val="clear" w:color="auto" w:fill="auto"/>
            <w:noWrap/>
            <w:vAlign w:val="bottom"/>
            <w:hideMark/>
          </w:tcPr>
          <w:p w:rsidR="00AD1437" w:rsidRPr="00AD1437" w:rsidRDefault="00AD1437" w:rsidP="00AD1437">
            <w:pPr>
              <w:spacing w:after="0" w:line="240" w:lineRule="auto"/>
              <w:jc w:val="right"/>
              <w:rPr>
                <w:rFonts w:ascii="Calibri" w:eastAsia="Times New Roman" w:hAnsi="Calibri" w:cs="Calibri"/>
                <w:b/>
                <w:bCs/>
                <w:color w:val="000000"/>
                <w:kern w:val="0"/>
                <w:sz w:val="20"/>
                <w:szCs w:val="20"/>
                <w14:ligatures w14:val="none"/>
              </w:rPr>
            </w:pPr>
            <w:r w:rsidRPr="00AD1437">
              <w:rPr>
                <w:rFonts w:ascii="Calibri" w:eastAsia="Times New Roman" w:hAnsi="Calibri" w:cs="Calibri"/>
                <w:b/>
                <w:bCs/>
                <w:color w:val="000000"/>
                <w:kern w:val="0"/>
                <w:sz w:val="20"/>
                <w:szCs w:val="20"/>
                <w14:ligatures w14:val="none"/>
              </w:rPr>
              <w:t>0.938</w:t>
            </w:r>
          </w:p>
        </w:tc>
      </w:tr>
      <w:tr w:rsidR="00AD1437" w:rsidRPr="00AD1437" w:rsidTr="00AD143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D1437" w:rsidRPr="00AD1437" w:rsidRDefault="00AD1437" w:rsidP="00AD1437">
            <w:pPr>
              <w:spacing w:after="0" w:line="240" w:lineRule="auto"/>
              <w:jc w:val="right"/>
              <w:rPr>
                <w:rFonts w:ascii="Calibri" w:eastAsia="Times New Roman" w:hAnsi="Calibri" w:cs="Calibri"/>
                <w:b/>
                <w:bCs/>
                <w:color w:val="000000"/>
                <w:kern w:val="0"/>
                <w:sz w:val="20"/>
                <w:szCs w:val="20"/>
                <w14:ligatures w14:val="none"/>
              </w:rPr>
            </w:pPr>
            <w:r w:rsidRPr="00AD1437">
              <w:rPr>
                <w:rFonts w:ascii="Calibri" w:eastAsia="Times New Roman" w:hAnsi="Calibri" w:cs="Calibri"/>
                <w:b/>
                <w:bCs/>
                <w:color w:val="000000"/>
                <w:kern w:val="0"/>
                <w:sz w:val="20"/>
                <w:szCs w:val="20"/>
                <w14:ligatures w14:val="none"/>
              </w:rPr>
              <w:t>10</w:t>
            </w:r>
          </w:p>
        </w:tc>
        <w:tc>
          <w:tcPr>
            <w:tcW w:w="1600" w:type="dxa"/>
            <w:tcBorders>
              <w:top w:val="nil"/>
              <w:left w:val="nil"/>
              <w:bottom w:val="single" w:sz="4" w:space="0" w:color="auto"/>
              <w:right w:val="single" w:sz="4" w:space="0" w:color="auto"/>
            </w:tcBorders>
            <w:shd w:val="clear" w:color="auto" w:fill="auto"/>
            <w:noWrap/>
            <w:vAlign w:val="bottom"/>
            <w:hideMark/>
          </w:tcPr>
          <w:p w:rsidR="00AD1437" w:rsidRPr="00AD1437" w:rsidRDefault="00AD1437" w:rsidP="00AD1437">
            <w:pPr>
              <w:spacing w:after="0" w:line="240" w:lineRule="auto"/>
              <w:jc w:val="right"/>
              <w:rPr>
                <w:rFonts w:ascii="Calibri" w:eastAsia="Times New Roman" w:hAnsi="Calibri" w:cs="Calibri"/>
                <w:b/>
                <w:bCs/>
                <w:color w:val="000000"/>
                <w:kern w:val="0"/>
                <w:sz w:val="20"/>
                <w:szCs w:val="20"/>
                <w14:ligatures w14:val="none"/>
              </w:rPr>
            </w:pPr>
            <w:r w:rsidRPr="00AD1437">
              <w:rPr>
                <w:rFonts w:ascii="Calibri" w:eastAsia="Times New Roman" w:hAnsi="Calibri" w:cs="Calibri"/>
                <w:b/>
                <w:bCs/>
                <w:color w:val="000000"/>
                <w:kern w:val="0"/>
                <w:sz w:val="20"/>
                <w:szCs w:val="20"/>
                <w14:ligatures w14:val="none"/>
              </w:rPr>
              <w:t>0.938</w:t>
            </w:r>
          </w:p>
        </w:tc>
      </w:tr>
    </w:tbl>
    <w:p w:rsidR="00AD1437" w:rsidRPr="0026461A" w:rsidRDefault="00AD1437" w:rsidP="00927D67">
      <w:pPr>
        <w:ind w:left="360"/>
        <w:rPr>
          <w:rFonts w:eastAsiaTheme="minorEastAsia"/>
          <w:sz w:val="20"/>
          <w:szCs w:val="20"/>
        </w:rPr>
      </w:pPr>
    </w:p>
    <w:p w:rsidR="00AD1437" w:rsidRPr="0026461A" w:rsidRDefault="00AD1437" w:rsidP="00AD1437">
      <w:pPr>
        <w:rPr>
          <w:rFonts w:eastAsiaTheme="minorEastAsia"/>
          <w:sz w:val="20"/>
          <w:szCs w:val="20"/>
        </w:rPr>
        <w:sectPr w:rsidR="00AD1437" w:rsidRPr="0026461A">
          <w:footerReference w:type="default" r:id="rId7"/>
          <w:pgSz w:w="12240" w:h="15840"/>
          <w:pgMar w:top="1440" w:right="1440" w:bottom="1440" w:left="1440" w:header="720" w:footer="720" w:gutter="0"/>
          <w:cols w:space="720"/>
          <w:docGrid w:linePitch="360"/>
        </w:sectPr>
      </w:pPr>
    </w:p>
    <w:p w:rsidR="00AD1437" w:rsidRPr="0026461A" w:rsidRDefault="00AD1437" w:rsidP="00AD1437">
      <w:pPr>
        <w:rPr>
          <w:rFonts w:eastAsiaTheme="minorEastAsia"/>
          <w:sz w:val="20"/>
          <w:szCs w:val="20"/>
        </w:rPr>
      </w:pPr>
    </w:p>
    <w:p w:rsidR="00AD1437" w:rsidRPr="0026461A" w:rsidRDefault="00AD1437" w:rsidP="00AD1437">
      <w:pPr>
        <w:rPr>
          <w:rFonts w:eastAsiaTheme="minorEastAsia"/>
          <w:sz w:val="20"/>
          <w:szCs w:val="20"/>
        </w:rPr>
      </w:pPr>
      <w:r w:rsidRPr="0026461A">
        <w:rPr>
          <w:rFonts w:eastAsiaTheme="minorEastAsia"/>
          <w:sz w:val="20"/>
          <w:szCs w:val="20"/>
        </w:rPr>
        <w:t>From table A.8: Kolmogorov – Smirnov Critical Values</w:t>
      </w:r>
    </w:p>
    <w:p w:rsidR="00AD1437" w:rsidRPr="0026461A" w:rsidRDefault="00000000" w:rsidP="00AD1437">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α</m:t>
              </m:r>
            </m:sub>
          </m:sSub>
          <m:r>
            <w:rPr>
              <w:rFonts w:ascii="Cambria Math" w:eastAsiaTheme="minorEastAsia" w:hAnsi="Cambria Math"/>
              <w:sz w:val="20"/>
              <w:szCs w:val="20"/>
            </w:rPr>
            <m:t>=0.4100</m:t>
          </m:r>
        </m:oMath>
      </m:oMathPara>
    </w:p>
    <w:p w:rsidR="00AD1437" w:rsidRPr="0026461A" w:rsidRDefault="00AD1437" w:rsidP="00AD1437">
      <w:pPr>
        <w:rPr>
          <w:rFonts w:eastAsiaTheme="minorEastAsia"/>
          <w:sz w:val="20"/>
          <w:szCs w:val="20"/>
        </w:rPr>
      </w:pPr>
      <w:r w:rsidRPr="0026461A">
        <w:rPr>
          <w:rFonts w:eastAsiaTheme="minorEastAsia"/>
          <w:sz w:val="20"/>
          <w:szCs w:val="20"/>
        </w:rPr>
        <w:t>For N=10, N is degrees of freedom</w:t>
      </w:r>
    </w:p>
    <w:tbl>
      <w:tblPr>
        <w:tblStyle w:val="TableGrid"/>
        <w:tblW w:w="0" w:type="auto"/>
        <w:tblLook w:val="04A0" w:firstRow="1" w:lastRow="0" w:firstColumn="1" w:lastColumn="0" w:noHBand="0" w:noVBand="1"/>
      </w:tblPr>
      <w:tblGrid>
        <w:gridCol w:w="2403"/>
        <w:gridCol w:w="774"/>
        <w:gridCol w:w="774"/>
        <w:gridCol w:w="774"/>
        <w:gridCol w:w="774"/>
        <w:gridCol w:w="774"/>
        <w:gridCol w:w="774"/>
        <w:gridCol w:w="774"/>
        <w:gridCol w:w="774"/>
        <w:gridCol w:w="774"/>
        <w:gridCol w:w="774"/>
      </w:tblGrid>
      <w:tr w:rsidR="00AD1437" w:rsidRPr="0026461A" w:rsidTr="00AD1437">
        <w:tc>
          <w:tcPr>
            <w:tcW w:w="2403" w:type="dxa"/>
          </w:tcPr>
          <w:p w:rsidR="00AD1437" w:rsidRPr="0026461A" w:rsidRDefault="00AD1437" w:rsidP="00AD1437">
            <w:pPr>
              <w:jc w:val="center"/>
              <w:rPr>
                <w:rFonts w:eastAsiaTheme="minorEastAsia"/>
                <w:sz w:val="20"/>
                <w:szCs w:val="20"/>
              </w:rPr>
            </w:pPr>
            <m:oMathPara>
              <m:oMath>
                <m:r>
                  <w:rPr>
                    <w:rFonts w:ascii="Cambria Math" w:eastAsiaTheme="minorEastAsia" w:hAnsi="Cambria Math"/>
                    <w:sz w:val="20"/>
                    <w:szCs w:val="20"/>
                  </w:rPr>
                  <m:t>i</m:t>
                </m:r>
              </m:oMath>
            </m:oMathPara>
          </w:p>
        </w:tc>
        <w:tc>
          <w:tcPr>
            <w:tcW w:w="718" w:type="dxa"/>
          </w:tcPr>
          <w:p w:rsidR="00AD1437" w:rsidRPr="0026461A" w:rsidRDefault="00AD1437" w:rsidP="00AD1437">
            <w:pPr>
              <w:jc w:val="center"/>
              <w:rPr>
                <w:rFonts w:ascii="Calibri" w:eastAsia="Calibri" w:hAnsi="Calibri" w:cs="Times New Roman"/>
                <w:sz w:val="20"/>
                <w:szCs w:val="20"/>
              </w:rPr>
            </w:pPr>
            <w:r w:rsidRPr="0026461A">
              <w:rPr>
                <w:rFonts w:ascii="Calibri" w:eastAsia="Calibri" w:hAnsi="Calibri" w:cs="Times New Roman"/>
                <w:sz w:val="20"/>
                <w:szCs w:val="20"/>
              </w:rPr>
              <w:t>1</w:t>
            </w:r>
          </w:p>
        </w:tc>
        <w:tc>
          <w:tcPr>
            <w:tcW w:w="718" w:type="dxa"/>
          </w:tcPr>
          <w:p w:rsidR="00AD1437" w:rsidRPr="0026461A" w:rsidRDefault="00AD1437" w:rsidP="00AD1437">
            <w:pPr>
              <w:jc w:val="center"/>
              <w:rPr>
                <w:rFonts w:ascii="Calibri" w:eastAsia="Calibri" w:hAnsi="Calibri" w:cs="Times New Roman"/>
                <w:sz w:val="20"/>
                <w:szCs w:val="20"/>
              </w:rPr>
            </w:pPr>
            <w:r w:rsidRPr="0026461A">
              <w:rPr>
                <w:rFonts w:ascii="Calibri" w:eastAsia="Calibri" w:hAnsi="Calibri" w:cs="Times New Roman"/>
                <w:sz w:val="20"/>
                <w:szCs w:val="20"/>
              </w:rPr>
              <w:t>2</w:t>
            </w:r>
          </w:p>
        </w:tc>
        <w:tc>
          <w:tcPr>
            <w:tcW w:w="717" w:type="dxa"/>
          </w:tcPr>
          <w:p w:rsidR="00AD1437" w:rsidRPr="0026461A" w:rsidRDefault="00AD1437" w:rsidP="00AD1437">
            <w:pPr>
              <w:jc w:val="center"/>
              <w:rPr>
                <w:rFonts w:ascii="Calibri" w:eastAsia="Calibri" w:hAnsi="Calibri" w:cs="Times New Roman"/>
                <w:sz w:val="20"/>
                <w:szCs w:val="20"/>
              </w:rPr>
            </w:pPr>
            <w:r w:rsidRPr="0026461A">
              <w:rPr>
                <w:rFonts w:ascii="Calibri" w:eastAsia="Calibri" w:hAnsi="Calibri" w:cs="Times New Roman"/>
                <w:sz w:val="20"/>
                <w:szCs w:val="20"/>
              </w:rPr>
              <w:t>3</w:t>
            </w:r>
          </w:p>
        </w:tc>
        <w:tc>
          <w:tcPr>
            <w:tcW w:w="717" w:type="dxa"/>
          </w:tcPr>
          <w:p w:rsidR="00AD1437" w:rsidRPr="0026461A" w:rsidRDefault="00AD1437" w:rsidP="00AD1437">
            <w:pPr>
              <w:jc w:val="center"/>
              <w:rPr>
                <w:rFonts w:ascii="Calibri" w:eastAsia="Calibri" w:hAnsi="Calibri" w:cs="Times New Roman"/>
                <w:sz w:val="20"/>
                <w:szCs w:val="20"/>
              </w:rPr>
            </w:pPr>
            <w:r w:rsidRPr="0026461A">
              <w:rPr>
                <w:rFonts w:ascii="Calibri" w:eastAsia="Calibri" w:hAnsi="Calibri" w:cs="Times New Roman"/>
                <w:sz w:val="20"/>
                <w:szCs w:val="20"/>
              </w:rPr>
              <w:t>4</w:t>
            </w:r>
          </w:p>
        </w:tc>
        <w:tc>
          <w:tcPr>
            <w:tcW w:w="717" w:type="dxa"/>
          </w:tcPr>
          <w:p w:rsidR="00AD1437" w:rsidRPr="0026461A" w:rsidRDefault="00AD1437" w:rsidP="00AD1437">
            <w:pPr>
              <w:jc w:val="center"/>
              <w:rPr>
                <w:rFonts w:ascii="Calibri" w:eastAsia="Calibri" w:hAnsi="Calibri" w:cs="Times New Roman"/>
                <w:sz w:val="20"/>
                <w:szCs w:val="20"/>
              </w:rPr>
            </w:pPr>
            <w:r w:rsidRPr="0026461A">
              <w:rPr>
                <w:rFonts w:ascii="Calibri" w:eastAsia="Calibri" w:hAnsi="Calibri" w:cs="Times New Roman"/>
                <w:sz w:val="20"/>
                <w:szCs w:val="20"/>
              </w:rPr>
              <w:t>5</w:t>
            </w:r>
          </w:p>
        </w:tc>
        <w:tc>
          <w:tcPr>
            <w:tcW w:w="675" w:type="dxa"/>
          </w:tcPr>
          <w:p w:rsidR="00AD1437" w:rsidRPr="0026461A" w:rsidRDefault="00AD1437" w:rsidP="00AD1437">
            <w:pPr>
              <w:jc w:val="center"/>
              <w:rPr>
                <w:rFonts w:ascii="Calibri" w:eastAsia="Calibri" w:hAnsi="Calibri" w:cs="Times New Roman"/>
                <w:sz w:val="20"/>
                <w:szCs w:val="20"/>
              </w:rPr>
            </w:pPr>
            <w:r w:rsidRPr="0026461A">
              <w:rPr>
                <w:rFonts w:ascii="Calibri" w:eastAsia="Calibri" w:hAnsi="Calibri" w:cs="Times New Roman"/>
                <w:sz w:val="20"/>
                <w:szCs w:val="20"/>
              </w:rPr>
              <w:t>6</w:t>
            </w:r>
          </w:p>
        </w:tc>
        <w:tc>
          <w:tcPr>
            <w:tcW w:w="675" w:type="dxa"/>
          </w:tcPr>
          <w:p w:rsidR="00AD1437" w:rsidRPr="0026461A" w:rsidRDefault="00AD1437" w:rsidP="00AD1437">
            <w:pPr>
              <w:jc w:val="center"/>
              <w:rPr>
                <w:rFonts w:ascii="Calibri" w:eastAsia="Calibri" w:hAnsi="Calibri" w:cs="Times New Roman"/>
                <w:sz w:val="20"/>
                <w:szCs w:val="20"/>
              </w:rPr>
            </w:pPr>
            <w:r w:rsidRPr="0026461A">
              <w:rPr>
                <w:rFonts w:ascii="Calibri" w:eastAsia="Calibri" w:hAnsi="Calibri" w:cs="Times New Roman"/>
                <w:sz w:val="20"/>
                <w:szCs w:val="20"/>
              </w:rPr>
              <w:t>7</w:t>
            </w:r>
          </w:p>
        </w:tc>
        <w:tc>
          <w:tcPr>
            <w:tcW w:w="675" w:type="dxa"/>
          </w:tcPr>
          <w:p w:rsidR="00AD1437" w:rsidRPr="0026461A" w:rsidRDefault="00AD1437" w:rsidP="00AD1437">
            <w:pPr>
              <w:jc w:val="center"/>
              <w:rPr>
                <w:rFonts w:ascii="Calibri" w:eastAsia="Calibri" w:hAnsi="Calibri" w:cs="Times New Roman"/>
                <w:sz w:val="20"/>
                <w:szCs w:val="20"/>
              </w:rPr>
            </w:pPr>
            <w:r w:rsidRPr="0026461A">
              <w:rPr>
                <w:rFonts w:ascii="Calibri" w:eastAsia="Calibri" w:hAnsi="Calibri" w:cs="Times New Roman"/>
                <w:sz w:val="20"/>
                <w:szCs w:val="20"/>
              </w:rPr>
              <w:t>8</w:t>
            </w:r>
          </w:p>
        </w:tc>
        <w:tc>
          <w:tcPr>
            <w:tcW w:w="675" w:type="dxa"/>
          </w:tcPr>
          <w:p w:rsidR="00AD1437" w:rsidRPr="0026461A" w:rsidRDefault="00AD1437" w:rsidP="00AD1437">
            <w:pPr>
              <w:jc w:val="center"/>
              <w:rPr>
                <w:rFonts w:ascii="Calibri" w:eastAsia="Calibri" w:hAnsi="Calibri" w:cs="Times New Roman"/>
                <w:sz w:val="20"/>
                <w:szCs w:val="20"/>
              </w:rPr>
            </w:pPr>
            <w:r w:rsidRPr="0026461A">
              <w:rPr>
                <w:rFonts w:ascii="Calibri" w:eastAsia="Calibri" w:hAnsi="Calibri" w:cs="Times New Roman"/>
                <w:sz w:val="20"/>
                <w:szCs w:val="20"/>
              </w:rPr>
              <w:t>9</w:t>
            </w:r>
          </w:p>
        </w:tc>
        <w:tc>
          <w:tcPr>
            <w:tcW w:w="660" w:type="dxa"/>
          </w:tcPr>
          <w:p w:rsidR="00AD1437" w:rsidRPr="0026461A" w:rsidRDefault="00AD1437" w:rsidP="00AD1437">
            <w:pPr>
              <w:jc w:val="center"/>
              <w:rPr>
                <w:rFonts w:ascii="Calibri" w:eastAsia="Calibri" w:hAnsi="Calibri" w:cs="Times New Roman"/>
                <w:sz w:val="20"/>
                <w:szCs w:val="20"/>
              </w:rPr>
            </w:pPr>
            <w:r w:rsidRPr="0026461A">
              <w:rPr>
                <w:rFonts w:ascii="Calibri" w:eastAsia="Calibri" w:hAnsi="Calibri" w:cs="Times New Roman"/>
                <w:sz w:val="20"/>
                <w:szCs w:val="20"/>
              </w:rPr>
              <w:t>10</w:t>
            </w:r>
          </w:p>
        </w:tc>
      </w:tr>
      <w:tr w:rsidR="00AD1437" w:rsidRPr="0026461A" w:rsidTr="00AD1437">
        <w:tc>
          <w:tcPr>
            <w:tcW w:w="2403" w:type="dxa"/>
          </w:tcPr>
          <w:p w:rsidR="00AD1437" w:rsidRPr="0026461A" w:rsidRDefault="00AD1437" w:rsidP="00AD1437">
            <w:pPr>
              <w:jc w:val="center"/>
              <w:rPr>
                <w:rFonts w:eastAsiaTheme="minorEastAsia"/>
                <w:sz w:val="20"/>
                <w:szCs w:val="20"/>
              </w:rPr>
            </w:pPr>
            <m:oMathPara>
              <m:oMath>
                <m:r>
                  <w:rPr>
                    <w:rFonts w:ascii="Cambria Math" w:eastAsiaTheme="minorEastAsia" w:hAnsi="Cambria Math"/>
                    <w:sz w:val="20"/>
                    <w:szCs w:val="20"/>
                  </w:rPr>
                  <m:t>R(i)</m:t>
                </m:r>
              </m:oMath>
            </m:oMathPara>
          </w:p>
        </w:tc>
        <w:tc>
          <w:tcPr>
            <w:tcW w:w="718" w:type="dxa"/>
          </w:tcPr>
          <w:p w:rsidR="00AD1437" w:rsidRPr="0026461A" w:rsidRDefault="00AD1437" w:rsidP="00AD1437">
            <w:pPr>
              <w:jc w:val="center"/>
              <w:rPr>
                <w:rFonts w:ascii="Calibri" w:eastAsia="Calibri" w:hAnsi="Calibri" w:cs="Times New Roman"/>
                <w:sz w:val="20"/>
                <w:szCs w:val="20"/>
              </w:rPr>
            </w:pPr>
            <w:r w:rsidRPr="0026461A">
              <w:rPr>
                <w:rFonts w:ascii="Calibri" w:eastAsia="Calibri" w:hAnsi="Calibri" w:cs="Times New Roman"/>
                <w:sz w:val="20"/>
                <w:szCs w:val="20"/>
              </w:rPr>
              <w:t>0.3125</w:t>
            </w:r>
          </w:p>
        </w:tc>
        <w:tc>
          <w:tcPr>
            <w:tcW w:w="718" w:type="dxa"/>
          </w:tcPr>
          <w:p w:rsidR="00AD1437" w:rsidRPr="0026461A" w:rsidRDefault="00AD1437" w:rsidP="00AD1437">
            <w:pPr>
              <w:jc w:val="center"/>
              <w:rPr>
                <w:rFonts w:ascii="Calibri" w:eastAsia="Calibri" w:hAnsi="Calibri" w:cs="Times New Roman"/>
                <w:sz w:val="20"/>
                <w:szCs w:val="20"/>
              </w:rPr>
            </w:pPr>
            <w:r w:rsidRPr="0026461A">
              <w:rPr>
                <w:rFonts w:ascii="Calibri" w:eastAsia="Calibri" w:hAnsi="Calibri" w:cs="Times New Roman"/>
                <w:sz w:val="20"/>
                <w:szCs w:val="20"/>
              </w:rPr>
              <w:t>0.315</w:t>
            </w:r>
          </w:p>
        </w:tc>
        <w:tc>
          <w:tcPr>
            <w:tcW w:w="717" w:type="dxa"/>
          </w:tcPr>
          <w:p w:rsidR="00AD1437" w:rsidRPr="0026461A" w:rsidRDefault="00AD1437" w:rsidP="00AD1437">
            <w:pPr>
              <w:jc w:val="center"/>
              <w:rPr>
                <w:rFonts w:ascii="Calibri" w:eastAsia="Calibri" w:hAnsi="Calibri" w:cs="Times New Roman"/>
                <w:sz w:val="20"/>
                <w:szCs w:val="20"/>
              </w:rPr>
            </w:pPr>
            <w:r w:rsidRPr="0026461A">
              <w:rPr>
                <w:rFonts w:ascii="Calibri" w:eastAsia="Calibri" w:hAnsi="Calibri" w:cs="Times New Roman"/>
                <w:sz w:val="20"/>
                <w:szCs w:val="20"/>
              </w:rPr>
              <w:t>0.4375</w:t>
            </w:r>
          </w:p>
        </w:tc>
        <w:tc>
          <w:tcPr>
            <w:tcW w:w="717" w:type="dxa"/>
          </w:tcPr>
          <w:p w:rsidR="00AD1437" w:rsidRPr="0026461A" w:rsidRDefault="00AD1437" w:rsidP="00AD1437">
            <w:pPr>
              <w:jc w:val="center"/>
              <w:rPr>
                <w:rFonts w:ascii="Calibri" w:eastAsia="Calibri" w:hAnsi="Calibri" w:cs="Times New Roman"/>
                <w:sz w:val="20"/>
                <w:szCs w:val="20"/>
              </w:rPr>
            </w:pPr>
            <w:r w:rsidRPr="0026461A">
              <w:rPr>
                <w:rFonts w:ascii="Calibri" w:eastAsia="Calibri" w:hAnsi="Calibri" w:cs="Times New Roman"/>
                <w:sz w:val="20"/>
                <w:szCs w:val="20"/>
              </w:rPr>
              <w:t>0.4375</w:t>
            </w:r>
          </w:p>
        </w:tc>
        <w:tc>
          <w:tcPr>
            <w:tcW w:w="717" w:type="dxa"/>
          </w:tcPr>
          <w:p w:rsidR="00AD1437" w:rsidRPr="0026461A" w:rsidRDefault="00AD1437" w:rsidP="00AD1437">
            <w:pPr>
              <w:jc w:val="center"/>
              <w:rPr>
                <w:rFonts w:ascii="Calibri" w:eastAsia="Calibri" w:hAnsi="Calibri" w:cs="Times New Roman"/>
                <w:sz w:val="20"/>
                <w:szCs w:val="20"/>
              </w:rPr>
            </w:pPr>
            <w:r w:rsidRPr="0026461A">
              <w:rPr>
                <w:rFonts w:ascii="Calibri" w:eastAsia="Calibri" w:hAnsi="Calibri" w:cs="Times New Roman"/>
                <w:sz w:val="20"/>
                <w:szCs w:val="20"/>
              </w:rPr>
              <w:t>0.8125</w:t>
            </w:r>
          </w:p>
        </w:tc>
        <w:tc>
          <w:tcPr>
            <w:tcW w:w="675" w:type="dxa"/>
          </w:tcPr>
          <w:p w:rsidR="00AD1437" w:rsidRPr="0026461A" w:rsidRDefault="00AD1437" w:rsidP="00AD1437">
            <w:pPr>
              <w:jc w:val="center"/>
              <w:rPr>
                <w:rFonts w:ascii="Calibri" w:eastAsia="Calibri" w:hAnsi="Calibri" w:cs="Times New Roman"/>
                <w:sz w:val="20"/>
                <w:szCs w:val="20"/>
              </w:rPr>
            </w:pPr>
            <w:r w:rsidRPr="0026461A">
              <w:rPr>
                <w:rFonts w:ascii="Calibri" w:eastAsia="Calibri" w:hAnsi="Calibri" w:cs="Times New Roman"/>
                <w:sz w:val="20"/>
                <w:szCs w:val="20"/>
              </w:rPr>
              <w:t>0.8125</w:t>
            </w:r>
          </w:p>
        </w:tc>
        <w:tc>
          <w:tcPr>
            <w:tcW w:w="675" w:type="dxa"/>
          </w:tcPr>
          <w:p w:rsidR="00AD1437" w:rsidRPr="0026461A" w:rsidRDefault="00AD1437" w:rsidP="00AD1437">
            <w:pPr>
              <w:jc w:val="center"/>
              <w:rPr>
                <w:rFonts w:ascii="Calibri" w:eastAsia="Calibri" w:hAnsi="Calibri" w:cs="Times New Roman"/>
                <w:sz w:val="20"/>
                <w:szCs w:val="20"/>
              </w:rPr>
            </w:pPr>
            <w:r w:rsidRPr="0026461A">
              <w:rPr>
                <w:rFonts w:ascii="Calibri" w:eastAsia="Calibri" w:hAnsi="Calibri" w:cs="Times New Roman"/>
                <w:sz w:val="20"/>
                <w:szCs w:val="20"/>
              </w:rPr>
              <w:t>0.8125</w:t>
            </w:r>
          </w:p>
        </w:tc>
        <w:tc>
          <w:tcPr>
            <w:tcW w:w="675" w:type="dxa"/>
          </w:tcPr>
          <w:p w:rsidR="00AD1437" w:rsidRPr="0026461A" w:rsidRDefault="00AD1437" w:rsidP="00AD1437">
            <w:pPr>
              <w:jc w:val="center"/>
              <w:rPr>
                <w:rFonts w:ascii="Calibri" w:eastAsia="Calibri" w:hAnsi="Calibri" w:cs="Times New Roman"/>
                <w:sz w:val="20"/>
                <w:szCs w:val="20"/>
              </w:rPr>
            </w:pPr>
            <w:r w:rsidRPr="0026461A">
              <w:rPr>
                <w:rFonts w:ascii="Calibri" w:eastAsia="Calibri" w:hAnsi="Calibri" w:cs="Times New Roman"/>
                <w:sz w:val="20"/>
                <w:szCs w:val="20"/>
              </w:rPr>
              <w:t>0.9375</w:t>
            </w:r>
          </w:p>
        </w:tc>
        <w:tc>
          <w:tcPr>
            <w:tcW w:w="675" w:type="dxa"/>
          </w:tcPr>
          <w:p w:rsidR="00AD1437" w:rsidRPr="0026461A" w:rsidRDefault="00AD1437" w:rsidP="00AD1437">
            <w:pPr>
              <w:jc w:val="center"/>
              <w:rPr>
                <w:rFonts w:ascii="Calibri" w:eastAsia="Calibri" w:hAnsi="Calibri" w:cs="Times New Roman"/>
                <w:sz w:val="20"/>
                <w:szCs w:val="20"/>
              </w:rPr>
            </w:pPr>
            <w:r w:rsidRPr="0026461A">
              <w:rPr>
                <w:rFonts w:ascii="Calibri" w:eastAsia="Calibri" w:hAnsi="Calibri" w:cs="Times New Roman"/>
                <w:sz w:val="20"/>
                <w:szCs w:val="20"/>
              </w:rPr>
              <w:t>0.9375</w:t>
            </w:r>
          </w:p>
        </w:tc>
        <w:tc>
          <w:tcPr>
            <w:tcW w:w="660" w:type="dxa"/>
          </w:tcPr>
          <w:p w:rsidR="00AD1437" w:rsidRPr="0026461A" w:rsidRDefault="00AD1437" w:rsidP="00AD1437">
            <w:pPr>
              <w:jc w:val="center"/>
              <w:rPr>
                <w:rFonts w:ascii="Calibri" w:eastAsia="Calibri" w:hAnsi="Calibri" w:cs="Times New Roman"/>
                <w:sz w:val="20"/>
                <w:szCs w:val="20"/>
              </w:rPr>
            </w:pPr>
            <w:r w:rsidRPr="0026461A">
              <w:rPr>
                <w:rFonts w:ascii="Calibri" w:eastAsia="Calibri" w:hAnsi="Calibri" w:cs="Times New Roman"/>
                <w:sz w:val="20"/>
                <w:szCs w:val="20"/>
              </w:rPr>
              <w:t>0.9375</w:t>
            </w:r>
          </w:p>
        </w:tc>
      </w:tr>
      <w:tr w:rsidR="00AD1437" w:rsidRPr="0026461A" w:rsidTr="00AD1437">
        <w:tc>
          <w:tcPr>
            <w:tcW w:w="2403" w:type="dxa"/>
          </w:tcPr>
          <w:p w:rsidR="00AD1437" w:rsidRPr="0026461A" w:rsidRDefault="00AD1437" w:rsidP="00AD1437">
            <w:pPr>
              <w:jc w:val="center"/>
              <w:rPr>
                <w:rFonts w:eastAsiaTheme="minorEastAsia"/>
                <w:sz w:val="20"/>
                <w:szCs w:val="20"/>
              </w:rPr>
            </w:pPr>
            <m:oMathPara>
              <m:oMath>
                <m:r>
                  <w:rPr>
                    <w:rFonts w:ascii="Cambria Math" w:eastAsiaTheme="minorEastAsia" w:hAnsi="Cambria Math"/>
                    <w:sz w:val="20"/>
                    <w:szCs w:val="20"/>
                  </w:rPr>
                  <m:t>i/N</m:t>
                </m:r>
              </m:oMath>
            </m:oMathPara>
          </w:p>
        </w:tc>
        <w:tc>
          <w:tcPr>
            <w:tcW w:w="718" w:type="dxa"/>
          </w:tcPr>
          <w:p w:rsidR="00AD1437" w:rsidRPr="0026461A" w:rsidRDefault="0026461A" w:rsidP="00AD1437">
            <w:pPr>
              <w:jc w:val="center"/>
              <w:rPr>
                <w:rFonts w:ascii="Calibri" w:eastAsia="Calibri" w:hAnsi="Calibri" w:cs="Times New Roman"/>
                <w:sz w:val="20"/>
                <w:szCs w:val="20"/>
              </w:rPr>
            </w:pPr>
            <w:r w:rsidRPr="0026461A">
              <w:rPr>
                <w:rFonts w:ascii="Calibri" w:eastAsia="Calibri" w:hAnsi="Calibri" w:cs="Times New Roman"/>
                <w:sz w:val="20"/>
                <w:szCs w:val="20"/>
              </w:rPr>
              <w:t>0.10</w:t>
            </w:r>
          </w:p>
        </w:tc>
        <w:tc>
          <w:tcPr>
            <w:tcW w:w="718" w:type="dxa"/>
          </w:tcPr>
          <w:p w:rsidR="00AD1437" w:rsidRPr="0026461A" w:rsidRDefault="0026461A" w:rsidP="00AD1437">
            <w:pPr>
              <w:jc w:val="center"/>
              <w:rPr>
                <w:rFonts w:ascii="Calibri" w:eastAsia="Calibri" w:hAnsi="Calibri" w:cs="Times New Roman"/>
                <w:sz w:val="20"/>
                <w:szCs w:val="20"/>
              </w:rPr>
            </w:pPr>
            <w:r w:rsidRPr="0026461A">
              <w:rPr>
                <w:rFonts w:ascii="Calibri" w:eastAsia="Calibri" w:hAnsi="Calibri" w:cs="Times New Roman"/>
                <w:sz w:val="20"/>
                <w:szCs w:val="20"/>
              </w:rPr>
              <w:t>0.20</w:t>
            </w:r>
          </w:p>
        </w:tc>
        <w:tc>
          <w:tcPr>
            <w:tcW w:w="717" w:type="dxa"/>
          </w:tcPr>
          <w:p w:rsidR="00AD1437" w:rsidRPr="0026461A" w:rsidRDefault="0026461A" w:rsidP="00AD1437">
            <w:pPr>
              <w:jc w:val="center"/>
              <w:rPr>
                <w:rFonts w:ascii="Calibri" w:eastAsia="Calibri" w:hAnsi="Calibri" w:cs="Times New Roman"/>
                <w:sz w:val="20"/>
                <w:szCs w:val="20"/>
              </w:rPr>
            </w:pPr>
            <w:r w:rsidRPr="0026461A">
              <w:rPr>
                <w:rFonts w:ascii="Calibri" w:eastAsia="Calibri" w:hAnsi="Calibri" w:cs="Times New Roman"/>
                <w:sz w:val="20"/>
                <w:szCs w:val="20"/>
              </w:rPr>
              <w:t>0.30</w:t>
            </w:r>
          </w:p>
        </w:tc>
        <w:tc>
          <w:tcPr>
            <w:tcW w:w="717" w:type="dxa"/>
          </w:tcPr>
          <w:p w:rsidR="00AD1437" w:rsidRPr="0026461A" w:rsidRDefault="0026461A" w:rsidP="00AD1437">
            <w:pPr>
              <w:jc w:val="center"/>
              <w:rPr>
                <w:rFonts w:ascii="Calibri" w:eastAsia="Calibri" w:hAnsi="Calibri" w:cs="Times New Roman"/>
                <w:sz w:val="20"/>
                <w:szCs w:val="20"/>
              </w:rPr>
            </w:pPr>
            <w:r w:rsidRPr="0026461A">
              <w:rPr>
                <w:rFonts w:ascii="Calibri" w:eastAsia="Calibri" w:hAnsi="Calibri" w:cs="Times New Roman"/>
                <w:sz w:val="20"/>
                <w:szCs w:val="20"/>
              </w:rPr>
              <w:t>0.40</w:t>
            </w:r>
          </w:p>
        </w:tc>
        <w:tc>
          <w:tcPr>
            <w:tcW w:w="717" w:type="dxa"/>
          </w:tcPr>
          <w:p w:rsidR="00AD1437" w:rsidRPr="0026461A" w:rsidRDefault="0026461A" w:rsidP="00AD1437">
            <w:pPr>
              <w:jc w:val="center"/>
              <w:rPr>
                <w:rFonts w:ascii="Calibri" w:eastAsia="Calibri" w:hAnsi="Calibri" w:cs="Times New Roman"/>
                <w:sz w:val="20"/>
                <w:szCs w:val="20"/>
              </w:rPr>
            </w:pPr>
            <w:r w:rsidRPr="0026461A">
              <w:rPr>
                <w:rFonts w:ascii="Calibri" w:eastAsia="Calibri" w:hAnsi="Calibri" w:cs="Times New Roman"/>
                <w:sz w:val="20"/>
                <w:szCs w:val="20"/>
              </w:rPr>
              <w:t>0.50</w:t>
            </w:r>
          </w:p>
        </w:tc>
        <w:tc>
          <w:tcPr>
            <w:tcW w:w="675" w:type="dxa"/>
          </w:tcPr>
          <w:p w:rsidR="00AD1437" w:rsidRPr="0026461A" w:rsidRDefault="0026461A" w:rsidP="00AD1437">
            <w:pPr>
              <w:jc w:val="center"/>
              <w:rPr>
                <w:rFonts w:ascii="Calibri" w:eastAsia="Calibri" w:hAnsi="Calibri" w:cs="Times New Roman"/>
                <w:sz w:val="20"/>
                <w:szCs w:val="20"/>
              </w:rPr>
            </w:pPr>
            <w:r w:rsidRPr="0026461A">
              <w:rPr>
                <w:rFonts w:ascii="Calibri" w:eastAsia="Calibri" w:hAnsi="Calibri" w:cs="Times New Roman"/>
                <w:sz w:val="20"/>
                <w:szCs w:val="20"/>
              </w:rPr>
              <w:t>0.60</w:t>
            </w:r>
          </w:p>
        </w:tc>
        <w:tc>
          <w:tcPr>
            <w:tcW w:w="675" w:type="dxa"/>
          </w:tcPr>
          <w:p w:rsidR="00AD1437" w:rsidRPr="0026461A" w:rsidRDefault="0026461A" w:rsidP="00AD1437">
            <w:pPr>
              <w:jc w:val="center"/>
              <w:rPr>
                <w:rFonts w:ascii="Calibri" w:eastAsia="Calibri" w:hAnsi="Calibri" w:cs="Times New Roman"/>
                <w:sz w:val="20"/>
                <w:szCs w:val="20"/>
              </w:rPr>
            </w:pPr>
            <w:r w:rsidRPr="0026461A">
              <w:rPr>
                <w:rFonts w:ascii="Calibri" w:eastAsia="Calibri" w:hAnsi="Calibri" w:cs="Times New Roman"/>
                <w:sz w:val="20"/>
                <w:szCs w:val="20"/>
              </w:rPr>
              <w:t>0.70</w:t>
            </w:r>
          </w:p>
        </w:tc>
        <w:tc>
          <w:tcPr>
            <w:tcW w:w="675" w:type="dxa"/>
          </w:tcPr>
          <w:p w:rsidR="00AD1437" w:rsidRPr="0026461A" w:rsidRDefault="0026461A" w:rsidP="00AD1437">
            <w:pPr>
              <w:jc w:val="center"/>
              <w:rPr>
                <w:rFonts w:ascii="Calibri" w:eastAsia="Calibri" w:hAnsi="Calibri" w:cs="Times New Roman"/>
                <w:sz w:val="20"/>
                <w:szCs w:val="20"/>
              </w:rPr>
            </w:pPr>
            <w:r w:rsidRPr="0026461A">
              <w:rPr>
                <w:rFonts w:ascii="Calibri" w:eastAsia="Calibri" w:hAnsi="Calibri" w:cs="Times New Roman"/>
                <w:sz w:val="20"/>
                <w:szCs w:val="20"/>
              </w:rPr>
              <w:t>0.80</w:t>
            </w:r>
          </w:p>
        </w:tc>
        <w:tc>
          <w:tcPr>
            <w:tcW w:w="675" w:type="dxa"/>
          </w:tcPr>
          <w:p w:rsidR="00AD1437" w:rsidRPr="0026461A" w:rsidRDefault="0026461A" w:rsidP="00AD1437">
            <w:pPr>
              <w:jc w:val="center"/>
              <w:rPr>
                <w:rFonts w:ascii="Calibri" w:eastAsia="Calibri" w:hAnsi="Calibri" w:cs="Times New Roman"/>
                <w:sz w:val="20"/>
                <w:szCs w:val="20"/>
              </w:rPr>
            </w:pPr>
            <w:r w:rsidRPr="0026461A">
              <w:rPr>
                <w:rFonts w:ascii="Calibri" w:eastAsia="Calibri" w:hAnsi="Calibri" w:cs="Times New Roman"/>
                <w:sz w:val="20"/>
                <w:szCs w:val="20"/>
              </w:rPr>
              <w:t>0.90</w:t>
            </w:r>
          </w:p>
        </w:tc>
        <w:tc>
          <w:tcPr>
            <w:tcW w:w="660" w:type="dxa"/>
          </w:tcPr>
          <w:p w:rsidR="00AD1437" w:rsidRPr="0026461A" w:rsidRDefault="0026461A" w:rsidP="00AD1437">
            <w:pPr>
              <w:jc w:val="center"/>
              <w:rPr>
                <w:rFonts w:ascii="Calibri" w:eastAsia="Calibri" w:hAnsi="Calibri" w:cs="Times New Roman"/>
                <w:sz w:val="20"/>
                <w:szCs w:val="20"/>
              </w:rPr>
            </w:pPr>
            <w:r w:rsidRPr="0026461A">
              <w:rPr>
                <w:rFonts w:ascii="Calibri" w:eastAsia="Calibri" w:hAnsi="Calibri" w:cs="Times New Roman"/>
                <w:sz w:val="20"/>
                <w:szCs w:val="20"/>
              </w:rPr>
              <w:t>1.00</w:t>
            </w:r>
          </w:p>
        </w:tc>
      </w:tr>
      <w:tr w:rsidR="00AD1437" w:rsidRPr="0026461A" w:rsidTr="00AD1437">
        <w:tc>
          <w:tcPr>
            <w:tcW w:w="2403" w:type="dxa"/>
          </w:tcPr>
          <w:p w:rsidR="00AD1437" w:rsidRPr="0026461A" w:rsidRDefault="00000000" w:rsidP="00AD1437">
            <w:pPr>
              <w:jc w:val="center"/>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m:t>
                    </m:r>
                  </m:sup>
                </m:sSup>
                <m:r>
                  <w:rPr>
                    <w:rFonts w:ascii="Cambria Math" w:eastAsiaTheme="minorEastAsia" w:hAnsi="Cambria Math"/>
                    <w:sz w:val="20"/>
                    <w:szCs w:val="20"/>
                  </w:rPr>
                  <m:t>=</m:t>
                </m:r>
                <m:func>
                  <m:funcPr>
                    <m:ctrlPr>
                      <w:rPr>
                        <w:rFonts w:ascii="Cambria Math" w:eastAsiaTheme="minorEastAsia" w:hAnsi="Cambria Math"/>
                        <w:i/>
                        <w:sz w:val="20"/>
                        <w:szCs w:val="20"/>
                      </w:rPr>
                    </m:ctrlPr>
                  </m:funcPr>
                  <m:fName>
                    <m:eqArr>
                      <m:eqArrPr>
                        <m:ctrlPr>
                          <w:rPr>
                            <w:rFonts w:ascii="Cambria Math" w:eastAsiaTheme="minorEastAsia" w:hAnsi="Cambria Math"/>
                            <w:sz w:val="20"/>
                            <w:szCs w:val="20"/>
                          </w:rPr>
                        </m:ctrlPr>
                      </m:eqArrPr>
                      <m:e>
                        <m:r>
                          <m:rPr>
                            <m:sty m:val="p"/>
                          </m:rPr>
                          <w:rPr>
                            <w:rFonts w:ascii="Cambria Math" w:eastAsiaTheme="minorEastAsia" w:hAnsi="Cambria Math"/>
                            <w:sz w:val="20"/>
                            <w:szCs w:val="20"/>
                          </w:rPr>
                          <m:t xml:space="preserve"> max</m:t>
                        </m:r>
                      </m:e>
                      <m:e>
                        <m:r>
                          <w:rPr>
                            <w:rFonts w:ascii="Cambria Math" w:eastAsiaTheme="minorEastAsia" w:hAnsi="Cambria Math"/>
                            <w:sz w:val="20"/>
                            <w:szCs w:val="20"/>
                          </w:rPr>
                          <m:t>1≤i≤N</m:t>
                        </m:r>
                      </m:e>
                    </m:eqArr>
                  </m:fName>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N</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i</m:t>
                            </m:r>
                          </m:sub>
                        </m:sSub>
                      </m:e>
                    </m:d>
                  </m:e>
                </m:func>
              </m:oMath>
            </m:oMathPara>
          </w:p>
          <w:p w:rsidR="00AD1437" w:rsidRPr="0026461A" w:rsidRDefault="00AD1437" w:rsidP="00AD1437">
            <w:pPr>
              <w:jc w:val="center"/>
              <w:rPr>
                <w:rFonts w:eastAsiaTheme="minorEastAsia"/>
                <w:sz w:val="20"/>
                <w:szCs w:val="20"/>
              </w:rPr>
            </w:pPr>
          </w:p>
        </w:tc>
        <w:tc>
          <w:tcPr>
            <w:tcW w:w="718" w:type="dxa"/>
          </w:tcPr>
          <w:p w:rsidR="00AD1437" w:rsidRPr="0026461A" w:rsidRDefault="0026461A" w:rsidP="00AD1437">
            <w:pPr>
              <w:jc w:val="center"/>
              <w:rPr>
                <w:rFonts w:ascii="Calibri" w:eastAsia="Calibri" w:hAnsi="Calibri" w:cs="Times New Roman"/>
                <w:sz w:val="20"/>
                <w:szCs w:val="20"/>
              </w:rPr>
            </w:pPr>
            <w:r w:rsidRPr="0026461A">
              <w:rPr>
                <w:rFonts w:ascii="Calibri" w:eastAsia="Calibri" w:hAnsi="Calibri" w:cs="Times New Roman"/>
                <w:sz w:val="20"/>
                <w:szCs w:val="20"/>
              </w:rPr>
              <w:t>-</w:t>
            </w:r>
          </w:p>
        </w:tc>
        <w:tc>
          <w:tcPr>
            <w:tcW w:w="718" w:type="dxa"/>
          </w:tcPr>
          <w:p w:rsidR="00AD1437" w:rsidRPr="0026461A" w:rsidRDefault="0026461A" w:rsidP="00AD1437">
            <w:pPr>
              <w:jc w:val="center"/>
              <w:rPr>
                <w:rFonts w:ascii="Calibri" w:eastAsia="Calibri" w:hAnsi="Calibri" w:cs="Times New Roman"/>
                <w:sz w:val="20"/>
                <w:szCs w:val="20"/>
              </w:rPr>
            </w:pPr>
            <w:r w:rsidRPr="0026461A">
              <w:rPr>
                <w:rFonts w:ascii="Calibri" w:eastAsia="Calibri" w:hAnsi="Calibri" w:cs="Times New Roman"/>
                <w:sz w:val="20"/>
                <w:szCs w:val="20"/>
              </w:rPr>
              <w:t>-</w:t>
            </w:r>
          </w:p>
        </w:tc>
        <w:tc>
          <w:tcPr>
            <w:tcW w:w="717" w:type="dxa"/>
          </w:tcPr>
          <w:p w:rsidR="00AD1437" w:rsidRPr="0026461A" w:rsidRDefault="0026461A" w:rsidP="00AD1437">
            <w:pPr>
              <w:jc w:val="center"/>
              <w:rPr>
                <w:rFonts w:ascii="Calibri" w:eastAsia="Calibri" w:hAnsi="Calibri" w:cs="Times New Roman"/>
                <w:sz w:val="20"/>
                <w:szCs w:val="20"/>
              </w:rPr>
            </w:pPr>
            <w:r w:rsidRPr="0026461A">
              <w:rPr>
                <w:rFonts w:ascii="Calibri" w:eastAsia="Calibri" w:hAnsi="Calibri" w:cs="Times New Roman"/>
                <w:sz w:val="20"/>
                <w:szCs w:val="20"/>
              </w:rPr>
              <w:t>-</w:t>
            </w:r>
          </w:p>
        </w:tc>
        <w:tc>
          <w:tcPr>
            <w:tcW w:w="717" w:type="dxa"/>
          </w:tcPr>
          <w:p w:rsidR="00AD1437" w:rsidRPr="0026461A" w:rsidRDefault="0026461A" w:rsidP="00AD1437">
            <w:pPr>
              <w:jc w:val="center"/>
              <w:rPr>
                <w:rFonts w:ascii="Calibri" w:eastAsia="Calibri" w:hAnsi="Calibri" w:cs="Times New Roman"/>
                <w:sz w:val="20"/>
                <w:szCs w:val="20"/>
              </w:rPr>
            </w:pPr>
            <w:r w:rsidRPr="0026461A">
              <w:rPr>
                <w:rFonts w:ascii="Calibri" w:eastAsia="Calibri" w:hAnsi="Calibri" w:cs="Times New Roman"/>
                <w:sz w:val="20"/>
                <w:szCs w:val="20"/>
              </w:rPr>
              <w:t>-</w:t>
            </w:r>
          </w:p>
        </w:tc>
        <w:tc>
          <w:tcPr>
            <w:tcW w:w="717" w:type="dxa"/>
          </w:tcPr>
          <w:p w:rsidR="00AD1437" w:rsidRPr="0026461A" w:rsidRDefault="0026461A" w:rsidP="00AD1437">
            <w:pPr>
              <w:jc w:val="center"/>
              <w:rPr>
                <w:rFonts w:ascii="Calibri" w:eastAsia="Calibri" w:hAnsi="Calibri" w:cs="Times New Roman"/>
                <w:sz w:val="20"/>
                <w:szCs w:val="20"/>
              </w:rPr>
            </w:pPr>
            <w:r w:rsidRPr="0026461A">
              <w:rPr>
                <w:rFonts w:ascii="Calibri" w:eastAsia="Calibri" w:hAnsi="Calibri" w:cs="Times New Roman"/>
                <w:sz w:val="20"/>
                <w:szCs w:val="20"/>
              </w:rPr>
              <w:t>-</w:t>
            </w:r>
          </w:p>
        </w:tc>
        <w:tc>
          <w:tcPr>
            <w:tcW w:w="675" w:type="dxa"/>
          </w:tcPr>
          <w:p w:rsidR="00AD1437" w:rsidRPr="0026461A" w:rsidRDefault="0026461A" w:rsidP="00AD1437">
            <w:pPr>
              <w:jc w:val="center"/>
              <w:rPr>
                <w:rFonts w:ascii="Calibri" w:eastAsia="Calibri" w:hAnsi="Calibri" w:cs="Times New Roman"/>
                <w:sz w:val="20"/>
                <w:szCs w:val="20"/>
              </w:rPr>
            </w:pPr>
            <w:r w:rsidRPr="0026461A">
              <w:rPr>
                <w:rFonts w:ascii="Calibri" w:eastAsia="Calibri" w:hAnsi="Calibri" w:cs="Times New Roman"/>
                <w:sz w:val="20"/>
                <w:szCs w:val="20"/>
              </w:rPr>
              <w:t>-</w:t>
            </w:r>
          </w:p>
        </w:tc>
        <w:tc>
          <w:tcPr>
            <w:tcW w:w="675" w:type="dxa"/>
          </w:tcPr>
          <w:p w:rsidR="00AD1437" w:rsidRPr="0026461A" w:rsidRDefault="0026461A" w:rsidP="00AD1437">
            <w:pPr>
              <w:jc w:val="center"/>
              <w:rPr>
                <w:rFonts w:ascii="Calibri" w:eastAsia="Calibri" w:hAnsi="Calibri" w:cs="Times New Roman"/>
                <w:sz w:val="20"/>
                <w:szCs w:val="20"/>
              </w:rPr>
            </w:pPr>
            <w:r w:rsidRPr="0026461A">
              <w:rPr>
                <w:rFonts w:ascii="Calibri" w:eastAsia="Calibri" w:hAnsi="Calibri" w:cs="Times New Roman"/>
                <w:sz w:val="20"/>
                <w:szCs w:val="20"/>
              </w:rPr>
              <w:t>-</w:t>
            </w:r>
          </w:p>
        </w:tc>
        <w:tc>
          <w:tcPr>
            <w:tcW w:w="675" w:type="dxa"/>
          </w:tcPr>
          <w:p w:rsidR="00AD1437" w:rsidRPr="0026461A" w:rsidRDefault="0026461A" w:rsidP="00AD1437">
            <w:pPr>
              <w:jc w:val="center"/>
              <w:rPr>
                <w:rFonts w:ascii="Calibri" w:eastAsia="Calibri" w:hAnsi="Calibri" w:cs="Times New Roman"/>
                <w:sz w:val="20"/>
                <w:szCs w:val="20"/>
              </w:rPr>
            </w:pPr>
            <w:r w:rsidRPr="0026461A">
              <w:rPr>
                <w:rFonts w:ascii="Calibri" w:eastAsia="Calibri" w:hAnsi="Calibri" w:cs="Times New Roman"/>
                <w:sz w:val="20"/>
                <w:szCs w:val="20"/>
              </w:rPr>
              <w:t>-</w:t>
            </w:r>
          </w:p>
        </w:tc>
        <w:tc>
          <w:tcPr>
            <w:tcW w:w="675" w:type="dxa"/>
          </w:tcPr>
          <w:p w:rsidR="00AD1437" w:rsidRPr="0026461A" w:rsidRDefault="0026461A" w:rsidP="00AD1437">
            <w:pPr>
              <w:jc w:val="center"/>
              <w:rPr>
                <w:rFonts w:ascii="Calibri" w:eastAsia="Calibri" w:hAnsi="Calibri" w:cs="Times New Roman"/>
                <w:sz w:val="20"/>
                <w:szCs w:val="20"/>
              </w:rPr>
            </w:pPr>
            <w:r w:rsidRPr="0026461A">
              <w:rPr>
                <w:rFonts w:ascii="Calibri" w:eastAsia="Calibri" w:hAnsi="Calibri" w:cs="Times New Roman"/>
                <w:sz w:val="20"/>
                <w:szCs w:val="20"/>
              </w:rPr>
              <w:t>-</w:t>
            </w:r>
          </w:p>
        </w:tc>
        <w:tc>
          <w:tcPr>
            <w:tcW w:w="660" w:type="dxa"/>
          </w:tcPr>
          <w:p w:rsidR="00AD1437" w:rsidRPr="0026461A" w:rsidRDefault="0026461A" w:rsidP="00AD1437">
            <w:pPr>
              <w:jc w:val="center"/>
              <w:rPr>
                <w:rFonts w:ascii="Calibri" w:eastAsia="Calibri" w:hAnsi="Calibri" w:cs="Times New Roman"/>
                <w:sz w:val="20"/>
                <w:szCs w:val="20"/>
              </w:rPr>
            </w:pPr>
            <w:r w:rsidRPr="0026461A">
              <w:rPr>
                <w:rFonts w:ascii="Calibri" w:eastAsia="Calibri" w:hAnsi="Calibri" w:cs="Times New Roman"/>
                <w:sz w:val="20"/>
                <w:szCs w:val="20"/>
              </w:rPr>
              <w:t>-</w:t>
            </w:r>
          </w:p>
        </w:tc>
      </w:tr>
      <w:tr w:rsidR="00AD1437" w:rsidRPr="0026461A" w:rsidTr="00AD1437">
        <w:tc>
          <w:tcPr>
            <w:tcW w:w="2403" w:type="dxa"/>
          </w:tcPr>
          <w:p w:rsidR="00AD1437" w:rsidRPr="0026461A" w:rsidRDefault="00000000" w:rsidP="00AD1437">
            <w:pPr>
              <w:jc w:val="center"/>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m:t>
                    </m:r>
                  </m:sup>
                </m:sSup>
                <m:r>
                  <w:rPr>
                    <w:rFonts w:ascii="Cambria Math" w:eastAsiaTheme="minorEastAsia" w:hAnsi="Cambria Math"/>
                    <w:sz w:val="20"/>
                    <w:szCs w:val="20"/>
                  </w:rPr>
                  <m:t>=</m:t>
                </m:r>
                <m:func>
                  <m:funcPr>
                    <m:ctrlPr>
                      <w:rPr>
                        <w:rFonts w:ascii="Cambria Math" w:eastAsiaTheme="minorEastAsia" w:hAnsi="Cambria Math"/>
                        <w:i/>
                        <w:sz w:val="20"/>
                        <w:szCs w:val="20"/>
                      </w:rPr>
                    </m:ctrlPr>
                  </m:funcPr>
                  <m:fName>
                    <m:eqArr>
                      <m:eqArrPr>
                        <m:ctrlPr>
                          <w:rPr>
                            <w:rFonts w:ascii="Cambria Math" w:eastAsiaTheme="minorEastAsia" w:hAnsi="Cambria Math"/>
                            <w:sz w:val="20"/>
                            <w:szCs w:val="20"/>
                          </w:rPr>
                        </m:ctrlPr>
                      </m:eqArrPr>
                      <m:e>
                        <m:r>
                          <m:rPr>
                            <m:sty m:val="p"/>
                          </m:rPr>
                          <w:rPr>
                            <w:rFonts w:ascii="Cambria Math" w:eastAsiaTheme="minorEastAsia" w:hAnsi="Cambria Math"/>
                            <w:sz w:val="20"/>
                            <w:szCs w:val="20"/>
                          </w:rPr>
                          <m:t>max</m:t>
                        </m:r>
                      </m:e>
                      <m:e>
                        <m:r>
                          <w:rPr>
                            <w:rFonts w:ascii="Cambria Math" w:eastAsiaTheme="minorEastAsia" w:hAnsi="Cambria Math"/>
                            <w:sz w:val="20"/>
                            <w:szCs w:val="20"/>
                          </w:rPr>
                          <m:t>1≤i≤N</m:t>
                        </m:r>
                      </m:e>
                    </m:eqArr>
                  </m:fName>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i</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i-1</m:t>
                            </m:r>
                          </m:num>
                          <m:den>
                            <m:r>
                              <w:rPr>
                                <w:rFonts w:ascii="Cambria Math" w:eastAsiaTheme="minorEastAsia" w:hAnsi="Cambria Math"/>
                                <w:sz w:val="20"/>
                                <w:szCs w:val="20"/>
                              </w:rPr>
                              <m:t>N</m:t>
                            </m:r>
                          </m:den>
                        </m:f>
                      </m:e>
                    </m:d>
                  </m:e>
                </m:func>
              </m:oMath>
            </m:oMathPara>
          </w:p>
          <w:p w:rsidR="00AD1437" w:rsidRPr="0026461A" w:rsidRDefault="00AD1437" w:rsidP="00AD1437">
            <w:pPr>
              <w:jc w:val="center"/>
              <w:rPr>
                <w:rFonts w:eastAsiaTheme="minorEastAsia"/>
                <w:sz w:val="20"/>
                <w:szCs w:val="20"/>
              </w:rPr>
            </w:pPr>
          </w:p>
        </w:tc>
        <w:tc>
          <w:tcPr>
            <w:tcW w:w="718" w:type="dxa"/>
          </w:tcPr>
          <w:p w:rsidR="00AD1437" w:rsidRPr="0026461A" w:rsidRDefault="0026461A" w:rsidP="00AD1437">
            <w:pPr>
              <w:jc w:val="center"/>
              <w:rPr>
                <w:rFonts w:eastAsiaTheme="minorEastAsia"/>
                <w:sz w:val="20"/>
                <w:szCs w:val="20"/>
              </w:rPr>
            </w:pPr>
            <w:r w:rsidRPr="0026461A">
              <w:rPr>
                <w:rFonts w:eastAsiaTheme="minorEastAsia"/>
                <w:sz w:val="20"/>
                <w:szCs w:val="20"/>
              </w:rPr>
              <w:t>0.3125</w:t>
            </w:r>
          </w:p>
        </w:tc>
        <w:tc>
          <w:tcPr>
            <w:tcW w:w="718" w:type="dxa"/>
          </w:tcPr>
          <w:p w:rsidR="00AD1437" w:rsidRPr="0026461A" w:rsidRDefault="0026461A" w:rsidP="00AD1437">
            <w:pPr>
              <w:jc w:val="center"/>
              <w:rPr>
                <w:rFonts w:eastAsiaTheme="minorEastAsia"/>
                <w:sz w:val="20"/>
                <w:szCs w:val="20"/>
              </w:rPr>
            </w:pPr>
            <w:r w:rsidRPr="0026461A">
              <w:rPr>
                <w:rFonts w:eastAsiaTheme="minorEastAsia"/>
                <w:sz w:val="20"/>
                <w:szCs w:val="20"/>
              </w:rPr>
              <w:t>0.2125</w:t>
            </w:r>
          </w:p>
        </w:tc>
        <w:tc>
          <w:tcPr>
            <w:tcW w:w="717" w:type="dxa"/>
          </w:tcPr>
          <w:p w:rsidR="00AD1437" w:rsidRPr="0026461A" w:rsidRDefault="0026461A" w:rsidP="00AD1437">
            <w:pPr>
              <w:jc w:val="center"/>
              <w:rPr>
                <w:rFonts w:eastAsiaTheme="minorEastAsia"/>
                <w:sz w:val="20"/>
                <w:szCs w:val="20"/>
              </w:rPr>
            </w:pPr>
            <w:r w:rsidRPr="0026461A">
              <w:rPr>
                <w:rFonts w:eastAsiaTheme="minorEastAsia"/>
                <w:sz w:val="20"/>
                <w:szCs w:val="20"/>
              </w:rPr>
              <w:t>0.2375</w:t>
            </w:r>
          </w:p>
        </w:tc>
        <w:tc>
          <w:tcPr>
            <w:tcW w:w="717" w:type="dxa"/>
          </w:tcPr>
          <w:p w:rsidR="00AD1437" w:rsidRPr="0026461A" w:rsidRDefault="0026461A" w:rsidP="00AD1437">
            <w:pPr>
              <w:jc w:val="center"/>
              <w:rPr>
                <w:rFonts w:eastAsiaTheme="minorEastAsia"/>
                <w:sz w:val="20"/>
                <w:szCs w:val="20"/>
              </w:rPr>
            </w:pPr>
            <w:r w:rsidRPr="0026461A">
              <w:rPr>
                <w:rFonts w:eastAsiaTheme="minorEastAsia"/>
                <w:sz w:val="20"/>
                <w:szCs w:val="20"/>
              </w:rPr>
              <w:t>0.1375</w:t>
            </w:r>
          </w:p>
        </w:tc>
        <w:tc>
          <w:tcPr>
            <w:tcW w:w="717" w:type="dxa"/>
          </w:tcPr>
          <w:p w:rsidR="00AD1437" w:rsidRPr="0026461A" w:rsidRDefault="0026461A" w:rsidP="00AD1437">
            <w:pPr>
              <w:jc w:val="center"/>
              <w:rPr>
                <w:rFonts w:eastAsiaTheme="minorEastAsia"/>
                <w:sz w:val="20"/>
                <w:szCs w:val="20"/>
              </w:rPr>
            </w:pPr>
            <w:r w:rsidRPr="0026461A">
              <w:rPr>
                <w:rFonts w:eastAsiaTheme="minorEastAsia"/>
                <w:sz w:val="20"/>
                <w:szCs w:val="20"/>
              </w:rPr>
              <w:t>0.4125</w:t>
            </w:r>
          </w:p>
        </w:tc>
        <w:tc>
          <w:tcPr>
            <w:tcW w:w="675" w:type="dxa"/>
          </w:tcPr>
          <w:p w:rsidR="00AD1437" w:rsidRPr="0026461A" w:rsidRDefault="0026461A" w:rsidP="00AD1437">
            <w:pPr>
              <w:jc w:val="center"/>
              <w:rPr>
                <w:rFonts w:eastAsiaTheme="minorEastAsia"/>
                <w:sz w:val="20"/>
                <w:szCs w:val="20"/>
              </w:rPr>
            </w:pPr>
            <w:r w:rsidRPr="0026461A">
              <w:rPr>
                <w:rFonts w:eastAsiaTheme="minorEastAsia"/>
                <w:sz w:val="20"/>
                <w:szCs w:val="20"/>
              </w:rPr>
              <w:t>0.3125</w:t>
            </w:r>
          </w:p>
        </w:tc>
        <w:tc>
          <w:tcPr>
            <w:tcW w:w="675" w:type="dxa"/>
          </w:tcPr>
          <w:p w:rsidR="00AD1437" w:rsidRPr="0026461A" w:rsidRDefault="0026461A" w:rsidP="00AD1437">
            <w:pPr>
              <w:jc w:val="center"/>
              <w:rPr>
                <w:rFonts w:eastAsiaTheme="minorEastAsia"/>
                <w:sz w:val="20"/>
                <w:szCs w:val="20"/>
              </w:rPr>
            </w:pPr>
            <w:r w:rsidRPr="0026461A">
              <w:rPr>
                <w:rFonts w:eastAsiaTheme="minorEastAsia"/>
                <w:sz w:val="20"/>
                <w:szCs w:val="20"/>
              </w:rPr>
              <w:t>0.2125</w:t>
            </w:r>
          </w:p>
        </w:tc>
        <w:tc>
          <w:tcPr>
            <w:tcW w:w="675" w:type="dxa"/>
          </w:tcPr>
          <w:p w:rsidR="00AD1437" w:rsidRPr="0026461A" w:rsidRDefault="0026461A" w:rsidP="00AD1437">
            <w:pPr>
              <w:jc w:val="center"/>
              <w:rPr>
                <w:rFonts w:eastAsiaTheme="minorEastAsia"/>
                <w:sz w:val="20"/>
                <w:szCs w:val="20"/>
              </w:rPr>
            </w:pPr>
            <w:r w:rsidRPr="0026461A">
              <w:rPr>
                <w:rFonts w:eastAsiaTheme="minorEastAsia"/>
                <w:sz w:val="20"/>
                <w:szCs w:val="20"/>
              </w:rPr>
              <w:t>0.2375</w:t>
            </w:r>
          </w:p>
        </w:tc>
        <w:tc>
          <w:tcPr>
            <w:tcW w:w="675" w:type="dxa"/>
          </w:tcPr>
          <w:p w:rsidR="00AD1437" w:rsidRPr="0026461A" w:rsidRDefault="0026461A" w:rsidP="00AD1437">
            <w:pPr>
              <w:jc w:val="center"/>
              <w:rPr>
                <w:rFonts w:eastAsiaTheme="minorEastAsia"/>
                <w:sz w:val="20"/>
                <w:szCs w:val="20"/>
              </w:rPr>
            </w:pPr>
            <w:r w:rsidRPr="0026461A">
              <w:rPr>
                <w:rFonts w:eastAsiaTheme="minorEastAsia"/>
                <w:sz w:val="20"/>
                <w:szCs w:val="20"/>
              </w:rPr>
              <w:t>0.1375</w:t>
            </w:r>
          </w:p>
        </w:tc>
        <w:tc>
          <w:tcPr>
            <w:tcW w:w="660" w:type="dxa"/>
          </w:tcPr>
          <w:p w:rsidR="00AD1437" w:rsidRPr="0026461A" w:rsidRDefault="0026461A" w:rsidP="00AD1437">
            <w:pPr>
              <w:jc w:val="center"/>
              <w:rPr>
                <w:rFonts w:eastAsiaTheme="minorEastAsia"/>
                <w:sz w:val="20"/>
                <w:szCs w:val="20"/>
              </w:rPr>
            </w:pPr>
            <w:r w:rsidRPr="0026461A">
              <w:rPr>
                <w:rFonts w:eastAsiaTheme="minorEastAsia"/>
                <w:sz w:val="20"/>
                <w:szCs w:val="20"/>
              </w:rPr>
              <w:t>0.0375</w:t>
            </w:r>
          </w:p>
        </w:tc>
      </w:tr>
    </w:tbl>
    <w:p w:rsidR="00AD1437" w:rsidRPr="0026461A" w:rsidRDefault="00AD1437" w:rsidP="00AD1437">
      <w:pPr>
        <w:rPr>
          <w:rFonts w:eastAsiaTheme="minorEastAsia"/>
          <w:sz w:val="20"/>
          <w:szCs w:val="20"/>
        </w:rPr>
      </w:pPr>
    </w:p>
    <w:p w:rsidR="00AD1437" w:rsidRPr="0026461A" w:rsidRDefault="00000000" w:rsidP="00AD1437">
      <w:pPr>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m:t>
              </m:r>
            </m:sup>
          </m:sSup>
          <m:r>
            <w:rPr>
              <w:rFonts w:ascii="Cambria Math" w:eastAsiaTheme="minorEastAsia" w:hAnsi="Cambria Math"/>
              <w:sz w:val="20"/>
              <w:szCs w:val="20"/>
            </w:rPr>
            <m:t>=</m:t>
          </m:r>
          <m:func>
            <m:funcPr>
              <m:ctrlPr>
                <w:rPr>
                  <w:rFonts w:ascii="Cambria Math" w:eastAsiaTheme="minorEastAsia" w:hAnsi="Cambria Math"/>
                  <w:i/>
                  <w:sz w:val="20"/>
                  <w:szCs w:val="20"/>
                </w:rPr>
              </m:ctrlPr>
            </m:funcPr>
            <m:fName>
              <m:eqArr>
                <m:eqArrPr>
                  <m:ctrlPr>
                    <w:rPr>
                      <w:rFonts w:ascii="Cambria Math" w:eastAsiaTheme="minorEastAsia" w:hAnsi="Cambria Math"/>
                      <w:sz w:val="20"/>
                      <w:szCs w:val="20"/>
                    </w:rPr>
                  </m:ctrlPr>
                </m:eqArrPr>
                <m:e>
                  <m:r>
                    <m:rPr>
                      <m:sty m:val="p"/>
                    </m:rPr>
                    <w:rPr>
                      <w:rFonts w:ascii="Cambria Math" w:eastAsiaTheme="minorEastAsia" w:hAnsi="Cambria Math"/>
                      <w:sz w:val="20"/>
                      <w:szCs w:val="20"/>
                    </w:rPr>
                    <m:t xml:space="preserve"> max</m:t>
                  </m:r>
                </m:e>
                <m:e>
                  <m:r>
                    <w:rPr>
                      <w:rFonts w:ascii="Cambria Math" w:eastAsiaTheme="minorEastAsia" w:hAnsi="Cambria Math"/>
                      <w:sz w:val="20"/>
                      <w:szCs w:val="20"/>
                    </w:rPr>
                    <m:t>1≤i≤N</m:t>
                  </m:r>
                </m:e>
              </m:eqArr>
            </m:fName>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N</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i</m:t>
                      </m:r>
                    </m:sub>
                  </m:sSub>
                </m:e>
              </m:d>
            </m:e>
          </m:func>
        </m:oMath>
      </m:oMathPara>
    </w:p>
    <w:p w:rsidR="00AD1437" w:rsidRPr="0026461A" w:rsidRDefault="00000000" w:rsidP="00AD1437">
      <w:pPr>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m:t>
              </m:r>
            </m:sup>
          </m:sSup>
          <m:r>
            <w:rPr>
              <w:rFonts w:ascii="Cambria Math" w:eastAsiaTheme="minorEastAsia" w:hAnsi="Cambria Math"/>
              <w:sz w:val="20"/>
              <w:szCs w:val="20"/>
            </w:rPr>
            <m:t>=</m:t>
          </m:r>
          <m:func>
            <m:funcPr>
              <m:ctrlPr>
                <w:rPr>
                  <w:rFonts w:ascii="Cambria Math" w:eastAsiaTheme="minorEastAsia" w:hAnsi="Cambria Math"/>
                  <w:i/>
                  <w:sz w:val="20"/>
                  <w:szCs w:val="20"/>
                </w:rPr>
              </m:ctrlPr>
            </m:funcPr>
            <m:fName>
              <m:eqArr>
                <m:eqArrPr>
                  <m:ctrlPr>
                    <w:rPr>
                      <w:rFonts w:ascii="Cambria Math" w:eastAsiaTheme="minorEastAsia" w:hAnsi="Cambria Math"/>
                      <w:sz w:val="20"/>
                      <w:szCs w:val="20"/>
                    </w:rPr>
                  </m:ctrlPr>
                </m:eqArrPr>
                <m:e>
                  <m:r>
                    <m:rPr>
                      <m:sty m:val="p"/>
                    </m:rPr>
                    <w:rPr>
                      <w:rFonts w:ascii="Cambria Math" w:eastAsiaTheme="minorEastAsia" w:hAnsi="Cambria Math"/>
                      <w:sz w:val="20"/>
                      <w:szCs w:val="20"/>
                    </w:rPr>
                    <m:t>max</m:t>
                  </m:r>
                </m:e>
                <m:e>
                  <m:r>
                    <w:rPr>
                      <w:rFonts w:ascii="Cambria Math" w:eastAsiaTheme="minorEastAsia" w:hAnsi="Cambria Math"/>
                      <w:sz w:val="20"/>
                      <w:szCs w:val="20"/>
                    </w:rPr>
                    <m:t>1≤i≤N</m:t>
                  </m:r>
                </m:e>
              </m:eqArr>
            </m:fName>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i</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i-1</m:t>
                      </m:r>
                    </m:num>
                    <m:den>
                      <m:r>
                        <w:rPr>
                          <w:rFonts w:ascii="Cambria Math" w:eastAsiaTheme="minorEastAsia" w:hAnsi="Cambria Math"/>
                          <w:sz w:val="20"/>
                          <w:szCs w:val="20"/>
                        </w:rPr>
                        <m:t>N</m:t>
                      </m:r>
                    </m:den>
                  </m:f>
                </m:e>
              </m:d>
            </m:e>
          </m:func>
        </m:oMath>
      </m:oMathPara>
    </w:p>
    <w:p w:rsidR="0026461A" w:rsidRPr="0026461A" w:rsidRDefault="00000000">
      <w:pPr>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m:t>
              </m:r>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max</m:t>
              </m:r>
            </m:e>
          </m:d>
          <m:r>
            <w:rPr>
              <w:rFonts w:ascii="Cambria Math" w:eastAsiaTheme="minorEastAsia" w:hAnsi="Cambria Math"/>
              <w:sz w:val="20"/>
              <w:szCs w:val="20"/>
            </w:rPr>
            <m:t xml:space="preserve">=0.0625, </m:t>
          </m:r>
          <m:sSup>
            <m:sSupPr>
              <m:ctrlPr>
                <w:rPr>
                  <w:rFonts w:ascii="Cambria Math" w:eastAsiaTheme="minorEastAsia" w:hAnsi="Cambria Math"/>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m:t>
              </m:r>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max</m:t>
              </m:r>
            </m:e>
          </m:d>
          <m:r>
            <w:rPr>
              <w:rFonts w:ascii="Cambria Math" w:eastAsiaTheme="minorEastAsia" w:hAnsi="Cambria Math"/>
              <w:sz w:val="20"/>
              <w:szCs w:val="20"/>
            </w:rPr>
            <m:t>=0.4125</m:t>
          </m:r>
        </m:oMath>
      </m:oMathPara>
    </w:p>
    <w:p w:rsidR="0026461A" w:rsidRPr="0026461A" w:rsidRDefault="0026461A">
      <w:pPr>
        <w:rPr>
          <w:rFonts w:eastAsiaTheme="minorEastAsia"/>
          <w:sz w:val="20"/>
          <w:szCs w:val="20"/>
        </w:rPr>
      </w:pPr>
      <m:oMathPara>
        <m:oMath>
          <m:r>
            <w:rPr>
              <w:rFonts w:ascii="Cambria Math" w:eastAsiaTheme="minorEastAsia" w:hAnsi="Cambria Math"/>
              <w:sz w:val="20"/>
              <w:szCs w:val="20"/>
            </w:rPr>
            <m:t>D=</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max</m:t>
              </m:r>
            </m:fName>
            <m:e>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m:t>
                      </m:r>
                    </m:sup>
                  </m:sSup>
                </m:e>
              </m:d>
            </m:e>
          </m:func>
          <m:r>
            <w:rPr>
              <w:rFonts w:ascii="Cambria Math" w:eastAsiaTheme="minorEastAsia" w:hAnsi="Cambria Math"/>
              <w:sz w:val="20"/>
              <w:szCs w:val="20"/>
            </w:rPr>
            <m:t>=0.4125</m:t>
          </m:r>
        </m:oMath>
      </m:oMathPara>
    </w:p>
    <w:p w:rsidR="0026461A" w:rsidRPr="0026461A" w:rsidRDefault="0026461A">
      <w:pPr>
        <w:rPr>
          <w:rFonts w:eastAsiaTheme="minorEastAsia"/>
          <w:sz w:val="20"/>
          <w:szCs w:val="20"/>
        </w:rPr>
      </w:pPr>
      <m:oMath>
        <m:r>
          <w:rPr>
            <w:rFonts w:ascii="Cambria Math" w:eastAsiaTheme="minorEastAsia" w:hAnsi="Cambria Math"/>
            <w:sz w:val="20"/>
            <w:szCs w:val="20"/>
          </w:rPr>
          <m:t>D=0.4125</m:t>
        </m:r>
      </m:oMath>
      <w:r w:rsidRPr="0026461A">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α</m:t>
            </m:r>
          </m:sub>
        </m:sSub>
        <m:r>
          <w:rPr>
            <w:rFonts w:ascii="Cambria Math" w:eastAsiaTheme="minorEastAsia" w:hAnsi="Cambria Math"/>
            <w:sz w:val="20"/>
            <w:szCs w:val="20"/>
          </w:rPr>
          <m:t>=0.4100</m:t>
        </m:r>
      </m:oMath>
      <w:r w:rsidRPr="0026461A">
        <w:rPr>
          <w:rFonts w:eastAsiaTheme="minorEastAsia"/>
          <w:sz w:val="20"/>
          <w:szCs w:val="20"/>
        </w:rPr>
        <w:t xml:space="preserve">, So, </w:t>
      </w:r>
      <w:r>
        <w:rPr>
          <w:rFonts w:eastAsiaTheme="minorEastAsia"/>
          <w:sz w:val="20"/>
          <w:szCs w:val="20"/>
        </w:rPr>
        <w:t xml:space="preserve">if the sample statistic </w:t>
      </w:r>
      <w:r>
        <w:rPr>
          <w:rFonts w:eastAsiaTheme="minorEastAsia"/>
          <w:i/>
          <w:iCs/>
          <w:sz w:val="20"/>
          <w:szCs w:val="20"/>
        </w:rPr>
        <w:t xml:space="preserve">D </w:t>
      </w:r>
      <w:r>
        <w:rPr>
          <w:rFonts w:eastAsiaTheme="minorEastAsia"/>
          <w:sz w:val="20"/>
          <w:szCs w:val="20"/>
        </w:rPr>
        <w:t xml:space="preserve">is greater than the critical value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α</m:t>
            </m:r>
          </m:sub>
        </m:sSub>
      </m:oMath>
      <w:r>
        <w:rPr>
          <w:rFonts w:eastAsiaTheme="minorEastAsia"/>
          <w:sz w:val="20"/>
          <w:szCs w:val="20"/>
        </w:rPr>
        <w:t xml:space="preserve">, the null hypothesis that the data are a sample from a uniform distribution is rejected. </w:t>
      </w:r>
      <w:r w:rsidRPr="00727EEC">
        <w:rPr>
          <w:rFonts w:eastAsiaTheme="minorEastAsia"/>
          <w:b/>
          <w:bCs/>
          <w:i/>
          <w:iCs/>
          <w:sz w:val="20"/>
          <w:szCs w:val="20"/>
          <w:u w:val="single"/>
        </w:rPr>
        <w:t>In this case, it is rejected.</w:t>
      </w:r>
      <w:r>
        <w:rPr>
          <w:rFonts w:eastAsiaTheme="minorEastAsia"/>
          <w:sz w:val="20"/>
          <w:szCs w:val="20"/>
        </w:rPr>
        <w:t xml:space="preserve"> Otherwise, if </w:t>
      </w:r>
      <m:oMath>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α</m:t>
            </m:r>
          </m:sub>
        </m:sSub>
      </m:oMath>
      <w:r>
        <w:rPr>
          <w:rFonts w:eastAsiaTheme="minorEastAsia"/>
          <w:sz w:val="20"/>
          <w:szCs w:val="20"/>
        </w:rPr>
        <w:t xml:space="preserve">, conclude that no difference has been detected between the true distribution of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N</m:t>
                </m:r>
              </m:sub>
            </m:sSub>
          </m:e>
        </m:d>
      </m:oMath>
      <w:r>
        <w:rPr>
          <w:rFonts w:eastAsiaTheme="minorEastAsia"/>
          <w:sz w:val="20"/>
          <w:szCs w:val="20"/>
        </w:rPr>
        <w:t xml:space="preserve"> and the uniform distribution.</w:t>
      </w:r>
    </w:p>
    <w:p w:rsidR="009029D0" w:rsidRDefault="009029D0" w:rsidP="009029D0">
      <w:pPr>
        <w:rPr>
          <w:rFonts w:eastAsiaTheme="minorEastAsia"/>
          <w:sz w:val="20"/>
          <w:szCs w:val="20"/>
        </w:rPr>
        <w:sectPr w:rsidR="009029D0" w:rsidSect="00AD1437">
          <w:pgSz w:w="15840" w:h="12240" w:orient="landscape"/>
          <w:pgMar w:top="1440" w:right="1440" w:bottom="1440" w:left="1440" w:header="720" w:footer="720" w:gutter="0"/>
          <w:cols w:space="720"/>
          <w:docGrid w:linePitch="360"/>
        </w:sectPr>
      </w:pPr>
    </w:p>
    <w:p w:rsidR="009029D0" w:rsidRDefault="009029D0" w:rsidP="009029D0">
      <w:pPr>
        <w:pStyle w:val="Heading1"/>
        <w:rPr>
          <w:rFonts w:eastAsiaTheme="minorEastAsia"/>
        </w:rPr>
      </w:pPr>
      <w:r>
        <w:rPr>
          <w:rFonts w:eastAsiaTheme="minorEastAsia"/>
        </w:rPr>
        <w:t>Question no 15 (c):</w:t>
      </w:r>
    </w:p>
    <w:p w:rsidR="00234262" w:rsidRDefault="00234262" w:rsidP="009029D0">
      <w:r>
        <w:t>Given</w:t>
      </w:r>
    </w:p>
    <w:p w:rsidR="00234262" w:rsidRDefault="00000000" w:rsidP="009029D0">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=7;a=7;c=0;m=16</m:t>
          </m:r>
        </m:oMath>
      </m:oMathPara>
    </w:p>
    <w:p w:rsidR="00234262" w:rsidRDefault="00234262" w:rsidP="009029D0">
      <w:pPr>
        <w:rPr>
          <w:rFonts w:eastAsiaTheme="minorEastAsia"/>
        </w:rPr>
      </w:pPr>
      <w:r>
        <w:rPr>
          <w:rFonts w:eastAsiaTheme="minorEastAsia"/>
        </w:rPr>
        <w:t>Generate random number:</w:t>
      </w:r>
    </w:p>
    <w:tbl>
      <w:tblPr>
        <w:tblW w:w="7360" w:type="dxa"/>
        <w:tblLook w:val="04A0" w:firstRow="1" w:lastRow="0" w:firstColumn="1" w:lastColumn="0" w:noHBand="0" w:noVBand="1"/>
      </w:tblPr>
      <w:tblGrid>
        <w:gridCol w:w="440"/>
        <w:gridCol w:w="860"/>
        <w:gridCol w:w="1060"/>
        <w:gridCol w:w="1600"/>
        <w:gridCol w:w="840"/>
        <w:gridCol w:w="960"/>
        <w:gridCol w:w="1600"/>
      </w:tblGrid>
      <w:tr w:rsidR="00234262" w:rsidRPr="00234262" w:rsidTr="00234262">
        <w:trPr>
          <w:trHeight w:val="864"/>
        </w:trPr>
        <w:tc>
          <w:tcPr>
            <w:tcW w:w="320" w:type="dxa"/>
            <w:tcBorders>
              <w:top w:val="single" w:sz="4" w:space="0" w:color="auto"/>
              <w:left w:val="nil"/>
              <w:bottom w:val="single" w:sz="4" w:space="0" w:color="auto"/>
              <w:right w:val="single" w:sz="4" w:space="0" w:color="auto"/>
            </w:tcBorders>
            <w:shd w:val="clear" w:color="auto" w:fill="auto"/>
            <w:vAlign w:val="center"/>
            <w:hideMark/>
          </w:tcPr>
          <w:p w:rsidR="00234262" w:rsidRPr="00234262" w:rsidRDefault="00234262" w:rsidP="00234262">
            <w:pPr>
              <w:spacing w:after="0" w:line="240" w:lineRule="auto"/>
              <w:jc w:val="center"/>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Sr</w:t>
            </w:r>
          </w:p>
        </w:tc>
        <w:tc>
          <w:tcPr>
            <w:tcW w:w="860" w:type="dxa"/>
            <w:tcBorders>
              <w:top w:val="single" w:sz="4" w:space="0" w:color="auto"/>
              <w:left w:val="nil"/>
              <w:bottom w:val="single" w:sz="4" w:space="0" w:color="auto"/>
              <w:right w:val="single" w:sz="4" w:space="0" w:color="auto"/>
            </w:tcBorders>
            <w:shd w:val="clear" w:color="auto" w:fill="auto"/>
            <w:vAlign w:val="center"/>
            <w:hideMark/>
          </w:tcPr>
          <w:p w:rsidR="00234262" w:rsidRPr="00234262" w:rsidRDefault="00234262" w:rsidP="00234262">
            <w:pPr>
              <w:spacing w:after="0" w:line="240" w:lineRule="auto"/>
              <w:jc w:val="center"/>
              <w:rPr>
                <w:rFonts w:ascii="Calibri" w:eastAsia="Times New Roman" w:hAnsi="Calibri" w:cs="Calibri"/>
                <w:b/>
                <w:bCs/>
                <w:color w:val="000000"/>
                <w:kern w:val="0"/>
                <w14:ligatures w14:val="none"/>
              </w:rPr>
            </w:pPr>
            <w:proofErr w:type="spellStart"/>
            <w:r w:rsidRPr="00234262">
              <w:rPr>
                <w:rFonts w:ascii="Calibri" w:eastAsia="Times New Roman" w:hAnsi="Calibri" w:cs="Calibri"/>
                <w:b/>
                <w:bCs/>
                <w:color w:val="000000"/>
                <w:kern w:val="0"/>
                <w14:ligatures w14:val="none"/>
              </w:rPr>
              <w:t>Xn</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234262" w:rsidRPr="00234262" w:rsidRDefault="00234262" w:rsidP="00234262">
            <w:pPr>
              <w:spacing w:after="0" w:line="240" w:lineRule="auto"/>
              <w:jc w:val="center"/>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Mod Value</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234262" w:rsidRPr="00234262" w:rsidRDefault="00234262" w:rsidP="00234262">
            <w:pPr>
              <w:spacing w:after="0" w:line="240" w:lineRule="auto"/>
              <w:jc w:val="center"/>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Random Number</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234262" w:rsidRPr="00234262" w:rsidRDefault="00234262" w:rsidP="00234262">
            <w:pPr>
              <w:spacing w:after="0" w:line="240" w:lineRule="auto"/>
              <w:jc w:val="center"/>
              <w:rPr>
                <w:rFonts w:ascii="Calibri" w:eastAsia="Times New Roman" w:hAnsi="Calibri" w:cs="Calibri"/>
                <w:b/>
                <w:bCs/>
                <w:color w:val="000000"/>
                <w:kern w:val="0"/>
                <w:sz w:val="28"/>
                <w:szCs w:val="28"/>
                <w14:ligatures w14:val="none"/>
              </w:rPr>
            </w:pPr>
            <w:r w:rsidRPr="00234262">
              <w:rPr>
                <w:rFonts w:ascii="Calibri" w:eastAsia="Times New Roman" w:hAnsi="Calibri" w:cs="Calibri"/>
                <w:b/>
                <w:bCs/>
                <w:color w:val="000000"/>
                <w:kern w:val="0"/>
                <w:sz w:val="28"/>
                <w:szCs w:val="28"/>
                <w14:ligatures w14:val="none"/>
              </w:rPr>
              <w:t>Convert to smallest to largest</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234262" w:rsidRPr="00234262" w:rsidRDefault="00234262" w:rsidP="00234262">
            <w:pPr>
              <w:spacing w:after="0" w:line="240" w:lineRule="auto"/>
              <w:jc w:val="center"/>
              <w:rPr>
                <w:rFonts w:ascii="Calibri" w:eastAsia="Times New Roman" w:hAnsi="Calibri" w:cs="Calibri"/>
                <w:b/>
                <w:bCs/>
                <w:color w:val="000000"/>
                <w:kern w:val="0"/>
                <w:sz w:val="28"/>
                <w:szCs w:val="28"/>
                <w14:ligatures w14:val="none"/>
              </w:rPr>
            </w:pPr>
            <w:r w:rsidRPr="00234262">
              <w:rPr>
                <w:rFonts w:ascii="Calibri" w:eastAsia="Times New Roman" w:hAnsi="Calibri" w:cs="Calibri"/>
                <w:b/>
                <w:bCs/>
                <w:color w:val="000000"/>
                <w:kern w:val="0"/>
                <w:sz w:val="28"/>
                <w:szCs w:val="28"/>
                <w14:ligatures w14:val="none"/>
              </w:rPr>
              <w:t>R(</w:t>
            </w:r>
            <w:proofErr w:type="spellStart"/>
            <w:r w:rsidRPr="00234262">
              <w:rPr>
                <w:rFonts w:ascii="Calibri" w:eastAsia="Times New Roman" w:hAnsi="Calibri" w:cs="Calibri"/>
                <w:b/>
                <w:bCs/>
                <w:color w:val="000000"/>
                <w:kern w:val="0"/>
                <w:sz w:val="28"/>
                <w:szCs w:val="28"/>
                <w14:ligatures w14:val="none"/>
              </w:rPr>
              <w:t>i</w:t>
            </w:r>
            <w:proofErr w:type="spellEnd"/>
            <w:r w:rsidRPr="00234262">
              <w:rPr>
                <w:rFonts w:ascii="Calibri" w:eastAsia="Times New Roman" w:hAnsi="Calibri" w:cs="Calibri"/>
                <w:b/>
                <w:bCs/>
                <w:color w:val="000000"/>
                <w:kern w:val="0"/>
                <w:sz w:val="28"/>
                <w:szCs w:val="28"/>
                <w14:ligatures w14:val="none"/>
              </w:rPr>
              <w:t>)</w:t>
            </w:r>
          </w:p>
        </w:tc>
        <w:tc>
          <w:tcPr>
            <w:tcW w:w="1600" w:type="dxa"/>
            <w:tcBorders>
              <w:top w:val="single" w:sz="4" w:space="0" w:color="auto"/>
              <w:left w:val="nil"/>
              <w:bottom w:val="single" w:sz="4" w:space="0" w:color="auto"/>
              <w:right w:val="single" w:sz="4" w:space="0" w:color="auto"/>
            </w:tcBorders>
            <w:shd w:val="clear" w:color="auto" w:fill="auto"/>
            <w:vAlign w:val="bottom"/>
            <w:hideMark/>
          </w:tcPr>
          <w:p w:rsidR="00234262" w:rsidRPr="00234262" w:rsidRDefault="00234262" w:rsidP="00234262">
            <w:pPr>
              <w:spacing w:after="0" w:line="240" w:lineRule="auto"/>
              <w:jc w:val="center"/>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Random Number (Reorder)</w:t>
            </w:r>
          </w:p>
        </w:tc>
      </w:tr>
      <w:tr w:rsidR="00234262" w:rsidRPr="00234262" w:rsidTr="00234262">
        <w:trPr>
          <w:trHeight w:val="288"/>
        </w:trPr>
        <w:tc>
          <w:tcPr>
            <w:tcW w:w="320" w:type="dxa"/>
            <w:tcBorders>
              <w:top w:val="nil"/>
              <w:left w:val="nil"/>
              <w:bottom w:val="single" w:sz="4" w:space="0" w:color="auto"/>
              <w:right w:val="single" w:sz="4" w:space="0" w:color="auto"/>
            </w:tcBorders>
            <w:shd w:val="clear" w:color="000000" w:fill="FF0000"/>
            <w:noWrap/>
            <w:vAlign w:val="bottom"/>
            <w:hideMark/>
          </w:tcPr>
          <w:p w:rsidR="00234262" w:rsidRPr="00234262" w:rsidRDefault="00234262" w:rsidP="00234262">
            <w:pPr>
              <w:spacing w:after="0" w:line="240" w:lineRule="auto"/>
              <w:jc w:val="right"/>
              <w:rPr>
                <w:rFonts w:ascii="Calibri" w:eastAsia="Times New Roman" w:hAnsi="Calibri" w:cs="Calibri"/>
                <w:b/>
                <w:bCs/>
                <w:color w:val="FFC000"/>
                <w:kern w:val="0"/>
                <w14:ligatures w14:val="none"/>
              </w:rPr>
            </w:pPr>
            <w:r w:rsidRPr="00234262">
              <w:rPr>
                <w:rFonts w:ascii="Calibri" w:eastAsia="Times New Roman" w:hAnsi="Calibri" w:cs="Calibri"/>
                <w:b/>
                <w:bCs/>
                <w:color w:val="FFC000"/>
                <w:kern w:val="0"/>
                <w14:ligatures w14:val="none"/>
              </w:rPr>
              <w:t>1</w:t>
            </w:r>
          </w:p>
        </w:tc>
        <w:tc>
          <w:tcPr>
            <w:tcW w:w="860" w:type="dxa"/>
            <w:tcBorders>
              <w:top w:val="nil"/>
              <w:left w:val="nil"/>
              <w:bottom w:val="single" w:sz="4" w:space="0" w:color="auto"/>
              <w:right w:val="single" w:sz="4" w:space="0" w:color="auto"/>
            </w:tcBorders>
            <w:shd w:val="clear" w:color="000000" w:fill="FF0000"/>
            <w:noWrap/>
            <w:vAlign w:val="bottom"/>
            <w:hideMark/>
          </w:tcPr>
          <w:p w:rsidR="00234262" w:rsidRPr="00234262" w:rsidRDefault="00234262" w:rsidP="00234262">
            <w:pPr>
              <w:spacing w:after="0" w:line="240" w:lineRule="auto"/>
              <w:jc w:val="right"/>
              <w:rPr>
                <w:rFonts w:ascii="Calibri" w:eastAsia="Times New Roman" w:hAnsi="Calibri" w:cs="Calibri"/>
                <w:b/>
                <w:bCs/>
                <w:color w:val="FFC000"/>
                <w:kern w:val="0"/>
                <w14:ligatures w14:val="none"/>
              </w:rPr>
            </w:pPr>
            <w:r w:rsidRPr="00234262">
              <w:rPr>
                <w:rFonts w:ascii="Calibri" w:eastAsia="Times New Roman" w:hAnsi="Calibri" w:cs="Calibri"/>
                <w:b/>
                <w:bCs/>
                <w:color w:val="FFC000"/>
                <w:kern w:val="0"/>
                <w14:ligatures w14:val="none"/>
              </w:rPr>
              <w:t>49</w:t>
            </w:r>
          </w:p>
        </w:tc>
        <w:tc>
          <w:tcPr>
            <w:tcW w:w="1060" w:type="dxa"/>
            <w:tcBorders>
              <w:top w:val="nil"/>
              <w:left w:val="nil"/>
              <w:bottom w:val="single" w:sz="4" w:space="0" w:color="auto"/>
              <w:right w:val="single" w:sz="4" w:space="0" w:color="auto"/>
            </w:tcBorders>
            <w:shd w:val="clear" w:color="000000" w:fill="FF0000"/>
            <w:noWrap/>
            <w:vAlign w:val="bottom"/>
            <w:hideMark/>
          </w:tcPr>
          <w:p w:rsidR="00234262" w:rsidRPr="00234262" w:rsidRDefault="00234262" w:rsidP="00234262">
            <w:pPr>
              <w:spacing w:after="0" w:line="240" w:lineRule="auto"/>
              <w:jc w:val="right"/>
              <w:rPr>
                <w:rFonts w:ascii="Calibri" w:eastAsia="Times New Roman" w:hAnsi="Calibri" w:cs="Calibri"/>
                <w:b/>
                <w:bCs/>
                <w:color w:val="FFC000"/>
                <w:kern w:val="0"/>
                <w14:ligatures w14:val="none"/>
              </w:rPr>
            </w:pPr>
            <w:r w:rsidRPr="00234262">
              <w:rPr>
                <w:rFonts w:ascii="Calibri" w:eastAsia="Times New Roman" w:hAnsi="Calibri" w:cs="Calibri"/>
                <w:b/>
                <w:bCs/>
                <w:color w:val="FFC000"/>
                <w:kern w:val="0"/>
                <w14:ligatures w14:val="none"/>
              </w:rPr>
              <w:t>1</w:t>
            </w:r>
          </w:p>
        </w:tc>
        <w:tc>
          <w:tcPr>
            <w:tcW w:w="1600" w:type="dxa"/>
            <w:tcBorders>
              <w:top w:val="nil"/>
              <w:left w:val="nil"/>
              <w:bottom w:val="single" w:sz="4" w:space="0" w:color="auto"/>
              <w:right w:val="single" w:sz="4" w:space="0" w:color="auto"/>
            </w:tcBorders>
            <w:shd w:val="clear" w:color="000000" w:fill="FF0000"/>
            <w:noWrap/>
            <w:vAlign w:val="bottom"/>
            <w:hideMark/>
          </w:tcPr>
          <w:p w:rsidR="00234262" w:rsidRPr="00234262" w:rsidRDefault="00234262" w:rsidP="00234262">
            <w:pPr>
              <w:spacing w:after="0" w:line="240" w:lineRule="auto"/>
              <w:jc w:val="right"/>
              <w:rPr>
                <w:rFonts w:ascii="Calibri" w:eastAsia="Times New Roman" w:hAnsi="Calibri" w:cs="Calibri"/>
                <w:b/>
                <w:bCs/>
                <w:color w:val="FFC000"/>
                <w:kern w:val="0"/>
                <w14:ligatures w14:val="none"/>
              </w:rPr>
            </w:pPr>
            <w:r w:rsidRPr="00234262">
              <w:rPr>
                <w:rFonts w:ascii="Calibri" w:eastAsia="Times New Roman" w:hAnsi="Calibri" w:cs="Calibri"/>
                <w:b/>
                <w:bCs/>
                <w:color w:val="FFC000"/>
                <w:kern w:val="0"/>
                <w14:ligatures w14:val="none"/>
              </w:rPr>
              <w:t>0.063</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234262" w:rsidRPr="00234262" w:rsidRDefault="00234262" w:rsidP="00234262">
            <w:pPr>
              <w:spacing w:after="0" w:line="240" w:lineRule="auto"/>
              <w:rPr>
                <w:rFonts w:ascii="Calibri" w:eastAsia="Times New Roman" w:hAnsi="Calibri" w:cs="Calibri"/>
                <w:b/>
                <w:bCs/>
                <w:color w:val="000000"/>
                <w:kern w:val="0"/>
                <w:sz w:val="28"/>
                <w:szCs w:val="28"/>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1</w:t>
            </w:r>
          </w:p>
        </w:tc>
        <w:tc>
          <w:tcPr>
            <w:tcW w:w="160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0.063</w:t>
            </w:r>
          </w:p>
        </w:tc>
      </w:tr>
      <w:tr w:rsidR="00234262" w:rsidRPr="00234262" w:rsidTr="00234262">
        <w:trPr>
          <w:trHeight w:val="288"/>
        </w:trPr>
        <w:tc>
          <w:tcPr>
            <w:tcW w:w="32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2</w:t>
            </w:r>
          </w:p>
        </w:tc>
        <w:tc>
          <w:tcPr>
            <w:tcW w:w="8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7</w:t>
            </w:r>
          </w:p>
        </w:tc>
        <w:tc>
          <w:tcPr>
            <w:tcW w:w="10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7</w:t>
            </w:r>
          </w:p>
        </w:tc>
        <w:tc>
          <w:tcPr>
            <w:tcW w:w="160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0.438</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234262" w:rsidRPr="00234262" w:rsidRDefault="00234262" w:rsidP="00234262">
            <w:pPr>
              <w:spacing w:after="0" w:line="240" w:lineRule="auto"/>
              <w:rPr>
                <w:rFonts w:ascii="Calibri" w:eastAsia="Times New Roman" w:hAnsi="Calibri" w:cs="Calibri"/>
                <w:b/>
                <w:bCs/>
                <w:color w:val="000000"/>
                <w:kern w:val="0"/>
                <w:sz w:val="28"/>
                <w:szCs w:val="28"/>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2</w:t>
            </w:r>
          </w:p>
        </w:tc>
        <w:tc>
          <w:tcPr>
            <w:tcW w:w="160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0.063</w:t>
            </w:r>
          </w:p>
        </w:tc>
      </w:tr>
      <w:tr w:rsidR="00234262" w:rsidRPr="00234262" w:rsidTr="00234262">
        <w:trPr>
          <w:trHeight w:val="288"/>
        </w:trPr>
        <w:tc>
          <w:tcPr>
            <w:tcW w:w="32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3</w:t>
            </w:r>
          </w:p>
        </w:tc>
        <w:tc>
          <w:tcPr>
            <w:tcW w:w="8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49</w:t>
            </w:r>
          </w:p>
        </w:tc>
        <w:tc>
          <w:tcPr>
            <w:tcW w:w="10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1</w:t>
            </w:r>
          </w:p>
        </w:tc>
        <w:tc>
          <w:tcPr>
            <w:tcW w:w="160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0.063</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234262" w:rsidRPr="00234262" w:rsidRDefault="00234262" w:rsidP="00234262">
            <w:pPr>
              <w:spacing w:after="0" w:line="240" w:lineRule="auto"/>
              <w:rPr>
                <w:rFonts w:ascii="Calibri" w:eastAsia="Times New Roman" w:hAnsi="Calibri" w:cs="Calibri"/>
                <w:b/>
                <w:bCs/>
                <w:color w:val="000000"/>
                <w:kern w:val="0"/>
                <w:sz w:val="28"/>
                <w:szCs w:val="28"/>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3</w:t>
            </w:r>
          </w:p>
        </w:tc>
        <w:tc>
          <w:tcPr>
            <w:tcW w:w="160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0.063</w:t>
            </w:r>
          </w:p>
        </w:tc>
      </w:tr>
      <w:tr w:rsidR="00234262" w:rsidRPr="00234262" w:rsidTr="00234262">
        <w:trPr>
          <w:trHeight w:val="288"/>
        </w:trPr>
        <w:tc>
          <w:tcPr>
            <w:tcW w:w="32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4</w:t>
            </w:r>
          </w:p>
        </w:tc>
        <w:tc>
          <w:tcPr>
            <w:tcW w:w="8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7</w:t>
            </w:r>
          </w:p>
        </w:tc>
        <w:tc>
          <w:tcPr>
            <w:tcW w:w="10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7</w:t>
            </w:r>
          </w:p>
        </w:tc>
        <w:tc>
          <w:tcPr>
            <w:tcW w:w="160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0.438</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234262" w:rsidRPr="00234262" w:rsidRDefault="00234262" w:rsidP="00234262">
            <w:pPr>
              <w:spacing w:after="0" w:line="240" w:lineRule="auto"/>
              <w:rPr>
                <w:rFonts w:ascii="Calibri" w:eastAsia="Times New Roman" w:hAnsi="Calibri" w:cs="Calibri"/>
                <w:b/>
                <w:bCs/>
                <w:color w:val="000000"/>
                <w:kern w:val="0"/>
                <w:sz w:val="28"/>
                <w:szCs w:val="28"/>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4</w:t>
            </w:r>
          </w:p>
        </w:tc>
        <w:tc>
          <w:tcPr>
            <w:tcW w:w="160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0.063</w:t>
            </w:r>
          </w:p>
        </w:tc>
      </w:tr>
      <w:tr w:rsidR="00234262" w:rsidRPr="00234262" w:rsidTr="00234262">
        <w:trPr>
          <w:trHeight w:val="288"/>
        </w:trPr>
        <w:tc>
          <w:tcPr>
            <w:tcW w:w="32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5</w:t>
            </w:r>
          </w:p>
        </w:tc>
        <w:tc>
          <w:tcPr>
            <w:tcW w:w="8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49</w:t>
            </w:r>
          </w:p>
        </w:tc>
        <w:tc>
          <w:tcPr>
            <w:tcW w:w="10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1</w:t>
            </w:r>
          </w:p>
        </w:tc>
        <w:tc>
          <w:tcPr>
            <w:tcW w:w="160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0.063</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234262" w:rsidRPr="00234262" w:rsidRDefault="00234262" w:rsidP="00234262">
            <w:pPr>
              <w:spacing w:after="0" w:line="240" w:lineRule="auto"/>
              <w:rPr>
                <w:rFonts w:ascii="Calibri" w:eastAsia="Times New Roman" w:hAnsi="Calibri" w:cs="Calibri"/>
                <w:b/>
                <w:bCs/>
                <w:color w:val="000000"/>
                <w:kern w:val="0"/>
                <w:sz w:val="28"/>
                <w:szCs w:val="28"/>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5</w:t>
            </w:r>
          </w:p>
        </w:tc>
        <w:tc>
          <w:tcPr>
            <w:tcW w:w="160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0.063</w:t>
            </w:r>
          </w:p>
        </w:tc>
      </w:tr>
      <w:tr w:rsidR="00234262" w:rsidRPr="00234262" w:rsidTr="00234262">
        <w:trPr>
          <w:trHeight w:val="288"/>
        </w:trPr>
        <w:tc>
          <w:tcPr>
            <w:tcW w:w="32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6</w:t>
            </w:r>
          </w:p>
        </w:tc>
        <w:tc>
          <w:tcPr>
            <w:tcW w:w="8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7</w:t>
            </w:r>
          </w:p>
        </w:tc>
        <w:tc>
          <w:tcPr>
            <w:tcW w:w="10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7</w:t>
            </w:r>
          </w:p>
        </w:tc>
        <w:tc>
          <w:tcPr>
            <w:tcW w:w="160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0.438</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234262" w:rsidRPr="00234262" w:rsidRDefault="00234262" w:rsidP="00234262">
            <w:pPr>
              <w:spacing w:after="0" w:line="240" w:lineRule="auto"/>
              <w:rPr>
                <w:rFonts w:ascii="Calibri" w:eastAsia="Times New Roman" w:hAnsi="Calibri" w:cs="Calibri"/>
                <w:b/>
                <w:bCs/>
                <w:color w:val="000000"/>
                <w:kern w:val="0"/>
                <w:sz w:val="28"/>
                <w:szCs w:val="28"/>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6</w:t>
            </w:r>
          </w:p>
        </w:tc>
        <w:tc>
          <w:tcPr>
            <w:tcW w:w="160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0.438</w:t>
            </w:r>
          </w:p>
        </w:tc>
      </w:tr>
      <w:tr w:rsidR="00234262" w:rsidRPr="00234262" w:rsidTr="00234262">
        <w:trPr>
          <w:trHeight w:val="288"/>
        </w:trPr>
        <w:tc>
          <w:tcPr>
            <w:tcW w:w="32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7</w:t>
            </w:r>
          </w:p>
        </w:tc>
        <w:tc>
          <w:tcPr>
            <w:tcW w:w="8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49</w:t>
            </w:r>
          </w:p>
        </w:tc>
        <w:tc>
          <w:tcPr>
            <w:tcW w:w="10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1</w:t>
            </w:r>
          </w:p>
        </w:tc>
        <w:tc>
          <w:tcPr>
            <w:tcW w:w="160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0.063</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234262" w:rsidRPr="00234262" w:rsidRDefault="00234262" w:rsidP="00234262">
            <w:pPr>
              <w:spacing w:after="0" w:line="240" w:lineRule="auto"/>
              <w:rPr>
                <w:rFonts w:ascii="Calibri" w:eastAsia="Times New Roman" w:hAnsi="Calibri" w:cs="Calibri"/>
                <w:b/>
                <w:bCs/>
                <w:color w:val="000000"/>
                <w:kern w:val="0"/>
                <w:sz w:val="28"/>
                <w:szCs w:val="28"/>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7</w:t>
            </w:r>
          </w:p>
        </w:tc>
        <w:tc>
          <w:tcPr>
            <w:tcW w:w="160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0.438</w:t>
            </w:r>
          </w:p>
        </w:tc>
      </w:tr>
      <w:tr w:rsidR="00234262" w:rsidRPr="00234262" w:rsidTr="00234262">
        <w:trPr>
          <w:trHeight w:val="288"/>
        </w:trPr>
        <w:tc>
          <w:tcPr>
            <w:tcW w:w="32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8</w:t>
            </w:r>
          </w:p>
        </w:tc>
        <w:tc>
          <w:tcPr>
            <w:tcW w:w="8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7</w:t>
            </w:r>
          </w:p>
        </w:tc>
        <w:tc>
          <w:tcPr>
            <w:tcW w:w="10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7</w:t>
            </w:r>
          </w:p>
        </w:tc>
        <w:tc>
          <w:tcPr>
            <w:tcW w:w="160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0.438</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234262" w:rsidRPr="00234262" w:rsidRDefault="00234262" w:rsidP="00234262">
            <w:pPr>
              <w:spacing w:after="0" w:line="240" w:lineRule="auto"/>
              <w:rPr>
                <w:rFonts w:ascii="Calibri" w:eastAsia="Times New Roman" w:hAnsi="Calibri" w:cs="Calibri"/>
                <w:b/>
                <w:bCs/>
                <w:color w:val="000000"/>
                <w:kern w:val="0"/>
                <w:sz w:val="28"/>
                <w:szCs w:val="28"/>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8</w:t>
            </w:r>
          </w:p>
        </w:tc>
        <w:tc>
          <w:tcPr>
            <w:tcW w:w="160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0.438</w:t>
            </w:r>
          </w:p>
        </w:tc>
      </w:tr>
      <w:tr w:rsidR="00234262" w:rsidRPr="00234262" w:rsidTr="00234262">
        <w:trPr>
          <w:trHeight w:val="288"/>
        </w:trPr>
        <w:tc>
          <w:tcPr>
            <w:tcW w:w="32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9</w:t>
            </w:r>
          </w:p>
        </w:tc>
        <w:tc>
          <w:tcPr>
            <w:tcW w:w="8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49</w:t>
            </w:r>
          </w:p>
        </w:tc>
        <w:tc>
          <w:tcPr>
            <w:tcW w:w="10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1</w:t>
            </w:r>
          </w:p>
        </w:tc>
        <w:tc>
          <w:tcPr>
            <w:tcW w:w="160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0.063</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234262" w:rsidRPr="00234262" w:rsidRDefault="00234262" w:rsidP="00234262">
            <w:pPr>
              <w:spacing w:after="0" w:line="240" w:lineRule="auto"/>
              <w:rPr>
                <w:rFonts w:ascii="Calibri" w:eastAsia="Times New Roman" w:hAnsi="Calibri" w:cs="Calibri"/>
                <w:b/>
                <w:bCs/>
                <w:color w:val="000000"/>
                <w:kern w:val="0"/>
                <w:sz w:val="28"/>
                <w:szCs w:val="28"/>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9</w:t>
            </w:r>
          </w:p>
        </w:tc>
        <w:tc>
          <w:tcPr>
            <w:tcW w:w="160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0.438</w:t>
            </w:r>
          </w:p>
        </w:tc>
      </w:tr>
      <w:tr w:rsidR="00234262" w:rsidRPr="00234262" w:rsidTr="00234262">
        <w:trPr>
          <w:trHeight w:val="288"/>
        </w:trPr>
        <w:tc>
          <w:tcPr>
            <w:tcW w:w="32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10</w:t>
            </w:r>
          </w:p>
        </w:tc>
        <w:tc>
          <w:tcPr>
            <w:tcW w:w="8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7</w:t>
            </w:r>
          </w:p>
        </w:tc>
        <w:tc>
          <w:tcPr>
            <w:tcW w:w="10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7</w:t>
            </w:r>
          </w:p>
        </w:tc>
        <w:tc>
          <w:tcPr>
            <w:tcW w:w="160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0.438</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234262" w:rsidRPr="00234262" w:rsidRDefault="00234262" w:rsidP="00234262">
            <w:pPr>
              <w:spacing w:after="0" w:line="240" w:lineRule="auto"/>
              <w:rPr>
                <w:rFonts w:ascii="Calibri" w:eastAsia="Times New Roman" w:hAnsi="Calibri" w:cs="Calibri"/>
                <w:b/>
                <w:bCs/>
                <w:color w:val="000000"/>
                <w:kern w:val="0"/>
                <w:sz w:val="28"/>
                <w:szCs w:val="28"/>
                <w14:ligatures w14:val="none"/>
              </w:rPr>
            </w:pPr>
          </w:p>
        </w:tc>
        <w:tc>
          <w:tcPr>
            <w:tcW w:w="96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10</w:t>
            </w:r>
          </w:p>
        </w:tc>
        <w:tc>
          <w:tcPr>
            <w:tcW w:w="1600" w:type="dxa"/>
            <w:tcBorders>
              <w:top w:val="nil"/>
              <w:left w:val="nil"/>
              <w:bottom w:val="single" w:sz="4" w:space="0" w:color="auto"/>
              <w:right w:val="single" w:sz="4" w:space="0" w:color="auto"/>
            </w:tcBorders>
            <w:shd w:val="clear" w:color="auto" w:fill="auto"/>
            <w:noWrap/>
            <w:vAlign w:val="bottom"/>
            <w:hideMark/>
          </w:tcPr>
          <w:p w:rsidR="00234262" w:rsidRPr="00234262" w:rsidRDefault="00234262" w:rsidP="00234262">
            <w:pPr>
              <w:spacing w:after="0" w:line="240" w:lineRule="auto"/>
              <w:jc w:val="right"/>
              <w:rPr>
                <w:rFonts w:ascii="Calibri" w:eastAsia="Times New Roman" w:hAnsi="Calibri" w:cs="Calibri"/>
                <w:b/>
                <w:bCs/>
                <w:color w:val="000000"/>
                <w:kern w:val="0"/>
                <w14:ligatures w14:val="none"/>
              </w:rPr>
            </w:pPr>
            <w:r w:rsidRPr="00234262">
              <w:rPr>
                <w:rFonts w:ascii="Calibri" w:eastAsia="Times New Roman" w:hAnsi="Calibri" w:cs="Calibri"/>
                <w:b/>
                <w:bCs/>
                <w:color w:val="000000"/>
                <w:kern w:val="0"/>
                <w14:ligatures w14:val="none"/>
              </w:rPr>
              <w:t>0.438</w:t>
            </w:r>
          </w:p>
        </w:tc>
      </w:tr>
    </w:tbl>
    <w:p w:rsidR="00AD1437" w:rsidRDefault="009029D0" w:rsidP="009029D0">
      <w:r>
        <w:tab/>
      </w:r>
    </w:p>
    <w:p w:rsidR="009029D0" w:rsidRDefault="009029D0" w:rsidP="009029D0">
      <w:pPr>
        <w:tabs>
          <w:tab w:val="left" w:pos="1027"/>
        </w:tabs>
        <w:rPr>
          <w:rFonts w:eastAsiaTheme="minorEastAsia"/>
          <w:sz w:val="20"/>
          <w:szCs w:val="20"/>
        </w:rPr>
      </w:pPr>
    </w:p>
    <w:p w:rsidR="00234262" w:rsidRDefault="00234262">
      <w:pPr>
        <w:rPr>
          <w:rFonts w:eastAsiaTheme="minorEastAsia"/>
          <w:sz w:val="20"/>
          <w:szCs w:val="20"/>
        </w:rPr>
      </w:pPr>
      <w:r>
        <w:rPr>
          <w:rFonts w:eastAsiaTheme="minorEastAsia"/>
          <w:sz w:val="20"/>
          <w:szCs w:val="20"/>
        </w:rPr>
        <w:br w:type="page"/>
      </w:r>
    </w:p>
    <w:p w:rsidR="00234262" w:rsidRPr="009029D0" w:rsidRDefault="00234262" w:rsidP="009029D0">
      <w:pPr>
        <w:tabs>
          <w:tab w:val="left" w:pos="1027"/>
        </w:tabs>
        <w:rPr>
          <w:rFonts w:eastAsiaTheme="minorEastAsia"/>
          <w:sz w:val="20"/>
          <w:szCs w:val="20"/>
        </w:rPr>
        <w:sectPr w:rsidR="00234262" w:rsidRPr="009029D0" w:rsidSect="009029D0">
          <w:pgSz w:w="12240" w:h="15840"/>
          <w:pgMar w:top="1440" w:right="1440" w:bottom="1440" w:left="1440" w:header="720" w:footer="720" w:gutter="0"/>
          <w:cols w:space="720"/>
          <w:docGrid w:linePitch="360"/>
        </w:sectPr>
      </w:pPr>
    </w:p>
    <w:p w:rsidR="00234262" w:rsidRPr="0026461A" w:rsidRDefault="00234262" w:rsidP="00234262">
      <w:pPr>
        <w:rPr>
          <w:rFonts w:eastAsiaTheme="minorEastAsia"/>
          <w:sz w:val="20"/>
          <w:szCs w:val="20"/>
        </w:rPr>
      </w:pPr>
      <w:r w:rsidRPr="0026461A">
        <w:rPr>
          <w:rFonts w:eastAsiaTheme="minorEastAsia"/>
          <w:sz w:val="20"/>
          <w:szCs w:val="20"/>
        </w:rPr>
        <w:t>From table A.8: Kolmogorov – Smirnov Critical Values</w:t>
      </w:r>
    </w:p>
    <w:p w:rsidR="00234262" w:rsidRPr="0026461A" w:rsidRDefault="00000000" w:rsidP="0023426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α</m:t>
              </m:r>
            </m:sub>
          </m:sSub>
          <m:r>
            <w:rPr>
              <w:rFonts w:ascii="Cambria Math" w:eastAsiaTheme="minorEastAsia" w:hAnsi="Cambria Math"/>
              <w:sz w:val="20"/>
              <w:szCs w:val="20"/>
            </w:rPr>
            <m:t>=0.4100</m:t>
          </m:r>
        </m:oMath>
      </m:oMathPara>
    </w:p>
    <w:p w:rsidR="00234262" w:rsidRPr="0026461A" w:rsidRDefault="00234262" w:rsidP="00234262">
      <w:pPr>
        <w:rPr>
          <w:rFonts w:eastAsiaTheme="minorEastAsia"/>
          <w:sz w:val="20"/>
          <w:szCs w:val="20"/>
        </w:rPr>
      </w:pPr>
      <w:r w:rsidRPr="0026461A">
        <w:rPr>
          <w:rFonts w:eastAsiaTheme="minorEastAsia"/>
          <w:sz w:val="20"/>
          <w:szCs w:val="20"/>
        </w:rPr>
        <w:t>For N=10, N is degrees of freedom</w:t>
      </w:r>
    </w:p>
    <w:tbl>
      <w:tblPr>
        <w:tblStyle w:val="TableGrid"/>
        <w:tblW w:w="0" w:type="auto"/>
        <w:tblLook w:val="04A0" w:firstRow="1" w:lastRow="0" w:firstColumn="1" w:lastColumn="0" w:noHBand="0" w:noVBand="1"/>
      </w:tblPr>
      <w:tblGrid>
        <w:gridCol w:w="2403"/>
        <w:gridCol w:w="774"/>
        <w:gridCol w:w="774"/>
        <w:gridCol w:w="774"/>
        <w:gridCol w:w="774"/>
        <w:gridCol w:w="774"/>
        <w:gridCol w:w="774"/>
        <w:gridCol w:w="774"/>
        <w:gridCol w:w="774"/>
        <w:gridCol w:w="774"/>
        <w:gridCol w:w="774"/>
      </w:tblGrid>
      <w:tr w:rsidR="00234262" w:rsidRPr="0026461A" w:rsidTr="007E2308">
        <w:tc>
          <w:tcPr>
            <w:tcW w:w="2403" w:type="dxa"/>
          </w:tcPr>
          <w:p w:rsidR="00234262" w:rsidRPr="0026461A" w:rsidRDefault="00234262" w:rsidP="007E2308">
            <w:pPr>
              <w:jc w:val="center"/>
              <w:rPr>
                <w:rFonts w:eastAsiaTheme="minorEastAsia"/>
                <w:sz w:val="20"/>
                <w:szCs w:val="20"/>
              </w:rPr>
            </w:pPr>
            <m:oMathPara>
              <m:oMath>
                <m:r>
                  <w:rPr>
                    <w:rFonts w:ascii="Cambria Math" w:eastAsiaTheme="minorEastAsia" w:hAnsi="Cambria Math"/>
                    <w:sz w:val="20"/>
                    <w:szCs w:val="20"/>
                  </w:rPr>
                  <m:t>i</m:t>
                </m:r>
              </m:oMath>
            </m:oMathPara>
          </w:p>
        </w:tc>
        <w:tc>
          <w:tcPr>
            <w:tcW w:w="718" w:type="dxa"/>
          </w:tcPr>
          <w:p w:rsidR="00234262" w:rsidRPr="0026461A" w:rsidRDefault="00234262" w:rsidP="007E2308">
            <w:pPr>
              <w:jc w:val="center"/>
              <w:rPr>
                <w:rFonts w:ascii="Calibri" w:eastAsia="Calibri" w:hAnsi="Calibri" w:cs="Times New Roman"/>
                <w:sz w:val="20"/>
                <w:szCs w:val="20"/>
              </w:rPr>
            </w:pPr>
            <w:r w:rsidRPr="0026461A">
              <w:rPr>
                <w:rFonts w:ascii="Calibri" w:eastAsia="Calibri" w:hAnsi="Calibri" w:cs="Times New Roman"/>
                <w:sz w:val="20"/>
                <w:szCs w:val="20"/>
              </w:rPr>
              <w:t>1</w:t>
            </w:r>
          </w:p>
        </w:tc>
        <w:tc>
          <w:tcPr>
            <w:tcW w:w="718" w:type="dxa"/>
          </w:tcPr>
          <w:p w:rsidR="00234262" w:rsidRPr="0026461A" w:rsidRDefault="00234262" w:rsidP="007E2308">
            <w:pPr>
              <w:jc w:val="center"/>
              <w:rPr>
                <w:rFonts w:ascii="Calibri" w:eastAsia="Calibri" w:hAnsi="Calibri" w:cs="Times New Roman"/>
                <w:sz w:val="20"/>
                <w:szCs w:val="20"/>
              </w:rPr>
            </w:pPr>
            <w:r w:rsidRPr="0026461A">
              <w:rPr>
                <w:rFonts w:ascii="Calibri" w:eastAsia="Calibri" w:hAnsi="Calibri" w:cs="Times New Roman"/>
                <w:sz w:val="20"/>
                <w:szCs w:val="20"/>
              </w:rPr>
              <w:t>2</w:t>
            </w:r>
          </w:p>
        </w:tc>
        <w:tc>
          <w:tcPr>
            <w:tcW w:w="717" w:type="dxa"/>
          </w:tcPr>
          <w:p w:rsidR="00234262" w:rsidRPr="0026461A" w:rsidRDefault="00234262" w:rsidP="007E2308">
            <w:pPr>
              <w:jc w:val="center"/>
              <w:rPr>
                <w:rFonts w:ascii="Calibri" w:eastAsia="Calibri" w:hAnsi="Calibri" w:cs="Times New Roman"/>
                <w:sz w:val="20"/>
                <w:szCs w:val="20"/>
              </w:rPr>
            </w:pPr>
            <w:r w:rsidRPr="0026461A">
              <w:rPr>
                <w:rFonts w:ascii="Calibri" w:eastAsia="Calibri" w:hAnsi="Calibri" w:cs="Times New Roman"/>
                <w:sz w:val="20"/>
                <w:szCs w:val="20"/>
              </w:rPr>
              <w:t>3</w:t>
            </w:r>
          </w:p>
        </w:tc>
        <w:tc>
          <w:tcPr>
            <w:tcW w:w="717" w:type="dxa"/>
          </w:tcPr>
          <w:p w:rsidR="00234262" w:rsidRPr="0026461A" w:rsidRDefault="00234262" w:rsidP="007E2308">
            <w:pPr>
              <w:jc w:val="center"/>
              <w:rPr>
                <w:rFonts w:ascii="Calibri" w:eastAsia="Calibri" w:hAnsi="Calibri" w:cs="Times New Roman"/>
                <w:sz w:val="20"/>
                <w:szCs w:val="20"/>
              </w:rPr>
            </w:pPr>
            <w:r w:rsidRPr="0026461A">
              <w:rPr>
                <w:rFonts w:ascii="Calibri" w:eastAsia="Calibri" w:hAnsi="Calibri" w:cs="Times New Roman"/>
                <w:sz w:val="20"/>
                <w:szCs w:val="20"/>
              </w:rPr>
              <w:t>4</w:t>
            </w:r>
          </w:p>
        </w:tc>
        <w:tc>
          <w:tcPr>
            <w:tcW w:w="717" w:type="dxa"/>
          </w:tcPr>
          <w:p w:rsidR="00234262" w:rsidRPr="0026461A" w:rsidRDefault="00234262" w:rsidP="007E2308">
            <w:pPr>
              <w:jc w:val="center"/>
              <w:rPr>
                <w:rFonts w:ascii="Calibri" w:eastAsia="Calibri" w:hAnsi="Calibri" w:cs="Times New Roman"/>
                <w:sz w:val="20"/>
                <w:szCs w:val="20"/>
              </w:rPr>
            </w:pPr>
            <w:r w:rsidRPr="0026461A">
              <w:rPr>
                <w:rFonts w:ascii="Calibri" w:eastAsia="Calibri" w:hAnsi="Calibri" w:cs="Times New Roman"/>
                <w:sz w:val="20"/>
                <w:szCs w:val="20"/>
              </w:rPr>
              <w:t>5</w:t>
            </w:r>
          </w:p>
        </w:tc>
        <w:tc>
          <w:tcPr>
            <w:tcW w:w="675" w:type="dxa"/>
          </w:tcPr>
          <w:p w:rsidR="00234262" w:rsidRPr="0026461A" w:rsidRDefault="00234262" w:rsidP="007E2308">
            <w:pPr>
              <w:jc w:val="center"/>
              <w:rPr>
                <w:rFonts w:ascii="Calibri" w:eastAsia="Calibri" w:hAnsi="Calibri" w:cs="Times New Roman"/>
                <w:sz w:val="20"/>
                <w:szCs w:val="20"/>
              </w:rPr>
            </w:pPr>
            <w:r w:rsidRPr="0026461A">
              <w:rPr>
                <w:rFonts w:ascii="Calibri" w:eastAsia="Calibri" w:hAnsi="Calibri" w:cs="Times New Roman"/>
                <w:sz w:val="20"/>
                <w:szCs w:val="20"/>
              </w:rPr>
              <w:t>6</w:t>
            </w:r>
          </w:p>
        </w:tc>
        <w:tc>
          <w:tcPr>
            <w:tcW w:w="675" w:type="dxa"/>
          </w:tcPr>
          <w:p w:rsidR="00234262" w:rsidRPr="0026461A" w:rsidRDefault="00234262" w:rsidP="007E2308">
            <w:pPr>
              <w:jc w:val="center"/>
              <w:rPr>
                <w:rFonts w:ascii="Calibri" w:eastAsia="Calibri" w:hAnsi="Calibri" w:cs="Times New Roman"/>
                <w:sz w:val="20"/>
                <w:szCs w:val="20"/>
              </w:rPr>
            </w:pPr>
            <w:r w:rsidRPr="0026461A">
              <w:rPr>
                <w:rFonts w:ascii="Calibri" w:eastAsia="Calibri" w:hAnsi="Calibri" w:cs="Times New Roman"/>
                <w:sz w:val="20"/>
                <w:szCs w:val="20"/>
              </w:rPr>
              <w:t>7</w:t>
            </w:r>
          </w:p>
        </w:tc>
        <w:tc>
          <w:tcPr>
            <w:tcW w:w="675" w:type="dxa"/>
          </w:tcPr>
          <w:p w:rsidR="00234262" w:rsidRPr="0026461A" w:rsidRDefault="00234262" w:rsidP="007E2308">
            <w:pPr>
              <w:jc w:val="center"/>
              <w:rPr>
                <w:rFonts w:ascii="Calibri" w:eastAsia="Calibri" w:hAnsi="Calibri" w:cs="Times New Roman"/>
                <w:sz w:val="20"/>
                <w:szCs w:val="20"/>
              </w:rPr>
            </w:pPr>
            <w:r w:rsidRPr="0026461A">
              <w:rPr>
                <w:rFonts w:ascii="Calibri" w:eastAsia="Calibri" w:hAnsi="Calibri" w:cs="Times New Roman"/>
                <w:sz w:val="20"/>
                <w:szCs w:val="20"/>
              </w:rPr>
              <w:t>8</w:t>
            </w:r>
          </w:p>
        </w:tc>
        <w:tc>
          <w:tcPr>
            <w:tcW w:w="675" w:type="dxa"/>
          </w:tcPr>
          <w:p w:rsidR="00234262" w:rsidRPr="0026461A" w:rsidRDefault="00234262" w:rsidP="007E2308">
            <w:pPr>
              <w:jc w:val="center"/>
              <w:rPr>
                <w:rFonts w:ascii="Calibri" w:eastAsia="Calibri" w:hAnsi="Calibri" w:cs="Times New Roman"/>
                <w:sz w:val="20"/>
                <w:szCs w:val="20"/>
              </w:rPr>
            </w:pPr>
            <w:r w:rsidRPr="0026461A">
              <w:rPr>
                <w:rFonts w:ascii="Calibri" w:eastAsia="Calibri" w:hAnsi="Calibri" w:cs="Times New Roman"/>
                <w:sz w:val="20"/>
                <w:szCs w:val="20"/>
              </w:rPr>
              <w:t>9</w:t>
            </w:r>
          </w:p>
        </w:tc>
        <w:tc>
          <w:tcPr>
            <w:tcW w:w="660" w:type="dxa"/>
          </w:tcPr>
          <w:p w:rsidR="00234262" w:rsidRPr="0026461A" w:rsidRDefault="00234262" w:rsidP="007E2308">
            <w:pPr>
              <w:jc w:val="center"/>
              <w:rPr>
                <w:rFonts w:ascii="Calibri" w:eastAsia="Calibri" w:hAnsi="Calibri" w:cs="Times New Roman"/>
                <w:sz w:val="20"/>
                <w:szCs w:val="20"/>
              </w:rPr>
            </w:pPr>
            <w:r w:rsidRPr="0026461A">
              <w:rPr>
                <w:rFonts w:ascii="Calibri" w:eastAsia="Calibri" w:hAnsi="Calibri" w:cs="Times New Roman"/>
                <w:sz w:val="20"/>
                <w:szCs w:val="20"/>
              </w:rPr>
              <w:t>10</w:t>
            </w:r>
          </w:p>
        </w:tc>
      </w:tr>
      <w:tr w:rsidR="00234262" w:rsidRPr="0026461A" w:rsidTr="007E2308">
        <w:tc>
          <w:tcPr>
            <w:tcW w:w="2403" w:type="dxa"/>
          </w:tcPr>
          <w:p w:rsidR="00234262" w:rsidRPr="0026461A" w:rsidRDefault="00234262" w:rsidP="007E2308">
            <w:pPr>
              <w:jc w:val="center"/>
              <w:rPr>
                <w:rFonts w:eastAsiaTheme="minorEastAsia"/>
                <w:sz w:val="20"/>
                <w:szCs w:val="20"/>
              </w:rPr>
            </w:pPr>
            <m:oMathPara>
              <m:oMath>
                <m:r>
                  <w:rPr>
                    <w:rFonts w:ascii="Cambria Math" w:eastAsiaTheme="minorEastAsia" w:hAnsi="Cambria Math"/>
                    <w:sz w:val="20"/>
                    <w:szCs w:val="20"/>
                  </w:rPr>
                  <m:t>R(i)</m:t>
                </m:r>
              </m:oMath>
            </m:oMathPara>
          </w:p>
        </w:tc>
        <w:tc>
          <w:tcPr>
            <w:tcW w:w="718"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0.0625</w:t>
            </w:r>
          </w:p>
        </w:tc>
        <w:tc>
          <w:tcPr>
            <w:tcW w:w="718"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0.0625</w:t>
            </w:r>
          </w:p>
        </w:tc>
        <w:tc>
          <w:tcPr>
            <w:tcW w:w="717"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0.0625</w:t>
            </w:r>
          </w:p>
        </w:tc>
        <w:tc>
          <w:tcPr>
            <w:tcW w:w="717"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0.0625</w:t>
            </w:r>
          </w:p>
        </w:tc>
        <w:tc>
          <w:tcPr>
            <w:tcW w:w="717"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0.0625</w:t>
            </w:r>
          </w:p>
        </w:tc>
        <w:tc>
          <w:tcPr>
            <w:tcW w:w="675"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0.4375</w:t>
            </w:r>
          </w:p>
        </w:tc>
        <w:tc>
          <w:tcPr>
            <w:tcW w:w="675"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0.4375</w:t>
            </w:r>
          </w:p>
        </w:tc>
        <w:tc>
          <w:tcPr>
            <w:tcW w:w="675"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0.4375</w:t>
            </w:r>
          </w:p>
        </w:tc>
        <w:tc>
          <w:tcPr>
            <w:tcW w:w="675"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0.4375</w:t>
            </w:r>
          </w:p>
        </w:tc>
        <w:tc>
          <w:tcPr>
            <w:tcW w:w="660"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0.4375</w:t>
            </w:r>
          </w:p>
        </w:tc>
      </w:tr>
      <w:tr w:rsidR="00234262" w:rsidRPr="0026461A" w:rsidTr="007E2308">
        <w:tc>
          <w:tcPr>
            <w:tcW w:w="2403" w:type="dxa"/>
          </w:tcPr>
          <w:p w:rsidR="00234262" w:rsidRPr="0026461A" w:rsidRDefault="00234262" w:rsidP="007E2308">
            <w:pPr>
              <w:jc w:val="center"/>
              <w:rPr>
                <w:rFonts w:eastAsiaTheme="minorEastAsia"/>
                <w:sz w:val="20"/>
                <w:szCs w:val="20"/>
              </w:rPr>
            </w:pPr>
            <m:oMathPara>
              <m:oMath>
                <m:r>
                  <w:rPr>
                    <w:rFonts w:ascii="Cambria Math" w:eastAsiaTheme="minorEastAsia" w:hAnsi="Cambria Math"/>
                    <w:sz w:val="20"/>
                    <w:szCs w:val="20"/>
                  </w:rPr>
                  <m:t>i/N</m:t>
                </m:r>
              </m:oMath>
            </m:oMathPara>
          </w:p>
        </w:tc>
        <w:tc>
          <w:tcPr>
            <w:tcW w:w="718"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0.10</w:t>
            </w:r>
          </w:p>
        </w:tc>
        <w:tc>
          <w:tcPr>
            <w:tcW w:w="718"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0.20</w:t>
            </w:r>
          </w:p>
        </w:tc>
        <w:tc>
          <w:tcPr>
            <w:tcW w:w="717"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0.30</w:t>
            </w:r>
          </w:p>
        </w:tc>
        <w:tc>
          <w:tcPr>
            <w:tcW w:w="717"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0.40</w:t>
            </w:r>
          </w:p>
        </w:tc>
        <w:tc>
          <w:tcPr>
            <w:tcW w:w="717"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0.50</w:t>
            </w:r>
          </w:p>
        </w:tc>
        <w:tc>
          <w:tcPr>
            <w:tcW w:w="675"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0.60</w:t>
            </w:r>
          </w:p>
        </w:tc>
        <w:tc>
          <w:tcPr>
            <w:tcW w:w="675"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0.70</w:t>
            </w:r>
          </w:p>
        </w:tc>
        <w:tc>
          <w:tcPr>
            <w:tcW w:w="675"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0.80</w:t>
            </w:r>
          </w:p>
        </w:tc>
        <w:tc>
          <w:tcPr>
            <w:tcW w:w="675"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0.90</w:t>
            </w:r>
          </w:p>
        </w:tc>
        <w:tc>
          <w:tcPr>
            <w:tcW w:w="660"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1.00</w:t>
            </w:r>
          </w:p>
        </w:tc>
      </w:tr>
      <w:tr w:rsidR="00234262" w:rsidRPr="0026461A" w:rsidTr="007E2308">
        <w:tc>
          <w:tcPr>
            <w:tcW w:w="2403" w:type="dxa"/>
          </w:tcPr>
          <w:p w:rsidR="00234262" w:rsidRPr="0026461A" w:rsidRDefault="00000000" w:rsidP="007E2308">
            <w:pPr>
              <w:jc w:val="center"/>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m:t>
                    </m:r>
                  </m:sup>
                </m:sSup>
                <m:r>
                  <w:rPr>
                    <w:rFonts w:ascii="Cambria Math" w:eastAsiaTheme="minorEastAsia" w:hAnsi="Cambria Math"/>
                    <w:sz w:val="20"/>
                    <w:szCs w:val="20"/>
                  </w:rPr>
                  <m:t>=</m:t>
                </m:r>
                <m:func>
                  <m:funcPr>
                    <m:ctrlPr>
                      <w:rPr>
                        <w:rFonts w:ascii="Cambria Math" w:eastAsiaTheme="minorEastAsia" w:hAnsi="Cambria Math"/>
                        <w:i/>
                        <w:sz w:val="20"/>
                        <w:szCs w:val="20"/>
                      </w:rPr>
                    </m:ctrlPr>
                  </m:funcPr>
                  <m:fName>
                    <m:eqArr>
                      <m:eqArrPr>
                        <m:ctrlPr>
                          <w:rPr>
                            <w:rFonts w:ascii="Cambria Math" w:eastAsiaTheme="minorEastAsia" w:hAnsi="Cambria Math"/>
                            <w:sz w:val="20"/>
                            <w:szCs w:val="20"/>
                          </w:rPr>
                        </m:ctrlPr>
                      </m:eqArrPr>
                      <m:e>
                        <m:r>
                          <m:rPr>
                            <m:sty m:val="p"/>
                          </m:rPr>
                          <w:rPr>
                            <w:rFonts w:ascii="Cambria Math" w:eastAsiaTheme="minorEastAsia" w:hAnsi="Cambria Math"/>
                            <w:sz w:val="20"/>
                            <w:szCs w:val="20"/>
                          </w:rPr>
                          <m:t xml:space="preserve"> max</m:t>
                        </m:r>
                      </m:e>
                      <m:e>
                        <m:r>
                          <w:rPr>
                            <w:rFonts w:ascii="Cambria Math" w:eastAsiaTheme="minorEastAsia" w:hAnsi="Cambria Math"/>
                            <w:sz w:val="20"/>
                            <w:szCs w:val="20"/>
                          </w:rPr>
                          <m:t>1≤i≤N</m:t>
                        </m:r>
                      </m:e>
                    </m:eqArr>
                  </m:fName>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N</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i</m:t>
                            </m:r>
                          </m:sub>
                        </m:sSub>
                      </m:e>
                    </m:d>
                  </m:e>
                </m:func>
              </m:oMath>
            </m:oMathPara>
          </w:p>
          <w:p w:rsidR="00234262" w:rsidRPr="0026461A" w:rsidRDefault="00234262" w:rsidP="007E2308">
            <w:pPr>
              <w:jc w:val="center"/>
              <w:rPr>
                <w:rFonts w:eastAsiaTheme="minorEastAsia"/>
                <w:sz w:val="20"/>
                <w:szCs w:val="20"/>
              </w:rPr>
            </w:pPr>
          </w:p>
        </w:tc>
        <w:tc>
          <w:tcPr>
            <w:tcW w:w="718"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0.0375</w:t>
            </w:r>
          </w:p>
        </w:tc>
        <w:tc>
          <w:tcPr>
            <w:tcW w:w="718"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0.1375</w:t>
            </w:r>
          </w:p>
        </w:tc>
        <w:tc>
          <w:tcPr>
            <w:tcW w:w="717"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0.2375</w:t>
            </w:r>
          </w:p>
        </w:tc>
        <w:tc>
          <w:tcPr>
            <w:tcW w:w="717"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0.3375</w:t>
            </w:r>
          </w:p>
        </w:tc>
        <w:tc>
          <w:tcPr>
            <w:tcW w:w="717"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0.4375</w:t>
            </w:r>
          </w:p>
        </w:tc>
        <w:tc>
          <w:tcPr>
            <w:tcW w:w="675"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0.1625</w:t>
            </w:r>
          </w:p>
        </w:tc>
        <w:tc>
          <w:tcPr>
            <w:tcW w:w="675"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0.2625</w:t>
            </w:r>
          </w:p>
        </w:tc>
        <w:tc>
          <w:tcPr>
            <w:tcW w:w="675"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0.3625</w:t>
            </w:r>
          </w:p>
        </w:tc>
        <w:tc>
          <w:tcPr>
            <w:tcW w:w="675"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0.4625</w:t>
            </w:r>
          </w:p>
        </w:tc>
        <w:tc>
          <w:tcPr>
            <w:tcW w:w="660" w:type="dxa"/>
          </w:tcPr>
          <w:p w:rsidR="00234262" w:rsidRPr="0026461A" w:rsidRDefault="00234262" w:rsidP="007E2308">
            <w:pPr>
              <w:jc w:val="center"/>
              <w:rPr>
                <w:rFonts w:ascii="Calibri" w:eastAsia="Calibri" w:hAnsi="Calibri" w:cs="Times New Roman"/>
                <w:sz w:val="20"/>
                <w:szCs w:val="20"/>
              </w:rPr>
            </w:pPr>
            <w:r>
              <w:rPr>
                <w:rFonts w:ascii="Calibri" w:eastAsia="Calibri" w:hAnsi="Calibri" w:cs="Times New Roman"/>
                <w:sz w:val="20"/>
                <w:szCs w:val="20"/>
              </w:rPr>
              <w:t>0.5625</w:t>
            </w:r>
          </w:p>
        </w:tc>
      </w:tr>
      <w:tr w:rsidR="00234262" w:rsidRPr="0026461A" w:rsidTr="007E2308">
        <w:tc>
          <w:tcPr>
            <w:tcW w:w="2403" w:type="dxa"/>
          </w:tcPr>
          <w:p w:rsidR="00234262" w:rsidRPr="0026461A" w:rsidRDefault="00000000" w:rsidP="007E2308">
            <w:pPr>
              <w:jc w:val="center"/>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m:t>
                    </m:r>
                  </m:sup>
                </m:sSup>
                <m:r>
                  <w:rPr>
                    <w:rFonts w:ascii="Cambria Math" w:eastAsiaTheme="minorEastAsia" w:hAnsi="Cambria Math"/>
                    <w:sz w:val="20"/>
                    <w:szCs w:val="20"/>
                  </w:rPr>
                  <m:t>=</m:t>
                </m:r>
                <m:func>
                  <m:funcPr>
                    <m:ctrlPr>
                      <w:rPr>
                        <w:rFonts w:ascii="Cambria Math" w:eastAsiaTheme="minorEastAsia" w:hAnsi="Cambria Math"/>
                        <w:i/>
                        <w:sz w:val="20"/>
                        <w:szCs w:val="20"/>
                      </w:rPr>
                    </m:ctrlPr>
                  </m:funcPr>
                  <m:fName>
                    <m:eqArr>
                      <m:eqArrPr>
                        <m:ctrlPr>
                          <w:rPr>
                            <w:rFonts w:ascii="Cambria Math" w:eastAsiaTheme="minorEastAsia" w:hAnsi="Cambria Math"/>
                            <w:sz w:val="20"/>
                            <w:szCs w:val="20"/>
                          </w:rPr>
                        </m:ctrlPr>
                      </m:eqArrPr>
                      <m:e>
                        <m:r>
                          <m:rPr>
                            <m:sty m:val="p"/>
                          </m:rPr>
                          <w:rPr>
                            <w:rFonts w:ascii="Cambria Math" w:eastAsiaTheme="minorEastAsia" w:hAnsi="Cambria Math"/>
                            <w:sz w:val="20"/>
                            <w:szCs w:val="20"/>
                          </w:rPr>
                          <m:t>max</m:t>
                        </m:r>
                      </m:e>
                      <m:e>
                        <m:r>
                          <w:rPr>
                            <w:rFonts w:ascii="Cambria Math" w:eastAsiaTheme="minorEastAsia" w:hAnsi="Cambria Math"/>
                            <w:sz w:val="20"/>
                            <w:szCs w:val="20"/>
                          </w:rPr>
                          <m:t>1≤i≤N</m:t>
                        </m:r>
                      </m:e>
                    </m:eqArr>
                  </m:fName>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i</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i-1</m:t>
                            </m:r>
                          </m:num>
                          <m:den>
                            <m:r>
                              <w:rPr>
                                <w:rFonts w:ascii="Cambria Math" w:eastAsiaTheme="minorEastAsia" w:hAnsi="Cambria Math"/>
                                <w:sz w:val="20"/>
                                <w:szCs w:val="20"/>
                              </w:rPr>
                              <m:t>N</m:t>
                            </m:r>
                          </m:den>
                        </m:f>
                      </m:e>
                    </m:d>
                  </m:e>
                </m:func>
              </m:oMath>
            </m:oMathPara>
          </w:p>
          <w:p w:rsidR="00234262" w:rsidRPr="0026461A" w:rsidRDefault="00234262" w:rsidP="007E2308">
            <w:pPr>
              <w:jc w:val="center"/>
              <w:rPr>
                <w:rFonts w:eastAsiaTheme="minorEastAsia"/>
                <w:sz w:val="20"/>
                <w:szCs w:val="20"/>
              </w:rPr>
            </w:pPr>
          </w:p>
        </w:tc>
        <w:tc>
          <w:tcPr>
            <w:tcW w:w="718" w:type="dxa"/>
          </w:tcPr>
          <w:p w:rsidR="00234262" w:rsidRPr="0026461A" w:rsidRDefault="00234262" w:rsidP="007E2308">
            <w:pPr>
              <w:jc w:val="center"/>
              <w:rPr>
                <w:rFonts w:eastAsiaTheme="minorEastAsia"/>
                <w:sz w:val="20"/>
                <w:szCs w:val="20"/>
              </w:rPr>
            </w:pPr>
            <w:r>
              <w:rPr>
                <w:rFonts w:eastAsiaTheme="minorEastAsia"/>
                <w:sz w:val="20"/>
                <w:szCs w:val="20"/>
              </w:rPr>
              <w:t>0.0625</w:t>
            </w:r>
          </w:p>
        </w:tc>
        <w:tc>
          <w:tcPr>
            <w:tcW w:w="718" w:type="dxa"/>
          </w:tcPr>
          <w:p w:rsidR="00234262" w:rsidRPr="0026461A" w:rsidRDefault="00234262" w:rsidP="007E2308">
            <w:pPr>
              <w:jc w:val="center"/>
              <w:rPr>
                <w:rFonts w:eastAsiaTheme="minorEastAsia"/>
                <w:sz w:val="20"/>
                <w:szCs w:val="20"/>
              </w:rPr>
            </w:pPr>
            <w:r>
              <w:rPr>
                <w:rFonts w:eastAsiaTheme="minorEastAsia"/>
                <w:sz w:val="20"/>
                <w:szCs w:val="20"/>
              </w:rPr>
              <w:t>-</w:t>
            </w:r>
          </w:p>
        </w:tc>
        <w:tc>
          <w:tcPr>
            <w:tcW w:w="717" w:type="dxa"/>
          </w:tcPr>
          <w:p w:rsidR="00234262" w:rsidRPr="0026461A" w:rsidRDefault="00234262" w:rsidP="007E2308">
            <w:pPr>
              <w:jc w:val="center"/>
              <w:rPr>
                <w:rFonts w:eastAsiaTheme="minorEastAsia"/>
                <w:sz w:val="20"/>
                <w:szCs w:val="20"/>
              </w:rPr>
            </w:pPr>
            <w:r>
              <w:rPr>
                <w:rFonts w:eastAsiaTheme="minorEastAsia"/>
                <w:sz w:val="20"/>
                <w:szCs w:val="20"/>
              </w:rPr>
              <w:t>-</w:t>
            </w:r>
          </w:p>
        </w:tc>
        <w:tc>
          <w:tcPr>
            <w:tcW w:w="717" w:type="dxa"/>
          </w:tcPr>
          <w:p w:rsidR="00234262" w:rsidRPr="0026461A" w:rsidRDefault="00234262" w:rsidP="007E2308">
            <w:pPr>
              <w:jc w:val="center"/>
              <w:rPr>
                <w:rFonts w:eastAsiaTheme="minorEastAsia"/>
                <w:sz w:val="20"/>
                <w:szCs w:val="20"/>
              </w:rPr>
            </w:pPr>
            <w:r>
              <w:rPr>
                <w:rFonts w:eastAsiaTheme="minorEastAsia"/>
                <w:sz w:val="20"/>
                <w:szCs w:val="20"/>
              </w:rPr>
              <w:t>-</w:t>
            </w:r>
          </w:p>
        </w:tc>
        <w:tc>
          <w:tcPr>
            <w:tcW w:w="717" w:type="dxa"/>
          </w:tcPr>
          <w:p w:rsidR="00234262" w:rsidRPr="0026461A" w:rsidRDefault="00234262" w:rsidP="007E2308">
            <w:pPr>
              <w:jc w:val="center"/>
              <w:rPr>
                <w:rFonts w:eastAsiaTheme="minorEastAsia"/>
                <w:sz w:val="20"/>
                <w:szCs w:val="20"/>
              </w:rPr>
            </w:pPr>
            <w:r>
              <w:rPr>
                <w:rFonts w:eastAsiaTheme="minorEastAsia"/>
                <w:sz w:val="20"/>
                <w:szCs w:val="20"/>
              </w:rPr>
              <w:t>-</w:t>
            </w:r>
          </w:p>
        </w:tc>
        <w:tc>
          <w:tcPr>
            <w:tcW w:w="675" w:type="dxa"/>
          </w:tcPr>
          <w:p w:rsidR="00234262" w:rsidRPr="0026461A" w:rsidRDefault="00234262" w:rsidP="007E2308">
            <w:pPr>
              <w:jc w:val="center"/>
              <w:rPr>
                <w:rFonts w:eastAsiaTheme="minorEastAsia"/>
                <w:sz w:val="20"/>
                <w:szCs w:val="20"/>
              </w:rPr>
            </w:pPr>
            <w:r>
              <w:rPr>
                <w:rFonts w:eastAsiaTheme="minorEastAsia"/>
                <w:sz w:val="20"/>
                <w:szCs w:val="20"/>
              </w:rPr>
              <w:t>-</w:t>
            </w:r>
          </w:p>
        </w:tc>
        <w:tc>
          <w:tcPr>
            <w:tcW w:w="675" w:type="dxa"/>
          </w:tcPr>
          <w:p w:rsidR="00234262" w:rsidRPr="0026461A" w:rsidRDefault="00234262" w:rsidP="007E2308">
            <w:pPr>
              <w:jc w:val="center"/>
              <w:rPr>
                <w:rFonts w:eastAsiaTheme="minorEastAsia"/>
                <w:sz w:val="20"/>
                <w:szCs w:val="20"/>
              </w:rPr>
            </w:pPr>
            <w:r>
              <w:rPr>
                <w:rFonts w:eastAsiaTheme="minorEastAsia"/>
                <w:sz w:val="20"/>
                <w:szCs w:val="20"/>
              </w:rPr>
              <w:t>-</w:t>
            </w:r>
          </w:p>
        </w:tc>
        <w:tc>
          <w:tcPr>
            <w:tcW w:w="675" w:type="dxa"/>
          </w:tcPr>
          <w:p w:rsidR="00234262" w:rsidRPr="0026461A" w:rsidRDefault="00234262" w:rsidP="007E2308">
            <w:pPr>
              <w:jc w:val="center"/>
              <w:rPr>
                <w:rFonts w:eastAsiaTheme="minorEastAsia"/>
                <w:sz w:val="20"/>
                <w:szCs w:val="20"/>
              </w:rPr>
            </w:pPr>
            <w:r>
              <w:rPr>
                <w:rFonts w:eastAsiaTheme="minorEastAsia"/>
                <w:sz w:val="20"/>
                <w:szCs w:val="20"/>
              </w:rPr>
              <w:t>-</w:t>
            </w:r>
          </w:p>
        </w:tc>
        <w:tc>
          <w:tcPr>
            <w:tcW w:w="675" w:type="dxa"/>
          </w:tcPr>
          <w:p w:rsidR="00234262" w:rsidRPr="0026461A" w:rsidRDefault="00234262" w:rsidP="007E2308">
            <w:pPr>
              <w:jc w:val="center"/>
              <w:rPr>
                <w:rFonts w:eastAsiaTheme="minorEastAsia"/>
                <w:sz w:val="20"/>
                <w:szCs w:val="20"/>
              </w:rPr>
            </w:pPr>
            <w:r>
              <w:rPr>
                <w:rFonts w:eastAsiaTheme="minorEastAsia"/>
                <w:sz w:val="20"/>
                <w:szCs w:val="20"/>
              </w:rPr>
              <w:t>-</w:t>
            </w:r>
          </w:p>
        </w:tc>
        <w:tc>
          <w:tcPr>
            <w:tcW w:w="660" w:type="dxa"/>
          </w:tcPr>
          <w:p w:rsidR="00234262" w:rsidRPr="0026461A" w:rsidRDefault="00234262" w:rsidP="007E2308">
            <w:pPr>
              <w:jc w:val="center"/>
              <w:rPr>
                <w:rFonts w:eastAsiaTheme="minorEastAsia"/>
                <w:sz w:val="20"/>
                <w:szCs w:val="20"/>
              </w:rPr>
            </w:pPr>
            <w:r>
              <w:rPr>
                <w:rFonts w:eastAsiaTheme="minorEastAsia"/>
                <w:sz w:val="20"/>
                <w:szCs w:val="20"/>
              </w:rPr>
              <w:t>-</w:t>
            </w:r>
          </w:p>
        </w:tc>
      </w:tr>
    </w:tbl>
    <w:p w:rsidR="00234262" w:rsidRPr="0026461A" w:rsidRDefault="00234262" w:rsidP="00234262">
      <w:pPr>
        <w:rPr>
          <w:rFonts w:eastAsiaTheme="minorEastAsia"/>
          <w:sz w:val="20"/>
          <w:szCs w:val="20"/>
        </w:rPr>
      </w:pPr>
    </w:p>
    <w:p w:rsidR="00234262" w:rsidRPr="0026461A" w:rsidRDefault="00000000" w:rsidP="00234262">
      <w:pPr>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m:t>
              </m:r>
            </m:sup>
          </m:sSup>
          <m:r>
            <w:rPr>
              <w:rFonts w:ascii="Cambria Math" w:eastAsiaTheme="minorEastAsia" w:hAnsi="Cambria Math"/>
              <w:sz w:val="20"/>
              <w:szCs w:val="20"/>
            </w:rPr>
            <m:t>=</m:t>
          </m:r>
          <m:func>
            <m:funcPr>
              <m:ctrlPr>
                <w:rPr>
                  <w:rFonts w:ascii="Cambria Math" w:eastAsiaTheme="minorEastAsia" w:hAnsi="Cambria Math"/>
                  <w:i/>
                  <w:sz w:val="20"/>
                  <w:szCs w:val="20"/>
                </w:rPr>
              </m:ctrlPr>
            </m:funcPr>
            <m:fName>
              <m:eqArr>
                <m:eqArrPr>
                  <m:ctrlPr>
                    <w:rPr>
                      <w:rFonts w:ascii="Cambria Math" w:eastAsiaTheme="minorEastAsia" w:hAnsi="Cambria Math"/>
                      <w:sz w:val="20"/>
                      <w:szCs w:val="20"/>
                    </w:rPr>
                  </m:ctrlPr>
                </m:eqArrPr>
                <m:e>
                  <m:r>
                    <m:rPr>
                      <m:sty m:val="p"/>
                    </m:rPr>
                    <w:rPr>
                      <w:rFonts w:ascii="Cambria Math" w:eastAsiaTheme="minorEastAsia" w:hAnsi="Cambria Math"/>
                      <w:sz w:val="20"/>
                      <w:szCs w:val="20"/>
                    </w:rPr>
                    <m:t xml:space="preserve"> max</m:t>
                  </m:r>
                </m:e>
                <m:e>
                  <m:r>
                    <w:rPr>
                      <w:rFonts w:ascii="Cambria Math" w:eastAsiaTheme="minorEastAsia" w:hAnsi="Cambria Math"/>
                      <w:sz w:val="20"/>
                      <w:szCs w:val="20"/>
                    </w:rPr>
                    <m:t>1≤i≤N</m:t>
                  </m:r>
                </m:e>
              </m:eqArr>
            </m:fName>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N</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i</m:t>
                      </m:r>
                    </m:sub>
                  </m:sSub>
                </m:e>
              </m:d>
            </m:e>
          </m:func>
        </m:oMath>
      </m:oMathPara>
    </w:p>
    <w:p w:rsidR="00234262" w:rsidRPr="0026461A" w:rsidRDefault="00000000" w:rsidP="00234262">
      <w:pPr>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m:t>
              </m:r>
            </m:sup>
          </m:sSup>
          <m:r>
            <w:rPr>
              <w:rFonts w:ascii="Cambria Math" w:eastAsiaTheme="minorEastAsia" w:hAnsi="Cambria Math"/>
              <w:sz w:val="20"/>
              <w:szCs w:val="20"/>
            </w:rPr>
            <m:t>=</m:t>
          </m:r>
          <m:func>
            <m:funcPr>
              <m:ctrlPr>
                <w:rPr>
                  <w:rFonts w:ascii="Cambria Math" w:eastAsiaTheme="minorEastAsia" w:hAnsi="Cambria Math"/>
                  <w:i/>
                  <w:sz w:val="20"/>
                  <w:szCs w:val="20"/>
                </w:rPr>
              </m:ctrlPr>
            </m:funcPr>
            <m:fName>
              <m:eqArr>
                <m:eqArrPr>
                  <m:ctrlPr>
                    <w:rPr>
                      <w:rFonts w:ascii="Cambria Math" w:eastAsiaTheme="minorEastAsia" w:hAnsi="Cambria Math"/>
                      <w:sz w:val="20"/>
                      <w:szCs w:val="20"/>
                    </w:rPr>
                  </m:ctrlPr>
                </m:eqArrPr>
                <m:e>
                  <m:r>
                    <m:rPr>
                      <m:sty m:val="p"/>
                    </m:rPr>
                    <w:rPr>
                      <w:rFonts w:ascii="Cambria Math" w:eastAsiaTheme="minorEastAsia" w:hAnsi="Cambria Math"/>
                      <w:sz w:val="20"/>
                      <w:szCs w:val="20"/>
                    </w:rPr>
                    <m:t>max</m:t>
                  </m:r>
                </m:e>
                <m:e>
                  <m:r>
                    <w:rPr>
                      <w:rFonts w:ascii="Cambria Math" w:eastAsiaTheme="minorEastAsia" w:hAnsi="Cambria Math"/>
                      <w:sz w:val="20"/>
                      <w:szCs w:val="20"/>
                    </w:rPr>
                    <m:t>1≤i≤N</m:t>
                  </m:r>
                </m:e>
              </m:eqArr>
            </m:fName>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i</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i-1</m:t>
                      </m:r>
                    </m:num>
                    <m:den>
                      <m:r>
                        <w:rPr>
                          <w:rFonts w:ascii="Cambria Math" w:eastAsiaTheme="minorEastAsia" w:hAnsi="Cambria Math"/>
                          <w:sz w:val="20"/>
                          <w:szCs w:val="20"/>
                        </w:rPr>
                        <m:t>N</m:t>
                      </m:r>
                    </m:den>
                  </m:f>
                </m:e>
              </m:d>
            </m:e>
          </m:func>
        </m:oMath>
      </m:oMathPara>
    </w:p>
    <w:p w:rsidR="00234262" w:rsidRPr="0026461A" w:rsidRDefault="00000000" w:rsidP="00234262">
      <w:pPr>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m:t>
              </m:r>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max</m:t>
              </m:r>
            </m:e>
          </m:d>
          <m:r>
            <w:rPr>
              <w:rFonts w:ascii="Cambria Math" w:eastAsiaTheme="minorEastAsia" w:hAnsi="Cambria Math"/>
              <w:sz w:val="20"/>
              <w:szCs w:val="20"/>
            </w:rPr>
            <m:t xml:space="preserve">=0.5625, </m:t>
          </m:r>
          <m:sSup>
            <m:sSupPr>
              <m:ctrlPr>
                <w:rPr>
                  <w:rFonts w:ascii="Cambria Math" w:eastAsiaTheme="minorEastAsia" w:hAnsi="Cambria Math"/>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m:t>
              </m:r>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max</m:t>
              </m:r>
            </m:e>
          </m:d>
          <m:r>
            <w:rPr>
              <w:rFonts w:ascii="Cambria Math" w:eastAsiaTheme="minorEastAsia" w:hAnsi="Cambria Math"/>
              <w:sz w:val="20"/>
              <w:szCs w:val="20"/>
            </w:rPr>
            <m:t>=0.0625</m:t>
          </m:r>
        </m:oMath>
      </m:oMathPara>
    </w:p>
    <w:p w:rsidR="00234262" w:rsidRPr="0026461A" w:rsidRDefault="00234262" w:rsidP="00234262">
      <w:pPr>
        <w:rPr>
          <w:rFonts w:eastAsiaTheme="minorEastAsia"/>
          <w:sz w:val="20"/>
          <w:szCs w:val="20"/>
        </w:rPr>
      </w:pPr>
      <m:oMathPara>
        <m:oMath>
          <m:r>
            <w:rPr>
              <w:rFonts w:ascii="Cambria Math" w:eastAsiaTheme="minorEastAsia" w:hAnsi="Cambria Math"/>
              <w:sz w:val="20"/>
              <w:szCs w:val="20"/>
            </w:rPr>
            <m:t>D=</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max</m:t>
              </m:r>
            </m:fName>
            <m:e>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m:t>
                      </m:r>
                    </m:sup>
                  </m:sSup>
                </m:e>
              </m:d>
            </m:e>
          </m:func>
          <m:r>
            <w:rPr>
              <w:rFonts w:ascii="Cambria Math" w:eastAsiaTheme="minorEastAsia" w:hAnsi="Cambria Math"/>
              <w:sz w:val="20"/>
              <w:szCs w:val="20"/>
            </w:rPr>
            <m:t>=0.5625</m:t>
          </m:r>
        </m:oMath>
      </m:oMathPara>
    </w:p>
    <w:p w:rsidR="00234262" w:rsidRPr="0026461A" w:rsidRDefault="00234262" w:rsidP="00234262">
      <w:pPr>
        <w:rPr>
          <w:rFonts w:eastAsiaTheme="minorEastAsia"/>
          <w:sz w:val="20"/>
          <w:szCs w:val="20"/>
        </w:rPr>
      </w:pPr>
      <m:oMath>
        <m:r>
          <w:rPr>
            <w:rFonts w:ascii="Cambria Math" w:eastAsiaTheme="minorEastAsia" w:hAnsi="Cambria Math"/>
            <w:sz w:val="20"/>
            <w:szCs w:val="20"/>
          </w:rPr>
          <m:t>D=0.5625</m:t>
        </m:r>
      </m:oMath>
      <w:r w:rsidRPr="0026461A">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α</m:t>
            </m:r>
          </m:sub>
        </m:sSub>
        <m:r>
          <w:rPr>
            <w:rFonts w:ascii="Cambria Math" w:eastAsiaTheme="minorEastAsia" w:hAnsi="Cambria Math"/>
            <w:sz w:val="20"/>
            <w:szCs w:val="20"/>
          </w:rPr>
          <m:t>=0.4100</m:t>
        </m:r>
      </m:oMath>
      <w:r w:rsidRPr="0026461A">
        <w:rPr>
          <w:rFonts w:eastAsiaTheme="minorEastAsia"/>
          <w:sz w:val="20"/>
          <w:szCs w:val="20"/>
        </w:rPr>
        <w:t xml:space="preserve">, So, </w:t>
      </w:r>
      <w:r>
        <w:rPr>
          <w:rFonts w:eastAsiaTheme="minorEastAsia"/>
          <w:sz w:val="20"/>
          <w:szCs w:val="20"/>
        </w:rPr>
        <w:t xml:space="preserve">if the sample statistic </w:t>
      </w:r>
      <w:r>
        <w:rPr>
          <w:rFonts w:eastAsiaTheme="minorEastAsia"/>
          <w:i/>
          <w:iCs/>
          <w:sz w:val="20"/>
          <w:szCs w:val="20"/>
        </w:rPr>
        <w:t xml:space="preserve">D </w:t>
      </w:r>
      <w:r>
        <w:rPr>
          <w:rFonts w:eastAsiaTheme="minorEastAsia"/>
          <w:sz w:val="20"/>
          <w:szCs w:val="20"/>
        </w:rPr>
        <w:t xml:space="preserve">is greater than the critical value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α</m:t>
            </m:r>
          </m:sub>
        </m:sSub>
      </m:oMath>
      <w:r>
        <w:rPr>
          <w:rFonts w:eastAsiaTheme="minorEastAsia"/>
          <w:sz w:val="20"/>
          <w:szCs w:val="20"/>
        </w:rPr>
        <w:t xml:space="preserve">, the null hypothesis that the data are a sample from a uniform distribution is rejected. </w:t>
      </w:r>
      <w:r w:rsidRPr="00727EEC">
        <w:rPr>
          <w:rFonts w:eastAsiaTheme="minorEastAsia"/>
          <w:b/>
          <w:bCs/>
          <w:i/>
          <w:iCs/>
          <w:sz w:val="20"/>
          <w:szCs w:val="20"/>
          <w:u w:val="single"/>
        </w:rPr>
        <w:t>In this case, it is rejected.</w:t>
      </w:r>
      <w:r>
        <w:rPr>
          <w:rFonts w:eastAsiaTheme="minorEastAsia"/>
          <w:sz w:val="20"/>
          <w:szCs w:val="20"/>
        </w:rPr>
        <w:t xml:space="preserve"> Otherwise, if </w:t>
      </w:r>
      <m:oMath>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α</m:t>
            </m:r>
          </m:sub>
        </m:sSub>
      </m:oMath>
      <w:r>
        <w:rPr>
          <w:rFonts w:eastAsiaTheme="minorEastAsia"/>
          <w:sz w:val="20"/>
          <w:szCs w:val="20"/>
        </w:rPr>
        <w:t xml:space="preserve">, conclude that no difference has been detected between the true distribution of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N</m:t>
                </m:r>
              </m:sub>
            </m:sSub>
          </m:e>
        </m:d>
      </m:oMath>
      <w:r>
        <w:rPr>
          <w:rFonts w:eastAsiaTheme="minorEastAsia"/>
          <w:sz w:val="20"/>
          <w:szCs w:val="20"/>
        </w:rPr>
        <w:t xml:space="preserve"> and the uniform distribution.</w:t>
      </w:r>
    </w:p>
    <w:p w:rsidR="00075C59" w:rsidRPr="0026461A" w:rsidRDefault="00075C59" w:rsidP="00234262">
      <w:pPr>
        <w:rPr>
          <w:rFonts w:eastAsiaTheme="minorEastAsia"/>
          <w:sz w:val="20"/>
          <w:szCs w:val="20"/>
        </w:rPr>
      </w:pPr>
    </w:p>
    <w:sectPr w:rsidR="00075C59" w:rsidRPr="0026461A" w:rsidSect="0023426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37FBC" w:rsidRDefault="00237FBC" w:rsidP="001E1D2B">
      <w:pPr>
        <w:spacing w:after="0" w:line="240" w:lineRule="auto"/>
      </w:pPr>
      <w:r>
        <w:separator/>
      </w:r>
    </w:p>
  </w:endnote>
  <w:endnote w:type="continuationSeparator" w:id="0">
    <w:p w:rsidR="00237FBC" w:rsidRDefault="00237FBC" w:rsidP="001E1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0792147"/>
      <w:docPartObj>
        <w:docPartGallery w:val="Page Numbers (Bottom of Page)"/>
        <w:docPartUnique/>
      </w:docPartObj>
    </w:sdtPr>
    <w:sdtEndPr>
      <w:rPr>
        <w:noProof/>
      </w:rPr>
    </w:sdtEndPr>
    <w:sdtContent>
      <w:p w:rsidR="001E1D2B" w:rsidRDefault="001E1D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E1D2B" w:rsidRDefault="001E1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37FBC" w:rsidRDefault="00237FBC" w:rsidP="001E1D2B">
      <w:pPr>
        <w:spacing w:after="0" w:line="240" w:lineRule="auto"/>
      </w:pPr>
      <w:r>
        <w:separator/>
      </w:r>
    </w:p>
  </w:footnote>
  <w:footnote w:type="continuationSeparator" w:id="0">
    <w:p w:rsidR="00237FBC" w:rsidRDefault="00237FBC" w:rsidP="001E1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5B1AAF"/>
    <w:multiLevelType w:val="hybridMultilevel"/>
    <w:tmpl w:val="7AE89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378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1D"/>
    <w:rsid w:val="00075C59"/>
    <w:rsid w:val="000B50A9"/>
    <w:rsid w:val="00185CCA"/>
    <w:rsid w:val="001E1D2B"/>
    <w:rsid w:val="001F5CE9"/>
    <w:rsid w:val="00234262"/>
    <w:rsid w:val="00237FBC"/>
    <w:rsid w:val="00245C32"/>
    <w:rsid w:val="0026461A"/>
    <w:rsid w:val="002F2734"/>
    <w:rsid w:val="00311B43"/>
    <w:rsid w:val="00372B1B"/>
    <w:rsid w:val="00400F21"/>
    <w:rsid w:val="00435B58"/>
    <w:rsid w:val="00457718"/>
    <w:rsid w:val="0047272E"/>
    <w:rsid w:val="004D4A2C"/>
    <w:rsid w:val="005509AE"/>
    <w:rsid w:val="0056513B"/>
    <w:rsid w:val="005A5AE3"/>
    <w:rsid w:val="005D5B39"/>
    <w:rsid w:val="005F4895"/>
    <w:rsid w:val="00617006"/>
    <w:rsid w:val="00631812"/>
    <w:rsid w:val="00632246"/>
    <w:rsid w:val="0065286F"/>
    <w:rsid w:val="00727EEC"/>
    <w:rsid w:val="00774EBE"/>
    <w:rsid w:val="007A5D86"/>
    <w:rsid w:val="007D3FB3"/>
    <w:rsid w:val="007E2EC3"/>
    <w:rsid w:val="008C394B"/>
    <w:rsid w:val="009029D0"/>
    <w:rsid w:val="00927D67"/>
    <w:rsid w:val="0095511B"/>
    <w:rsid w:val="00980933"/>
    <w:rsid w:val="009F1D0A"/>
    <w:rsid w:val="00A338EF"/>
    <w:rsid w:val="00A4086E"/>
    <w:rsid w:val="00A51FD0"/>
    <w:rsid w:val="00A75C1F"/>
    <w:rsid w:val="00AD1437"/>
    <w:rsid w:val="00B05534"/>
    <w:rsid w:val="00B52C1D"/>
    <w:rsid w:val="00C0387C"/>
    <w:rsid w:val="00CD0EEC"/>
    <w:rsid w:val="00CD4F82"/>
    <w:rsid w:val="00D02621"/>
    <w:rsid w:val="00D44C33"/>
    <w:rsid w:val="00D46C58"/>
    <w:rsid w:val="00EA22DC"/>
    <w:rsid w:val="00EB28B2"/>
    <w:rsid w:val="00F07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4188"/>
  <w15:chartTrackingRefBased/>
  <w15:docId w15:val="{9A1FBC9E-6202-44CF-A59A-0E22DFF55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262"/>
  </w:style>
  <w:style w:type="paragraph" w:styleId="Heading1">
    <w:name w:val="heading 1"/>
    <w:basedOn w:val="Normal"/>
    <w:next w:val="Normal"/>
    <w:link w:val="Heading1Char"/>
    <w:uiPriority w:val="9"/>
    <w:qFormat/>
    <w:rsid w:val="00C038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2C1D"/>
    <w:rPr>
      <w:color w:val="666666"/>
    </w:rPr>
  </w:style>
  <w:style w:type="paragraph" w:styleId="Header">
    <w:name w:val="header"/>
    <w:basedOn w:val="Normal"/>
    <w:link w:val="HeaderChar"/>
    <w:uiPriority w:val="99"/>
    <w:unhideWhenUsed/>
    <w:rsid w:val="001E1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D2B"/>
  </w:style>
  <w:style w:type="paragraph" w:styleId="Footer">
    <w:name w:val="footer"/>
    <w:basedOn w:val="Normal"/>
    <w:link w:val="FooterChar"/>
    <w:uiPriority w:val="99"/>
    <w:unhideWhenUsed/>
    <w:rsid w:val="001E1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D2B"/>
  </w:style>
  <w:style w:type="paragraph" w:styleId="ListParagraph">
    <w:name w:val="List Paragraph"/>
    <w:basedOn w:val="Normal"/>
    <w:uiPriority w:val="34"/>
    <w:qFormat/>
    <w:rsid w:val="00D44C33"/>
    <w:pPr>
      <w:ind w:left="720"/>
      <w:contextualSpacing/>
    </w:pPr>
  </w:style>
  <w:style w:type="character" w:customStyle="1" w:styleId="Heading1Char">
    <w:name w:val="Heading 1 Char"/>
    <w:basedOn w:val="DefaultParagraphFont"/>
    <w:link w:val="Heading1"/>
    <w:uiPriority w:val="9"/>
    <w:rsid w:val="00C0387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D1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74959">
      <w:bodyDiv w:val="1"/>
      <w:marLeft w:val="0"/>
      <w:marRight w:val="0"/>
      <w:marTop w:val="0"/>
      <w:marBottom w:val="0"/>
      <w:divBdr>
        <w:top w:val="none" w:sz="0" w:space="0" w:color="auto"/>
        <w:left w:val="none" w:sz="0" w:space="0" w:color="auto"/>
        <w:bottom w:val="none" w:sz="0" w:space="0" w:color="auto"/>
        <w:right w:val="none" w:sz="0" w:space="0" w:color="auto"/>
      </w:divBdr>
    </w:div>
    <w:div w:id="189683739">
      <w:bodyDiv w:val="1"/>
      <w:marLeft w:val="0"/>
      <w:marRight w:val="0"/>
      <w:marTop w:val="0"/>
      <w:marBottom w:val="0"/>
      <w:divBdr>
        <w:top w:val="none" w:sz="0" w:space="0" w:color="auto"/>
        <w:left w:val="none" w:sz="0" w:space="0" w:color="auto"/>
        <w:bottom w:val="none" w:sz="0" w:space="0" w:color="auto"/>
        <w:right w:val="none" w:sz="0" w:space="0" w:color="auto"/>
      </w:divBdr>
    </w:div>
    <w:div w:id="474295347">
      <w:bodyDiv w:val="1"/>
      <w:marLeft w:val="0"/>
      <w:marRight w:val="0"/>
      <w:marTop w:val="0"/>
      <w:marBottom w:val="0"/>
      <w:divBdr>
        <w:top w:val="none" w:sz="0" w:space="0" w:color="auto"/>
        <w:left w:val="none" w:sz="0" w:space="0" w:color="auto"/>
        <w:bottom w:val="none" w:sz="0" w:space="0" w:color="auto"/>
        <w:right w:val="none" w:sz="0" w:space="0" w:color="auto"/>
      </w:divBdr>
    </w:div>
    <w:div w:id="119878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1028</Words>
  <Characters>5862</Characters>
  <Application>Microsoft Office Word</Application>
  <DocSecurity>0</DocSecurity>
  <Lines>48</Lines>
  <Paragraphs>13</Paragraphs>
  <ScaleCrop>false</ScaleCrop>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AbuBakarAtiq</dc:creator>
  <cp:keywords/>
  <dc:description/>
  <cp:lastModifiedBy>AbuBakarAtiq</cp:lastModifiedBy>
  <cp:revision>1</cp:revision>
  <dcterms:created xsi:type="dcterms:W3CDTF">2024-12-25T08:57:00Z</dcterms:created>
  <dcterms:modified xsi:type="dcterms:W3CDTF">2024-12-25T08:57:00Z</dcterms:modified>
</cp:coreProperties>
</file>