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770FDF">
      <w:r>
        <w:t>Contents of Digital Logic design 4</w:t>
      </w:r>
      <w:r w:rsidRPr="00770FDF">
        <w:rPr>
          <w:vertAlign w:val="superscript"/>
        </w:rPr>
        <w:t>th</w:t>
      </w:r>
      <w:r>
        <w:t xml:space="preserve"> by M. Morris Mano | Michael D. Ciletti</w:t>
      </w:r>
    </w:p>
    <w:p w:rsidR="00770FDF" w:rsidRDefault="00F05474" w:rsidP="00F05474">
      <w:pPr>
        <w:pStyle w:val="Heading1"/>
      </w:pPr>
      <w:r>
        <w:t>Chapter no. 1 Digital systems and Binary numbers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Digital systems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Binary numbers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Number-base conversions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Octal and hexadecimal number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Complements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Signed binary numbers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Binary codes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Binary storage and registers</w:t>
      </w:r>
    </w:p>
    <w:p w:rsidR="00F05474" w:rsidRDefault="00F05474" w:rsidP="00F05474">
      <w:pPr>
        <w:pStyle w:val="ListParagraph"/>
        <w:numPr>
          <w:ilvl w:val="1"/>
          <w:numId w:val="1"/>
        </w:numPr>
      </w:pPr>
      <w:r>
        <w:t>Binary logic</w:t>
      </w:r>
    </w:p>
    <w:p w:rsidR="00F05474" w:rsidRDefault="00F05474" w:rsidP="00F05474">
      <w:pPr>
        <w:pStyle w:val="ListParagraph"/>
      </w:pPr>
      <w:r>
        <w:t>Problems</w:t>
      </w:r>
    </w:p>
    <w:p w:rsidR="00F05474" w:rsidRDefault="00F05474" w:rsidP="00F05474">
      <w:pPr>
        <w:pStyle w:val="ListParagraph"/>
      </w:pPr>
      <w:r>
        <w:t>References</w:t>
      </w:r>
    </w:p>
    <w:p w:rsidR="00BB35AD" w:rsidRDefault="00F05474" w:rsidP="00BB35AD">
      <w:pPr>
        <w:pStyle w:val="Heading1"/>
      </w:pPr>
      <w:r>
        <w:t>Chapter no. 2 Boolean algebra and Logic Gates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Introduction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Basic definition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Axiomatic definition of boolean algebra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Basic theorems and properties of boolean algebra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Boolean functions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Canonical and standard forms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Other logic operations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Digital logic gates</w:t>
      </w:r>
    </w:p>
    <w:p w:rsidR="00BB35AD" w:rsidRDefault="00BB35AD" w:rsidP="00BB35AD">
      <w:pPr>
        <w:pStyle w:val="ListParagraph"/>
        <w:numPr>
          <w:ilvl w:val="1"/>
          <w:numId w:val="2"/>
        </w:numPr>
      </w:pPr>
      <w:r>
        <w:t>Integrated circuits</w:t>
      </w:r>
    </w:p>
    <w:p w:rsidR="00BB35AD" w:rsidRDefault="00BB35AD" w:rsidP="00BB35AD">
      <w:pPr>
        <w:pStyle w:val="ListParagraph"/>
      </w:pPr>
      <w:r>
        <w:t>Problems</w:t>
      </w:r>
    </w:p>
    <w:p w:rsidR="00BB35AD" w:rsidRDefault="00BB35AD" w:rsidP="00BB35AD">
      <w:pPr>
        <w:pStyle w:val="ListParagraph"/>
      </w:pPr>
      <w:r>
        <w:t>References</w:t>
      </w:r>
    </w:p>
    <w:p w:rsidR="00797E84" w:rsidRDefault="00797E84" w:rsidP="00BB35AD">
      <w:pPr>
        <w:pStyle w:val="Heading1"/>
      </w:pPr>
    </w:p>
    <w:p w:rsidR="00BB35AD" w:rsidRDefault="00BB35AD" w:rsidP="00BB35AD">
      <w:pPr>
        <w:pStyle w:val="Heading1"/>
      </w:pPr>
      <w:r>
        <w:t>Chapter no. 3 Gate – Level Minimization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Introduction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The map method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Four-variable map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Five-variable map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Product-of-sums simplification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lastRenderedPageBreak/>
        <w:t>Don’t care conditions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NAND and NOR implementation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Other two-level implementation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Exclusive – OR function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Other minimization methods</w:t>
      </w:r>
    </w:p>
    <w:p w:rsidR="00BB35AD" w:rsidRDefault="00BB35AD" w:rsidP="00BB35AD">
      <w:pPr>
        <w:pStyle w:val="ListParagraph"/>
        <w:numPr>
          <w:ilvl w:val="1"/>
          <w:numId w:val="3"/>
        </w:numPr>
      </w:pPr>
      <w:r>
        <w:t>Hardware description language</w:t>
      </w:r>
    </w:p>
    <w:p w:rsidR="00BB35AD" w:rsidRDefault="00BB35AD" w:rsidP="00BB35AD">
      <w:pPr>
        <w:pStyle w:val="ListParagraph"/>
      </w:pPr>
      <w:r>
        <w:t>Problems</w:t>
      </w:r>
    </w:p>
    <w:p w:rsidR="00BB35AD" w:rsidRDefault="00BB35AD" w:rsidP="00BB35AD">
      <w:pPr>
        <w:pStyle w:val="ListParagraph"/>
      </w:pPr>
      <w:r>
        <w:t>References</w:t>
      </w:r>
    </w:p>
    <w:p w:rsidR="00BB35AD" w:rsidRDefault="00797E84" w:rsidP="007D2010">
      <w:pPr>
        <w:pStyle w:val="Heading1"/>
      </w:pPr>
      <w:r>
        <w:t>Chapter no. 4 Combinational logic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Introduction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Combinational circuits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Analysis procedure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Design procedure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Binary Adder – Subtractor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Decimal adder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Binary multiplier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Magnitude comparator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Decoders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Encoders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Multiplexers</w:t>
      </w:r>
    </w:p>
    <w:p w:rsidR="00797E84" w:rsidRDefault="00797E84" w:rsidP="00797E84">
      <w:pPr>
        <w:pStyle w:val="ListParagraph"/>
        <w:numPr>
          <w:ilvl w:val="1"/>
          <w:numId w:val="4"/>
        </w:numPr>
      </w:pPr>
      <w:r>
        <w:t>HDL Models of combinational circuits</w:t>
      </w:r>
    </w:p>
    <w:p w:rsidR="00797E84" w:rsidRDefault="00797E84" w:rsidP="00797E84">
      <w:pPr>
        <w:pStyle w:val="ListParagraph"/>
      </w:pPr>
      <w:r>
        <w:t>Problems</w:t>
      </w:r>
    </w:p>
    <w:p w:rsidR="00797E84" w:rsidRDefault="00797E84" w:rsidP="00797E84">
      <w:pPr>
        <w:pStyle w:val="ListParagraph"/>
      </w:pPr>
      <w:r>
        <w:t>References</w:t>
      </w:r>
    </w:p>
    <w:p w:rsidR="00797E84" w:rsidRDefault="00797E84" w:rsidP="00797E84">
      <w:pPr>
        <w:pStyle w:val="Heading1"/>
      </w:pPr>
    </w:p>
    <w:p w:rsidR="00797E84" w:rsidRDefault="00797E84" w:rsidP="00797E84">
      <w:pPr>
        <w:pStyle w:val="Heading1"/>
      </w:pPr>
      <w:r>
        <w:t>Chapter no. 5 Synchronous sequential logic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Introduction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Sequential circuits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Storage elements: latches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Storage elements: Flip – flop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Analysis of clocked sequential circuits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Synthesizable HDL models of sequential circuits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State reduction and assignment</w:t>
      </w:r>
    </w:p>
    <w:p w:rsidR="00797E84" w:rsidRDefault="00797E84" w:rsidP="00797E84">
      <w:pPr>
        <w:pStyle w:val="ListParagraph"/>
        <w:numPr>
          <w:ilvl w:val="1"/>
          <w:numId w:val="5"/>
        </w:numPr>
      </w:pPr>
      <w:r>
        <w:t>Design procedure</w:t>
      </w:r>
    </w:p>
    <w:p w:rsidR="00797E84" w:rsidRDefault="00797E84" w:rsidP="00797E84">
      <w:pPr>
        <w:pStyle w:val="ListParagraph"/>
      </w:pPr>
      <w:r>
        <w:t>Problems</w:t>
      </w:r>
    </w:p>
    <w:p w:rsidR="00797E84" w:rsidRDefault="00797E84" w:rsidP="00797E84">
      <w:pPr>
        <w:pStyle w:val="ListParagraph"/>
      </w:pPr>
      <w:r>
        <w:t>References</w:t>
      </w:r>
    </w:p>
    <w:p w:rsidR="00797E84" w:rsidRDefault="00797E84" w:rsidP="00797E84">
      <w:pPr>
        <w:pStyle w:val="Heading1"/>
      </w:pPr>
      <w:r>
        <w:t>Chapter no. 6 Registers and counters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Registers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Shift registers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Ripple counters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Synchronous counters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Other counters</w:t>
      </w:r>
    </w:p>
    <w:p w:rsidR="00797E84" w:rsidRDefault="00797E84" w:rsidP="00797E84">
      <w:pPr>
        <w:pStyle w:val="ListParagraph"/>
        <w:numPr>
          <w:ilvl w:val="1"/>
          <w:numId w:val="6"/>
        </w:numPr>
      </w:pPr>
      <w:r>
        <w:t>HDL for registers and counters</w:t>
      </w:r>
    </w:p>
    <w:p w:rsidR="00797E84" w:rsidRDefault="00797E84" w:rsidP="00797E84">
      <w:pPr>
        <w:pStyle w:val="ListParagraph"/>
      </w:pPr>
      <w:r>
        <w:t>Problems</w:t>
      </w:r>
    </w:p>
    <w:p w:rsidR="00797E84" w:rsidRDefault="00797E84" w:rsidP="00797E84">
      <w:pPr>
        <w:pStyle w:val="ListParagraph"/>
      </w:pPr>
      <w:r>
        <w:t>References</w:t>
      </w:r>
    </w:p>
    <w:p w:rsidR="00797E84" w:rsidRDefault="00797E84" w:rsidP="00797E84">
      <w:pPr>
        <w:pStyle w:val="Heading1"/>
      </w:pPr>
      <w:r>
        <w:t>Chapter no. 7 Memory and Programmable logic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Introduction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Random access memory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Memory decoding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Error detection and correction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Read – only memory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Programmable logic array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Programmable array logic</w:t>
      </w:r>
    </w:p>
    <w:p w:rsidR="00797E84" w:rsidRDefault="00797E84" w:rsidP="00797E84">
      <w:pPr>
        <w:pStyle w:val="ListParagraph"/>
        <w:numPr>
          <w:ilvl w:val="1"/>
          <w:numId w:val="7"/>
        </w:numPr>
      </w:pPr>
      <w:r>
        <w:t>Sequential programmable devices</w:t>
      </w:r>
    </w:p>
    <w:p w:rsidR="00797E84" w:rsidRDefault="00797E84" w:rsidP="00797E84">
      <w:pPr>
        <w:pStyle w:val="ListParagraph"/>
      </w:pPr>
      <w:r>
        <w:t>Problems</w:t>
      </w:r>
    </w:p>
    <w:p w:rsidR="00797E84" w:rsidRDefault="00797E84" w:rsidP="000E592C">
      <w:pPr>
        <w:pStyle w:val="ListParagraph"/>
      </w:pPr>
      <w:r>
        <w:t>References</w:t>
      </w:r>
    </w:p>
    <w:p w:rsidR="000E592C" w:rsidRDefault="000E592C" w:rsidP="000E592C">
      <w:pPr>
        <w:pStyle w:val="Heading1"/>
      </w:pPr>
    </w:p>
    <w:p w:rsidR="000E592C" w:rsidRDefault="000E592C" w:rsidP="000E592C">
      <w:pPr>
        <w:pStyle w:val="Heading1"/>
      </w:pPr>
    </w:p>
    <w:p w:rsidR="000E592C" w:rsidRDefault="000E592C" w:rsidP="000E592C">
      <w:pPr>
        <w:pStyle w:val="Heading1"/>
      </w:pPr>
    </w:p>
    <w:p w:rsidR="000E592C" w:rsidRDefault="000E592C" w:rsidP="000E592C">
      <w:pPr>
        <w:pStyle w:val="Heading1"/>
      </w:pPr>
    </w:p>
    <w:p w:rsidR="000E592C" w:rsidRDefault="000E592C" w:rsidP="000E592C">
      <w:pPr>
        <w:pStyle w:val="Heading1"/>
      </w:pPr>
    </w:p>
    <w:p w:rsidR="000E592C" w:rsidRDefault="000E592C" w:rsidP="000E592C">
      <w:pPr>
        <w:pStyle w:val="Heading1"/>
      </w:pPr>
      <w:r>
        <w:t>Chapter no. 8 Design at the Register transfer level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Introduction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Register transfer level (RTL) notation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Register transfer level in HDL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Algorithmic state machines (ASMs)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Design example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HDL Description of Design Example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Sequential binary multiplier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Control logic</w:t>
      </w:r>
    </w:p>
    <w:p w:rsidR="00F05474" w:rsidRDefault="000E592C" w:rsidP="000E592C">
      <w:pPr>
        <w:pStyle w:val="ListParagraph"/>
        <w:numPr>
          <w:ilvl w:val="1"/>
          <w:numId w:val="8"/>
        </w:numPr>
      </w:pPr>
      <w:r>
        <w:t>HDL Description of Binary Multiplier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Design with Multiplexers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Race – free design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Latch – free design</w:t>
      </w:r>
    </w:p>
    <w:p w:rsidR="000E592C" w:rsidRDefault="000E592C" w:rsidP="000E592C">
      <w:pPr>
        <w:pStyle w:val="ListParagraph"/>
        <w:numPr>
          <w:ilvl w:val="1"/>
          <w:numId w:val="8"/>
        </w:numPr>
      </w:pPr>
      <w:r>
        <w:t>Other language features</w:t>
      </w:r>
    </w:p>
    <w:p w:rsidR="000E592C" w:rsidRDefault="000E592C" w:rsidP="000E592C">
      <w:pPr>
        <w:pStyle w:val="ListParagraph"/>
      </w:pPr>
      <w:r>
        <w:t>Problems</w:t>
      </w:r>
    </w:p>
    <w:p w:rsidR="000E592C" w:rsidRDefault="000E592C" w:rsidP="000E592C">
      <w:pPr>
        <w:pStyle w:val="ListParagraph"/>
      </w:pPr>
      <w:r>
        <w:t>References</w:t>
      </w:r>
    </w:p>
    <w:p w:rsidR="00DC4263" w:rsidRDefault="00DC4263" w:rsidP="00DC4263">
      <w:pPr>
        <w:pStyle w:val="Heading1"/>
      </w:pPr>
    </w:p>
    <w:p w:rsidR="000E592C" w:rsidRDefault="00DC4263" w:rsidP="00DC4263">
      <w:pPr>
        <w:pStyle w:val="Heading1"/>
      </w:pPr>
      <w:r>
        <w:t>Chapter no. 9 Asynchronous sequential logic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Introduction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Analysis procedure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Circuits with latches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Design procedure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Reduction of state and flow tables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Race – free state assignment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Hazards</w:t>
      </w:r>
    </w:p>
    <w:p w:rsidR="00DC4263" w:rsidRDefault="00DC4263" w:rsidP="00DC4263">
      <w:pPr>
        <w:pStyle w:val="ListParagraph"/>
        <w:numPr>
          <w:ilvl w:val="1"/>
          <w:numId w:val="9"/>
        </w:numPr>
      </w:pPr>
      <w:r>
        <w:t>Design example</w:t>
      </w:r>
    </w:p>
    <w:p w:rsidR="00DC4263" w:rsidRDefault="00DC4263" w:rsidP="00DC4263">
      <w:pPr>
        <w:pStyle w:val="ListParagraph"/>
      </w:pPr>
      <w:r>
        <w:t xml:space="preserve">Problems </w:t>
      </w:r>
    </w:p>
    <w:p w:rsidR="00DC4263" w:rsidRDefault="00DC4263" w:rsidP="00DC4263">
      <w:pPr>
        <w:pStyle w:val="ListParagraph"/>
      </w:pPr>
      <w:r>
        <w:t>References</w:t>
      </w:r>
    </w:p>
    <w:p w:rsidR="00DC4263" w:rsidRDefault="00DC4263" w:rsidP="00DC4263">
      <w:pPr>
        <w:pStyle w:val="Heading1"/>
      </w:pPr>
      <w:r>
        <w:t>Chapter no. 10 Digital Integrated circuits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Introduction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Special characteristics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Bipolar – transistor characteristics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RTL and DTL circuits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Transistor – transistor logic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Emitter – coupled logic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Metal – oxide semiconductor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Complementary MOS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CMOS transmission Gate circuits</w:t>
      </w:r>
    </w:p>
    <w:p w:rsidR="00DC4263" w:rsidRDefault="00DC4263" w:rsidP="00DC4263">
      <w:pPr>
        <w:pStyle w:val="ListParagraph"/>
        <w:numPr>
          <w:ilvl w:val="1"/>
          <w:numId w:val="10"/>
        </w:numPr>
      </w:pPr>
      <w:r>
        <w:t>Switch – level modelling with HDL</w:t>
      </w:r>
    </w:p>
    <w:p w:rsidR="00DC4263" w:rsidRDefault="00DC4263" w:rsidP="00DC4263">
      <w:pPr>
        <w:pStyle w:val="ListParagraph"/>
      </w:pPr>
      <w:r>
        <w:t>Problems</w:t>
      </w:r>
    </w:p>
    <w:p w:rsidR="00DC4263" w:rsidRDefault="00DC4263" w:rsidP="00DC4263">
      <w:pPr>
        <w:pStyle w:val="ListParagraph"/>
      </w:pPr>
      <w:r>
        <w:t>References</w:t>
      </w:r>
    </w:p>
    <w:p w:rsidR="00DC4263" w:rsidRDefault="00836234" w:rsidP="00836234">
      <w:pPr>
        <w:pStyle w:val="Heading1"/>
      </w:pPr>
      <w:r>
        <w:t>Chapter no. 11 Laboratory Experiments with Standard ICs and FPGAs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Introduction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1: Binary and decimal numbers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2: Digital Logic Gates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3: Simplification of boolean functions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4: Combinational circuits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5: Code Converters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6: Design with Multiplexers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7: Adders and subtractors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8: Flip – Flops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9: Sequential circuits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10: Counters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11: Shift registers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12: Serial registers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13: Memory Unit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14: Lamp Handball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15: Clock – pulse generator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16: Parallel Adder and Accumulator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17: Binary Multiplier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Experiment 18: Asynchronous sequential circuits</w:t>
      </w:r>
    </w:p>
    <w:p w:rsidR="00836234" w:rsidRDefault="00836234" w:rsidP="00836234">
      <w:pPr>
        <w:pStyle w:val="ListParagraph"/>
        <w:numPr>
          <w:ilvl w:val="1"/>
          <w:numId w:val="11"/>
        </w:numPr>
      </w:pPr>
      <w:r>
        <w:t>Verilog HDL Simulation experiments and rapid prototyping with FPGAs</w:t>
      </w:r>
    </w:p>
    <w:p w:rsidR="00836234" w:rsidRDefault="00836234" w:rsidP="00836234">
      <w:pPr>
        <w:pStyle w:val="Heading1"/>
      </w:pPr>
      <w:r>
        <w:t>Chapter no. 12 Standard Graphic symbols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Rectangular – shape symbols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Qualifying symbols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Dependency notation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Symbols for combinational elements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Symbols for flip – flops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Symbols for registers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Symbols for counters</w:t>
      </w:r>
    </w:p>
    <w:p w:rsidR="00836234" w:rsidRDefault="00836234" w:rsidP="00836234">
      <w:pPr>
        <w:pStyle w:val="ListParagraph"/>
        <w:numPr>
          <w:ilvl w:val="1"/>
          <w:numId w:val="12"/>
        </w:numPr>
      </w:pPr>
      <w:r>
        <w:t>Symbols for RAM</w:t>
      </w:r>
    </w:p>
    <w:p w:rsidR="00836234" w:rsidRDefault="00836234" w:rsidP="00836234">
      <w:pPr>
        <w:pStyle w:val="ListParagraph"/>
        <w:ind w:left="504"/>
      </w:pPr>
      <w:r>
        <w:t>Problems</w:t>
      </w:r>
    </w:p>
    <w:p w:rsidR="00836234" w:rsidRDefault="00836234" w:rsidP="00836234">
      <w:pPr>
        <w:pStyle w:val="ListParagraph"/>
        <w:ind w:left="504"/>
      </w:pPr>
      <w:r>
        <w:t>References</w:t>
      </w:r>
    </w:p>
    <w:p w:rsidR="00836234" w:rsidRPr="00836234" w:rsidRDefault="00836234" w:rsidP="00836234">
      <w:bookmarkStart w:id="0" w:name="_GoBack"/>
      <w:bookmarkEnd w:id="0"/>
    </w:p>
    <w:sectPr w:rsidR="00836234" w:rsidRPr="008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29"/>
    <w:multiLevelType w:val="multilevel"/>
    <w:tmpl w:val="B5A894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3C61B1"/>
    <w:multiLevelType w:val="multilevel"/>
    <w:tmpl w:val="38BE5F5A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D430D7"/>
    <w:multiLevelType w:val="multilevel"/>
    <w:tmpl w:val="A49EE2CA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6D4625"/>
    <w:multiLevelType w:val="multilevel"/>
    <w:tmpl w:val="7B4467D4"/>
    <w:lvl w:ilvl="0">
      <w:start w:val="10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2C747D"/>
    <w:multiLevelType w:val="multilevel"/>
    <w:tmpl w:val="552CFE9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699596F"/>
    <w:multiLevelType w:val="multilevel"/>
    <w:tmpl w:val="702E0BC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4060C9"/>
    <w:multiLevelType w:val="multilevel"/>
    <w:tmpl w:val="8492735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BB1486"/>
    <w:multiLevelType w:val="multilevel"/>
    <w:tmpl w:val="37EA8182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A20150"/>
    <w:multiLevelType w:val="multilevel"/>
    <w:tmpl w:val="F43671BA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AF368E1"/>
    <w:multiLevelType w:val="multilevel"/>
    <w:tmpl w:val="80965AC8"/>
    <w:lvl w:ilvl="0">
      <w:start w:val="1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0925CCF"/>
    <w:multiLevelType w:val="multilevel"/>
    <w:tmpl w:val="68946B0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AD1136"/>
    <w:multiLevelType w:val="multilevel"/>
    <w:tmpl w:val="02C23222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E592C"/>
    <w:rsid w:val="003C5712"/>
    <w:rsid w:val="00583C94"/>
    <w:rsid w:val="0064045C"/>
    <w:rsid w:val="00656A88"/>
    <w:rsid w:val="0073505E"/>
    <w:rsid w:val="00770FDF"/>
    <w:rsid w:val="00797E84"/>
    <w:rsid w:val="007D2010"/>
    <w:rsid w:val="007E6E6E"/>
    <w:rsid w:val="00836234"/>
    <w:rsid w:val="008E250D"/>
    <w:rsid w:val="00973C4F"/>
    <w:rsid w:val="009E0210"/>
    <w:rsid w:val="00BB35AD"/>
    <w:rsid w:val="00C77BC3"/>
    <w:rsid w:val="00DC4263"/>
    <w:rsid w:val="00F05474"/>
    <w:rsid w:val="00F615FC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271B"/>
  <w15:chartTrackingRefBased/>
  <w15:docId w15:val="{22AC0C62-FF41-44DF-B9DA-2E68359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0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Chapter no. 1 Digital systems and Binary numbers</vt:lpstr>
      <vt:lpstr>Chapter no. 2 Boolean algebra and Logic Gates</vt:lpstr>
      <vt:lpstr/>
      <vt:lpstr>Chapter no. 3 Gate – Level Minimization</vt:lpstr>
      <vt:lpstr>Chapter no. 4 Combinational logic</vt:lpstr>
      <vt:lpstr/>
      <vt:lpstr>Chapter no. 5 Synchronous sequential logic</vt:lpstr>
      <vt:lpstr>Chapter no. 6 Registers and counters</vt:lpstr>
      <vt:lpstr>Chapter no. 7 Memory and Programmable logic</vt:lpstr>
      <vt:lpstr/>
      <vt:lpstr/>
      <vt:lpstr/>
      <vt:lpstr/>
      <vt:lpstr/>
      <vt:lpstr>Chapter no. 8 Design at the Register transfer level</vt:lpstr>
      <vt:lpstr/>
      <vt:lpstr>Chapter no. 9 Asynchronous sequential logic</vt:lpstr>
      <vt:lpstr>Chapter no. 10 Digital Integrated circuits</vt:lpstr>
      <vt:lpstr>Chapter no. 11 Laboratory Experiments with Standard ICs and FPGAs</vt:lpstr>
      <vt:lpstr>Chapter no. 12 Standard Graphic symbols</vt:lpstr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6</cp:revision>
  <dcterms:created xsi:type="dcterms:W3CDTF">2021-09-21T07:30:00Z</dcterms:created>
  <dcterms:modified xsi:type="dcterms:W3CDTF">2021-09-21T08:10:00Z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-1725203987</vt:i4>
  </property>
</Properties>
</file>