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EBE" w:rsidRPr="001D1EA2" w:rsidRDefault="00692EBE">
      <w:pPr>
        <w:rPr>
          <w:rFonts w:asciiTheme="majorBidi" w:hAnsiTheme="majorBidi" w:cstheme="majorBidi"/>
          <w:color w:val="0D0D0D" w:themeColor="text1" w:themeTint="F2"/>
          <w:sz w:val="24"/>
          <w:szCs w:val="24"/>
        </w:rPr>
      </w:pPr>
      <w:bookmarkStart w:id="0" w:name="_GoBack"/>
    </w:p>
    <w:p w:rsidR="00692EBE" w:rsidRPr="001D1EA2" w:rsidRDefault="00692EBE" w:rsidP="00692EBE">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Chapter no.03</w:t>
      </w:r>
    </w:p>
    <w:p w:rsidR="00692EBE" w:rsidRPr="001D1EA2" w:rsidRDefault="00692EBE" w:rsidP="00692EBE">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Reversible and Irreversible Processes</w:t>
      </w:r>
    </w:p>
    <w:p w:rsidR="00143DFD" w:rsidRPr="001D1EA2" w:rsidRDefault="00143DFD"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____________________________________________________</w:t>
      </w:r>
    </w:p>
    <w:p w:rsidR="00143DFD" w:rsidRPr="001D1EA2" w:rsidRDefault="00143DFD"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In the previous chapters the energy equations for non-flow and flow processes are derived, the concepts of reversibility and irreversibility introduced, and the properties of vapours and perfect gases discussed. It is the purpose of this chapter to consider processes in practice, and to combine this with the work of the previous chapters.</w:t>
      </w:r>
    </w:p>
    <w:p w:rsidR="00143DFD" w:rsidRPr="001D1EA2" w:rsidRDefault="00143DFD"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____________________________________________________</w:t>
      </w:r>
    </w:p>
    <w:p w:rsidR="00143DFD" w:rsidRPr="001D1EA2" w:rsidRDefault="00143DFD" w:rsidP="001D6F83">
      <w:pPr>
        <w:tabs>
          <w:tab w:val="left" w:pos="1488"/>
          <w:tab w:val="left" w:pos="586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3.1 Reversible non-flow processes</w:t>
      </w:r>
      <w:r w:rsidR="001D6F83" w:rsidRPr="001D1EA2">
        <w:rPr>
          <w:rFonts w:asciiTheme="majorBidi" w:hAnsiTheme="majorBidi" w:cstheme="majorBidi"/>
          <w:color w:val="0D0D0D" w:themeColor="text1" w:themeTint="F2"/>
          <w:sz w:val="24"/>
          <w:szCs w:val="24"/>
        </w:rPr>
        <w:tab/>
      </w:r>
    </w:p>
    <w:p w:rsidR="001D6F83" w:rsidRPr="001D1EA2" w:rsidRDefault="001D6F83" w:rsidP="001D6F83">
      <w:pPr>
        <w:tabs>
          <w:tab w:val="left" w:pos="1488"/>
          <w:tab w:val="left" w:pos="586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The reversible process is an ideal process that never occurs in nature while the irreversible process is the natural process which is more commonly found in nature.</w:t>
      </w:r>
      <w:r w:rsidR="009043F2" w:rsidRPr="001D1EA2">
        <w:rPr>
          <w:rFonts w:asciiTheme="majorBidi" w:hAnsiTheme="majorBidi" w:cstheme="majorBidi"/>
          <w:color w:val="0D0D0D" w:themeColor="text1" w:themeTint="F2"/>
          <w:sz w:val="24"/>
          <w:szCs w:val="24"/>
          <w:shd w:val="clear" w:color="auto" w:fill="FFFFFF"/>
        </w:rPr>
        <w:t xml:space="preserve"> It is a thermodynamic process which takes place in a closed system and has no fluid flow i.e flow work=0.</w:t>
      </w:r>
    </w:p>
    <w:p w:rsidR="00143DFD" w:rsidRPr="001D1EA2" w:rsidRDefault="00143DFD"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w:t>
      </w:r>
      <w:r w:rsidR="00921B89" w:rsidRPr="001D1EA2">
        <w:rPr>
          <w:rFonts w:asciiTheme="majorBidi" w:hAnsiTheme="majorBidi" w:cstheme="majorBidi"/>
          <w:color w:val="0D0D0D" w:themeColor="text1" w:themeTint="F2"/>
          <w:sz w:val="24"/>
          <w:szCs w:val="24"/>
        </w:rPr>
        <w:t>.1.1 Constant Volume P</w:t>
      </w:r>
      <w:r w:rsidRPr="001D1EA2">
        <w:rPr>
          <w:rFonts w:asciiTheme="majorBidi" w:hAnsiTheme="majorBidi" w:cstheme="majorBidi"/>
          <w:color w:val="0D0D0D" w:themeColor="text1" w:themeTint="F2"/>
          <w:sz w:val="24"/>
          <w:szCs w:val="24"/>
        </w:rPr>
        <w:t>rocess</w:t>
      </w:r>
    </w:p>
    <w:p w:rsidR="009043F2" w:rsidRPr="001D1EA2" w:rsidRDefault="009043F2"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An isochoric process, also called a constant-volume process, an isovolumetric process, or an isometric process, is a thermodynamic process during which the volume of the closed system undergoing such a process remains constant. </w:t>
      </w:r>
    </w:p>
    <w:p w:rsidR="00143DFD" w:rsidRPr="001D1EA2" w:rsidRDefault="00143DFD"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3.1.2 Constant Pressure Process</w:t>
      </w:r>
    </w:p>
    <w:p w:rsidR="009043F2" w:rsidRPr="001D1EA2" w:rsidRDefault="009043F2"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An Isobaric process is a </w:t>
      </w:r>
      <w:hyperlink r:id="rId7" w:tooltip="Thermodynamic process" w:history="1">
        <w:r w:rsidRPr="001D1EA2">
          <w:rPr>
            <w:rStyle w:val="Hyperlink"/>
            <w:rFonts w:asciiTheme="majorBidi" w:hAnsiTheme="majorBidi" w:cstheme="majorBidi"/>
            <w:color w:val="0D0D0D" w:themeColor="text1" w:themeTint="F2"/>
            <w:sz w:val="24"/>
            <w:szCs w:val="24"/>
            <w:u w:val="none"/>
            <w:shd w:val="clear" w:color="auto" w:fill="FFFFFF"/>
          </w:rPr>
          <w:t>thermodynamic process</w:t>
        </w:r>
      </w:hyperlink>
      <w:r w:rsidRPr="001D1EA2">
        <w:rPr>
          <w:rFonts w:asciiTheme="majorBidi" w:hAnsiTheme="majorBidi" w:cstheme="majorBidi"/>
          <w:color w:val="0D0D0D" w:themeColor="text1" w:themeTint="F2"/>
          <w:sz w:val="24"/>
          <w:szCs w:val="24"/>
          <w:shd w:val="clear" w:color="auto" w:fill="FFFFFF"/>
        </w:rPr>
        <w:t> in which the pressure stays constant: Δ</w:t>
      </w:r>
      <w:r w:rsidRPr="001D1EA2">
        <w:rPr>
          <w:rFonts w:asciiTheme="majorBidi" w:hAnsiTheme="majorBidi" w:cstheme="majorBidi"/>
          <w:i/>
          <w:iCs/>
          <w:color w:val="0D0D0D" w:themeColor="text1" w:themeTint="F2"/>
          <w:sz w:val="24"/>
          <w:szCs w:val="24"/>
          <w:shd w:val="clear" w:color="auto" w:fill="FFFFFF"/>
        </w:rPr>
        <w:t>P</w:t>
      </w:r>
      <w:r w:rsidRPr="001D1EA2">
        <w:rPr>
          <w:rFonts w:asciiTheme="majorBidi" w:hAnsiTheme="majorBidi" w:cstheme="majorBidi"/>
          <w:color w:val="0D0D0D" w:themeColor="text1" w:themeTint="F2"/>
          <w:sz w:val="24"/>
          <w:szCs w:val="24"/>
          <w:shd w:val="clear" w:color="auto" w:fill="FFFFFF"/>
        </w:rPr>
        <w:t> = 0. The heat transferred to the system does </w:t>
      </w:r>
      <w:hyperlink r:id="rId8" w:tooltip="Work (thermodynamics)" w:history="1">
        <w:r w:rsidRPr="001D1EA2">
          <w:rPr>
            <w:rStyle w:val="Hyperlink"/>
            <w:rFonts w:asciiTheme="majorBidi" w:hAnsiTheme="majorBidi" w:cstheme="majorBidi"/>
            <w:color w:val="0D0D0D" w:themeColor="text1" w:themeTint="F2"/>
            <w:sz w:val="24"/>
            <w:szCs w:val="24"/>
            <w:u w:val="none"/>
            <w:shd w:val="clear" w:color="auto" w:fill="FFFFFF"/>
          </w:rPr>
          <w:t>work</w:t>
        </w:r>
      </w:hyperlink>
      <w:r w:rsidRPr="001D1EA2">
        <w:rPr>
          <w:rFonts w:asciiTheme="majorBidi" w:hAnsiTheme="majorBidi" w:cstheme="majorBidi"/>
          <w:color w:val="0D0D0D" w:themeColor="text1" w:themeTint="F2"/>
          <w:sz w:val="24"/>
          <w:szCs w:val="24"/>
          <w:shd w:val="clear" w:color="auto" w:fill="FFFFFF"/>
        </w:rPr>
        <w:t>, but also changes the internal energy of the system.</w:t>
      </w:r>
    </w:p>
    <w:p w:rsidR="00921B89" w:rsidRPr="001D1EA2" w:rsidRDefault="00921B89"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3.1.3 Constant temperature or isothermal process</w:t>
      </w:r>
    </w:p>
    <w:p w:rsidR="009043F2" w:rsidRPr="001D1EA2" w:rsidRDefault="009043F2"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An isothermal process is a </w:t>
      </w:r>
      <w:hyperlink r:id="rId9" w:tooltip="Thermodynamic process" w:history="1">
        <w:r w:rsidRPr="001D1EA2">
          <w:rPr>
            <w:rStyle w:val="Hyperlink"/>
            <w:rFonts w:asciiTheme="majorBidi" w:hAnsiTheme="majorBidi" w:cstheme="majorBidi"/>
            <w:color w:val="0D0D0D" w:themeColor="text1" w:themeTint="F2"/>
            <w:sz w:val="24"/>
            <w:szCs w:val="24"/>
            <w:u w:val="none"/>
            <w:shd w:val="clear" w:color="auto" w:fill="FFFFFF"/>
          </w:rPr>
          <w:t>change</w:t>
        </w:r>
      </w:hyperlink>
      <w:r w:rsidRPr="001D1EA2">
        <w:rPr>
          <w:rFonts w:asciiTheme="majorBidi" w:hAnsiTheme="majorBidi" w:cstheme="majorBidi"/>
          <w:color w:val="0D0D0D" w:themeColor="text1" w:themeTint="F2"/>
          <w:sz w:val="24"/>
          <w:szCs w:val="24"/>
          <w:shd w:val="clear" w:color="auto" w:fill="FFFFFF"/>
        </w:rPr>
        <w:t> of a </w:t>
      </w:r>
      <w:r w:rsidRPr="001D1EA2">
        <w:rPr>
          <w:rFonts w:asciiTheme="majorBidi" w:hAnsiTheme="majorBidi" w:cstheme="majorBidi"/>
          <w:i/>
          <w:iCs/>
          <w:color w:val="0D0D0D" w:themeColor="text1" w:themeTint="F2"/>
          <w:sz w:val="24"/>
          <w:szCs w:val="24"/>
          <w:shd w:val="clear" w:color="auto" w:fill="FFFFFF"/>
        </w:rPr>
        <w:t>system</w:t>
      </w:r>
      <w:r w:rsidRPr="001D1EA2">
        <w:rPr>
          <w:rFonts w:asciiTheme="majorBidi" w:hAnsiTheme="majorBidi" w:cstheme="majorBidi"/>
          <w:color w:val="0D0D0D" w:themeColor="text1" w:themeTint="F2"/>
          <w:sz w:val="24"/>
          <w:szCs w:val="24"/>
          <w:shd w:val="clear" w:color="auto" w:fill="FFFFFF"/>
        </w:rPr>
        <w:t>, in which the </w:t>
      </w:r>
      <w:hyperlink r:id="rId10" w:tooltip="Temperature" w:history="1">
        <w:r w:rsidRPr="001D1EA2">
          <w:rPr>
            <w:rStyle w:val="Hyperlink"/>
            <w:rFonts w:asciiTheme="majorBidi" w:hAnsiTheme="majorBidi" w:cstheme="majorBidi"/>
            <w:color w:val="0D0D0D" w:themeColor="text1" w:themeTint="F2"/>
            <w:sz w:val="24"/>
            <w:szCs w:val="24"/>
            <w:u w:val="none"/>
            <w:shd w:val="clear" w:color="auto" w:fill="FFFFFF"/>
          </w:rPr>
          <w:t>temperature</w:t>
        </w:r>
      </w:hyperlink>
      <w:r w:rsidRPr="001D1EA2">
        <w:rPr>
          <w:rFonts w:asciiTheme="majorBidi" w:hAnsiTheme="majorBidi" w:cstheme="majorBidi"/>
          <w:color w:val="0D0D0D" w:themeColor="text1" w:themeTint="F2"/>
          <w:sz w:val="24"/>
          <w:szCs w:val="24"/>
          <w:shd w:val="clear" w:color="auto" w:fill="FFFFFF"/>
        </w:rPr>
        <w:t> remains constant: Δ</w:t>
      </w:r>
      <w:r w:rsidRPr="001D1EA2">
        <w:rPr>
          <w:rFonts w:asciiTheme="majorBidi" w:hAnsiTheme="majorBidi" w:cstheme="majorBidi"/>
          <w:i/>
          <w:iCs/>
          <w:color w:val="0D0D0D" w:themeColor="text1" w:themeTint="F2"/>
          <w:sz w:val="24"/>
          <w:szCs w:val="24"/>
          <w:shd w:val="clear" w:color="auto" w:fill="FFFFFF"/>
        </w:rPr>
        <w:t>T</w:t>
      </w:r>
      <w:r w:rsidRPr="001D1EA2">
        <w:rPr>
          <w:rFonts w:asciiTheme="majorBidi" w:hAnsiTheme="majorBidi" w:cstheme="majorBidi"/>
          <w:color w:val="0D0D0D" w:themeColor="text1" w:themeTint="F2"/>
          <w:sz w:val="24"/>
          <w:szCs w:val="24"/>
          <w:shd w:val="clear" w:color="auto" w:fill="FFFFFF"/>
        </w:rPr>
        <w:t> =0. This typically occurs when a system is in contact with an outside thermal reservoir (</w:t>
      </w:r>
      <w:hyperlink r:id="rId11" w:tooltip="Heat bath" w:history="1">
        <w:r w:rsidRPr="001D1EA2">
          <w:rPr>
            <w:rStyle w:val="Hyperlink"/>
            <w:rFonts w:asciiTheme="majorBidi" w:hAnsiTheme="majorBidi" w:cstheme="majorBidi"/>
            <w:color w:val="0D0D0D" w:themeColor="text1" w:themeTint="F2"/>
            <w:sz w:val="24"/>
            <w:szCs w:val="24"/>
            <w:u w:val="none"/>
            <w:shd w:val="clear" w:color="auto" w:fill="FFFFFF"/>
          </w:rPr>
          <w:t>heat bath</w:t>
        </w:r>
      </w:hyperlink>
      <w:r w:rsidRPr="001D1EA2">
        <w:rPr>
          <w:rFonts w:asciiTheme="majorBidi" w:hAnsiTheme="majorBidi" w:cstheme="majorBidi"/>
          <w:color w:val="0D0D0D" w:themeColor="text1" w:themeTint="F2"/>
          <w:sz w:val="24"/>
          <w:szCs w:val="24"/>
          <w:shd w:val="clear" w:color="auto" w:fill="FFFFFF"/>
        </w:rPr>
        <w:t>),</w:t>
      </w:r>
      <w:r w:rsidR="00F97A25" w:rsidRPr="001D1EA2">
        <w:rPr>
          <w:rFonts w:asciiTheme="majorBidi" w:hAnsiTheme="majorBidi" w:cstheme="majorBidi"/>
          <w:color w:val="0D0D0D" w:themeColor="text1" w:themeTint="F2"/>
          <w:sz w:val="24"/>
          <w:szCs w:val="24"/>
          <w:shd w:val="clear" w:color="auto" w:fill="FFFFFF"/>
        </w:rPr>
        <w:t xml:space="preserve"> In contrast, an </w:t>
      </w:r>
      <w:hyperlink r:id="rId12" w:tooltip="Adiabatic process" w:history="1">
        <w:r w:rsidR="00F97A25" w:rsidRPr="001D1EA2">
          <w:rPr>
            <w:rStyle w:val="Hyperlink"/>
            <w:rFonts w:asciiTheme="majorBidi" w:hAnsiTheme="majorBidi" w:cstheme="majorBidi"/>
            <w:color w:val="0D0D0D" w:themeColor="text1" w:themeTint="F2"/>
            <w:sz w:val="24"/>
            <w:szCs w:val="24"/>
            <w:u w:val="none"/>
            <w:shd w:val="clear" w:color="auto" w:fill="FFFFFF"/>
          </w:rPr>
          <w:t>adiabatic process</w:t>
        </w:r>
      </w:hyperlink>
      <w:r w:rsidR="00F97A25" w:rsidRPr="001D1EA2">
        <w:rPr>
          <w:rFonts w:asciiTheme="majorBidi" w:hAnsiTheme="majorBidi" w:cstheme="majorBidi"/>
          <w:color w:val="0D0D0D" w:themeColor="text1" w:themeTint="F2"/>
          <w:sz w:val="24"/>
          <w:szCs w:val="24"/>
          <w:shd w:val="clear" w:color="auto" w:fill="FFFFFF"/>
        </w:rPr>
        <w:t> is where a system exchanges no heat with its surroundings (</w:t>
      </w:r>
      <w:r w:rsidR="00F97A25" w:rsidRPr="001D1EA2">
        <w:rPr>
          <w:rFonts w:asciiTheme="majorBidi" w:hAnsiTheme="majorBidi" w:cstheme="majorBidi"/>
          <w:i/>
          <w:iCs/>
          <w:color w:val="0D0D0D" w:themeColor="text1" w:themeTint="F2"/>
          <w:sz w:val="24"/>
          <w:szCs w:val="24"/>
          <w:shd w:val="clear" w:color="auto" w:fill="FFFFFF"/>
        </w:rPr>
        <w:t>Q</w:t>
      </w:r>
      <w:r w:rsidR="00F97A25" w:rsidRPr="001D1EA2">
        <w:rPr>
          <w:rFonts w:asciiTheme="majorBidi" w:hAnsiTheme="majorBidi" w:cstheme="majorBidi"/>
          <w:color w:val="0D0D0D" w:themeColor="text1" w:themeTint="F2"/>
          <w:sz w:val="24"/>
          <w:szCs w:val="24"/>
          <w:shd w:val="clear" w:color="auto" w:fill="FFFFFF"/>
        </w:rPr>
        <w:t> = 0). </w:t>
      </w:r>
    </w:p>
    <w:p w:rsidR="00921B89" w:rsidRPr="001D1EA2" w:rsidRDefault="00921B89"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 xml:space="preserve">3.2 Reversible adiabatic non-flow processes </w:t>
      </w:r>
    </w:p>
    <w:p w:rsidR="00F97A25" w:rsidRPr="001D1EA2" w:rsidRDefault="00F97A25"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 xml:space="preserve">Reversible adiabatic non-flow processes is also known as </w:t>
      </w:r>
      <w:r w:rsidRPr="001D1EA2">
        <w:rPr>
          <w:rFonts w:asciiTheme="majorBidi" w:hAnsiTheme="majorBidi" w:cstheme="majorBidi"/>
          <w:i/>
          <w:iCs/>
          <w:color w:val="0D0D0D" w:themeColor="text1" w:themeTint="F2"/>
          <w:sz w:val="24"/>
          <w:szCs w:val="24"/>
        </w:rPr>
        <w:t xml:space="preserve">isentropic process </w:t>
      </w:r>
      <w:r w:rsidRPr="001D1EA2">
        <w:rPr>
          <w:rFonts w:asciiTheme="majorBidi" w:hAnsiTheme="majorBidi" w:cstheme="majorBidi"/>
          <w:color w:val="0D0D0D" w:themeColor="text1" w:themeTint="F2"/>
          <w:sz w:val="24"/>
          <w:szCs w:val="24"/>
        </w:rPr>
        <w:t xml:space="preserve"> and it is defined as the process which amount of transfer is zero means no heat</w:t>
      </w:r>
      <w:r w:rsidR="00BC181D" w:rsidRPr="001D1EA2">
        <w:rPr>
          <w:rFonts w:asciiTheme="majorBidi" w:hAnsiTheme="majorBidi" w:cstheme="majorBidi"/>
          <w:color w:val="0D0D0D" w:themeColor="text1" w:themeTint="F2"/>
          <w:sz w:val="24"/>
          <w:szCs w:val="24"/>
        </w:rPr>
        <w:t xml:space="preserve"> transfers</w:t>
      </w:r>
      <w:r w:rsidRPr="001D1EA2">
        <w:rPr>
          <w:rFonts w:asciiTheme="majorBidi" w:hAnsiTheme="majorBidi" w:cstheme="majorBidi"/>
          <w:color w:val="0D0D0D" w:themeColor="text1" w:themeTint="F2"/>
          <w:sz w:val="24"/>
          <w:szCs w:val="24"/>
        </w:rPr>
        <w:t xml:space="preserve"> inside or outside of the system, it is isolated system.</w:t>
      </w:r>
    </w:p>
    <w:p w:rsidR="00921B89" w:rsidRPr="001D1EA2" w:rsidRDefault="00921B89"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lastRenderedPageBreak/>
        <w:t>3.3 Polytrophic processes</w:t>
      </w:r>
    </w:p>
    <w:p w:rsidR="00DB1336" w:rsidRPr="001D1EA2" w:rsidRDefault="00DB1336"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The term "polytrophic" was originally coined to describe any reversible process on any open or closed system of gas or vapor which involves both heat and work transfer, such that a specified combination of properties were maintained constant throughout the process.</w:t>
      </w:r>
    </w:p>
    <w:p w:rsidR="00921B89" w:rsidRPr="001D1EA2" w:rsidRDefault="00921B89"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3.4 Reversible flow processes</w:t>
      </w:r>
    </w:p>
    <w:p w:rsidR="00E21D15" w:rsidRPr="001D1EA2" w:rsidRDefault="00E21D15"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https://www.toppr.com/guides/physics/thermodynamics/reversible-and-irreversible-process/</w:t>
      </w:r>
    </w:p>
    <w:p w:rsidR="00921B89" w:rsidRPr="001D1EA2" w:rsidRDefault="00921B89"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3.5 Irreversible Processes</w:t>
      </w:r>
    </w:p>
    <w:p w:rsidR="00921B89" w:rsidRPr="001D1EA2" w:rsidRDefault="00921B89"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3.5.1 Unresisted, or free, expansion</w:t>
      </w:r>
    </w:p>
    <w:p w:rsidR="006B4004" w:rsidRPr="001D1EA2" w:rsidRDefault="006B4004" w:rsidP="006B4004">
      <w:pPr>
        <w:pStyle w:val="Heading2"/>
        <w:rPr>
          <w:rFonts w:asciiTheme="majorBidi" w:hAnsiTheme="majorBidi"/>
          <w:color w:val="0D0D0D" w:themeColor="text1" w:themeTint="F2"/>
          <w:sz w:val="24"/>
          <w:szCs w:val="24"/>
        </w:rPr>
      </w:pPr>
      <w:r w:rsidRPr="001D1EA2">
        <w:rPr>
          <w:rFonts w:asciiTheme="majorBidi" w:hAnsiTheme="majorBidi"/>
          <w:color w:val="0D0D0D" w:themeColor="text1" w:themeTint="F2"/>
          <w:sz w:val="24"/>
          <w:szCs w:val="24"/>
        </w:rPr>
        <w:t>Free or Unresisted Expansion</w:t>
      </w:r>
    </w:p>
    <w:p w:rsidR="006B4004" w:rsidRPr="001D1EA2" w:rsidRDefault="006B4004" w:rsidP="006B4004">
      <w:pPr>
        <w:rPr>
          <w:rFonts w:asciiTheme="majorBidi" w:hAnsiTheme="majorBidi" w:cstheme="majorBidi"/>
          <w:color w:val="0D0D0D" w:themeColor="text1" w:themeTint="F2"/>
          <w:sz w:val="24"/>
          <w:szCs w:val="24"/>
        </w:rPr>
      </w:pPr>
      <w:r w:rsidRPr="001D1EA2">
        <w:rPr>
          <w:rFonts w:asciiTheme="majorBidi" w:hAnsiTheme="majorBidi" w:cstheme="majorBidi"/>
          <w:noProof/>
          <w:color w:val="0D0D0D" w:themeColor="text1" w:themeTint="F2"/>
          <w:sz w:val="24"/>
          <w:szCs w:val="24"/>
        </w:rPr>
        <w:drawing>
          <wp:inline distT="0" distB="0" distL="0" distR="0">
            <wp:extent cx="2034540" cy="1127760"/>
            <wp:effectExtent l="0" t="0" r="3810" b="0"/>
            <wp:docPr id="1" name="Picture 1" descr="http://www.taftan.com/thermodynamics/FREEEXP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aftan.com/thermodynamics/FREEEXPA.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4540" cy="1127760"/>
                    </a:xfrm>
                    <a:prstGeom prst="rect">
                      <a:avLst/>
                    </a:prstGeom>
                    <a:noFill/>
                    <a:ln>
                      <a:noFill/>
                    </a:ln>
                  </pic:spPr>
                </pic:pic>
              </a:graphicData>
            </a:graphic>
          </wp:inline>
        </w:drawing>
      </w:r>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shd w:val="clear" w:color="auto" w:fill="FFFF80"/>
        </w:rPr>
        <w:t>Consider two vessels </w:t>
      </w:r>
      <w:r w:rsidRPr="001D1EA2">
        <w:rPr>
          <w:rFonts w:asciiTheme="majorBidi" w:hAnsiTheme="majorBidi" w:cstheme="majorBidi"/>
          <w:color w:val="0D0D0D" w:themeColor="text1" w:themeTint="F2"/>
          <w:sz w:val="24"/>
          <w:szCs w:val="24"/>
        </w:rPr>
        <w:t>A</w:t>
      </w:r>
      <w:r w:rsidRPr="001D1EA2">
        <w:rPr>
          <w:rFonts w:asciiTheme="majorBidi" w:hAnsiTheme="majorBidi" w:cstheme="majorBidi"/>
          <w:color w:val="0D0D0D" w:themeColor="text1" w:themeTint="F2"/>
          <w:sz w:val="24"/>
          <w:szCs w:val="24"/>
          <w:shd w:val="clear" w:color="auto" w:fill="FFFF80"/>
        </w:rPr>
        <w:t> and </w:t>
      </w:r>
      <w:r w:rsidRPr="001D1EA2">
        <w:rPr>
          <w:rFonts w:asciiTheme="majorBidi" w:hAnsiTheme="majorBidi" w:cstheme="majorBidi"/>
          <w:color w:val="0D0D0D" w:themeColor="text1" w:themeTint="F2"/>
          <w:sz w:val="24"/>
          <w:szCs w:val="24"/>
        </w:rPr>
        <w:t>B</w:t>
      </w:r>
      <w:r w:rsidRPr="001D1EA2">
        <w:rPr>
          <w:rFonts w:asciiTheme="majorBidi" w:hAnsiTheme="majorBidi" w:cstheme="majorBidi"/>
          <w:color w:val="0D0D0D" w:themeColor="text1" w:themeTint="F2"/>
          <w:sz w:val="24"/>
          <w:szCs w:val="24"/>
          <w:shd w:val="clear" w:color="auto" w:fill="FFFF80"/>
        </w:rPr>
        <w:t> which are connected to each other by a pipe and a valve. Vessel </w:t>
      </w:r>
      <w:r w:rsidRPr="001D1EA2">
        <w:rPr>
          <w:rFonts w:asciiTheme="majorBidi" w:hAnsiTheme="majorBidi" w:cstheme="majorBidi"/>
          <w:color w:val="0D0D0D" w:themeColor="text1" w:themeTint="F2"/>
          <w:sz w:val="24"/>
          <w:szCs w:val="24"/>
        </w:rPr>
        <w:t>A</w:t>
      </w:r>
      <w:r w:rsidRPr="001D1EA2">
        <w:rPr>
          <w:rFonts w:asciiTheme="majorBidi" w:hAnsiTheme="majorBidi" w:cstheme="majorBidi"/>
          <w:color w:val="0D0D0D" w:themeColor="text1" w:themeTint="F2"/>
          <w:sz w:val="24"/>
          <w:szCs w:val="24"/>
          <w:shd w:val="clear" w:color="auto" w:fill="FFFF80"/>
        </w:rPr>
        <w:t> is initially filled with a fluid at a certain pressure and </w:t>
      </w:r>
      <w:r w:rsidRPr="001D1EA2">
        <w:rPr>
          <w:rFonts w:asciiTheme="majorBidi" w:hAnsiTheme="majorBidi" w:cstheme="majorBidi"/>
          <w:color w:val="0D0D0D" w:themeColor="text1" w:themeTint="F2"/>
          <w:sz w:val="24"/>
          <w:szCs w:val="24"/>
        </w:rPr>
        <w:t>B</w:t>
      </w:r>
      <w:r w:rsidRPr="001D1EA2">
        <w:rPr>
          <w:rFonts w:asciiTheme="majorBidi" w:hAnsiTheme="majorBidi" w:cstheme="majorBidi"/>
          <w:color w:val="0D0D0D" w:themeColor="text1" w:themeTint="F2"/>
          <w:sz w:val="24"/>
          <w:szCs w:val="24"/>
          <w:shd w:val="clear" w:color="auto" w:fill="FFFF80"/>
        </w:rPr>
        <w:t> is completely evacuated. By opening the valve, the fluid in the vessel </w:t>
      </w:r>
      <w:r w:rsidRPr="001D1EA2">
        <w:rPr>
          <w:rFonts w:asciiTheme="majorBidi" w:hAnsiTheme="majorBidi" w:cstheme="majorBidi"/>
          <w:color w:val="0D0D0D" w:themeColor="text1" w:themeTint="F2"/>
          <w:sz w:val="24"/>
          <w:szCs w:val="24"/>
        </w:rPr>
        <w:t>A</w:t>
      </w:r>
      <w:r w:rsidRPr="001D1EA2">
        <w:rPr>
          <w:rFonts w:asciiTheme="majorBidi" w:hAnsiTheme="majorBidi" w:cstheme="majorBidi"/>
          <w:color w:val="0D0D0D" w:themeColor="text1" w:themeTint="F2"/>
          <w:sz w:val="24"/>
          <w:szCs w:val="24"/>
          <w:shd w:val="clear" w:color="auto" w:fill="FFFF80"/>
        </w:rPr>
        <w:t xml:space="preserve"> will expand until it fills both vessels. This process is known as free or </w:t>
      </w:r>
      <w:proofErr w:type="spellStart"/>
      <w:r w:rsidRPr="001D1EA2">
        <w:rPr>
          <w:rFonts w:asciiTheme="majorBidi" w:hAnsiTheme="majorBidi" w:cstheme="majorBidi"/>
          <w:color w:val="0D0D0D" w:themeColor="text1" w:themeTint="F2"/>
          <w:sz w:val="24"/>
          <w:szCs w:val="24"/>
          <w:shd w:val="clear" w:color="auto" w:fill="FFFF80"/>
        </w:rPr>
        <w:t>unresisted</w:t>
      </w:r>
      <w:proofErr w:type="spellEnd"/>
      <w:r w:rsidRPr="001D1EA2">
        <w:rPr>
          <w:rFonts w:asciiTheme="majorBidi" w:hAnsiTheme="majorBidi" w:cstheme="majorBidi"/>
          <w:color w:val="0D0D0D" w:themeColor="text1" w:themeTint="F2"/>
          <w:sz w:val="24"/>
          <w:szCs w:val="24"/>
          <w:shd w:val="clear" w:color="auto" w:fill="FFFF80"/>
        </w:rPr>
        <w:t xml:space="preserve"> expansion. It is an </w:t>
      </w:r>
      <w:hyperlink r:id="rId14" w:history="1">
        <w:r w:rsidRPr="001D1EA2">
          <w:rPr>
            <w:rStyle w:val="Hyperlink"/>
            <w:rFonts w:asciiTheme="majorBidi" w:hAnsiTheme="majorBidi" w:cstheme="majorBidi"/>
            <w:color w:val="0D0D0D" w:themeColor="text1" w:themeTint="F2"/>
            <w:sz w:val="24"/>
            <w:szCs w:val="24"/>
            <w:u w:val="none"/>
          </w:rPr>
          <w:t>irreversible</w:t>
        </w:r>
      </w:hyperlink>
      <w:r w:rsidRPr="001D1EA2">
        <w:rPr>
          <w:rFonts w:asciiTheme="majorBidi" w:hAnsiTheme="majorBidi" w:cstheme="majorBidi"/>
          <w:color w:val="0D0D0D" w:themeColor="text1" w:themeTint="F2"/>
          <w:sz w:val="24"/>
          <w:szCs w:val="24"/>
          <w:shd w:val="clear" w:color="auto" w:fill="FFFF80"/>
        </w:rPr>
        <w:t> process because it needs external work to be done to restore the fluid to its initial condition. Consider a </w:t>
      </w:r>
      <w:hyperlink r:id="rId15" w:history="1">
        <w:r w:rsidRPr="001D1EA2">
          <w:rPr>
            <w:rStyle w:val="Hyperlink"/>
            <w:rFonts w:asciiTheme="majorBidi" w:hAnsiTheme="majorBidi" w:cstheme="majorBidi"/>
            <w:color w:val="0D0D0D" w:themeColor="text1" w:themeTint="F2"/>
            <w:sz w:val="24"/>
            <w:szCs w:val="24"/>
            <w:u w:val="none"/>
          </w:rPr>
          <w:t>system</w:t>
        </w:r>
      </w:hyperlink>
      <w:r w:rsidRPr="001D1EA2">
        <w:rPr>
          <w:rFonts w:asciiTheme="majorBidi" w:hAnsiTheme="majorBidi" w:cstheme="majorBidi"/>
          <w:color w:val="0D0D0D" w:themeColor="text1" w:themeTint="F2"/>
          <w:sz w:val="24"/>
          <w:szCs w:val="24"/>
          <w:shd w:val="clear" w:color="auto" w:fill="FFFF80"/>
        </w:rPr>
        <w:t>, consisting of both vessels which is perfectly thermally insulated. Apply </w:t>
      </w:r>
      <w:hyperlink r:id="rId16" w:history="1">
        <w:r w:rsidRPr="001D1EA2">
          <w:rPr>
            <w:rStyle w:val="Hyperlink"/>
            <w:rFonts w:asciiTheme="majorBidi" w:hAnsiTheme="majorBidi" w:cstheme="majorBidi"/>
            <w:color w:val="0D0D0D" w:themeColor="text1" w:themeTint="F2"/>
            <w:sz w:val="24"/>
            <w:szCs w:val="24"/>
            <w:u w:val="none"/>
          </w:rPr>
          <w:t>the first law of thermodynamics</w:t>
        </w:r>
      </w:hyperlink>
      <w:r w:rsidRPr="001D1EA2">
        <w:rPr>
          <w:rFonts w:asciiTheme="majorBidi" w:hAnsiTheme="majorBidi" w:cstheme="majorBidi"/>
          <w:color w:val="0D0D0D" w:themeColor="text1" w:themeTint="F2"/>
          <w:sz w:val="24"/>
          <w:szCs w:val="24"/>
          <w:shd w:val="clear" w:color="auto" w:fill="FFFF80"/>
        </w:rPr>
        <w:t> to the system, i.e</w:t>
      </w:r>
      <w:proofErr w:type="gramStart"/>
      <w:r w:rsidRPr="001D1EA2">
        <w:rPr>
          <w:rFonts w:asciiTheme="majorBidi" w:hAnsiTheme="majorBidi" w:cstheme="majorBidi"/>
          <w:color w:val="0D0D0D" w:themeColor="text1" w:themeTint="F2"/>
          <w:sz w:val="24"/>
          <w:szCs w:val="24"/>
          <w:shd w:val="clear" w:color="auto" w:fill="FFFF80"/>
        </w:rPr>
        <w:t>.</w:t>
      </w:r>
      <w:proofErr w:type="gramEnd"/>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rPr>
        <w:br/>
        <w:t>Q + W = U2 - U1</w:t>
      </w:r>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shd w:val="clear" w:color="auto" w:fill="FFFF80"/>
        </w:rPr>
        <w:t>where indices 1 and 2 represent initial and final states.</w:t>
      </w:r>
      <w:r w:rsidRPr="001D1EA2">
        <w:rPr>
          <w:rFonts w:asciiTheme="majorBidi" w:hAnsiTheme="majorBidi" w:cstheme="majorBidi"/>
          <w:color w:val="0D0D0D" w:themeColor="text1" w:themeTint="F2"/>
          <w:sz w:val="24"/>
          <w:szCs w:val="24"/>
        </w:rPr>
        <w:br/>
        <w:t>Q = 0</w:t>
      </w:r>
      <w:r w:rsidRPr="001D1EA2">
        <w:rPr>
          <w:rFonts w:asciiTheme="majorBidi" w:hAnsiTheme="majorBidi" w:cstheme="majorBidi"/>
          <w:color w:val="0D0D0D" w:themeColor="text1" w:themeTint="F2"/>
          <w:sz w:val="24"/>
          <w:szCs w:val="24"/>
          <w:shd w:val="clear" w:color="auto" w:fill="FFFF80"/>
        </w:rPr>
        <w:t>, because the thermal insulation will not allow any heat transfer between the system and the surroundings. </w:t>
      </w:r>
      <w:r w:rsidRPr="001D1EA2">
        <w:rPr>
          <w:rFonts w:asciiTheme="majorBidi" w:hAnsiTheme="majorBidi" w:cstheme="majorBidi"/>
          <w:color w:val="0D0D0D" w:themeColor="text1" w:themeTint="F2"/>
          <w:sz w:val="24"/>
          <w:szCs w:val="24"/>
        </w:rPr>
        <w:t>W=0</w:t>
      </w:r>
      <w:r w:rsidRPr="001D1EA2">
        <w:rPr>
          <w:rFonts w:asciiTheme="majorBidi" w:hAnsiTheme="majorBidi" w:cstheme="majorBidi"/>
          <w:color w:val="0D0D0D" w:themeColor="text1" w:themeTint="F2"/>
          <w:sz w:val="24"/>
          <w:szCs w:val="24"/>
          <w:shd w:val="clear" w:color="auto" w:fill="FFFF80"/>
        </w:rPr>
        <w:t> because the boundaries of the system are not moved. The result will then be</w:t>
      </w:r>
      <w:proofErr w:type="gramStart"/>
      <w:r w:rsidRPr="001D1EA2">
        <w:rPr>
          <w:rFonts w:asciiTheme="majorBidi" w:hAnsiTheme="majorBidi" w:cstheme="majorBidi"/>
          <w:color w:val="0D0D0D" w:themeColor="text1" w:themeTint="F2"/>
          <w:sz w:val="24"/>
          <w:szCs w:val="24"/>
          <w:shd w:val="clear" w:color="auto" w:fill="FFFF80"/>
        </w:rPr>
        <w:t>:</w:t>
      </w:r>
      <w:proofErr w:type="gramEnd"/>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rPr>
        <w:br/>
        <w:t>U2=U1</w:t>
      </w:r>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rPr>
        <w:br/>
      </w:r>
      <w:r w:rsidRPr="001D1EA2">
        <w:rPr>
          <w:rFonts w:asciiTheme="majorBidi" w:hAnsiTheme="majorBidi" w:cstheme="majorBidi"/>
          <w:color w:val="0D0D0D" w:themeColor="text1" w:themeTint="F2"/>
          <w:sz w:val="24"/>
          <w:szCs w:val="24"/>
          <w:shd w:val="clear" w:color="auto" w:fill="FFFF80"/>
        </w:rPr>
        <w:t>The free expansion process is </w:t>
      </w:r>
      <w:hyperlink r:id="rId17" w:history="1">
        <w:r w:rsidRPr="001D1EA2">
          <w:rPr>
            <w:rStyle w:val="Hyperlink"/>
            <w:rFonts w:asciiTheme="majorBidi" w:hAnsiTheme="majorBidi" w:cstheme="majorBidi"/>
            <w:color w:val="0D0D0D" w:themeColor="text1" w:themeTint="F2"/>
            <w:sz w:val="24"/>
            <w:szCs w:val="24"/>
            <w:u w:val="none"/>
          </w:rPr>
          <w:t>adiabatic</w:t>
        </w:r>
      </w:hyperlink>
      <w:r w:rsidRPr="001D1EA2">
        <w:rPr>
          <w:rFonts w:asciiTheme="majorBidi" w:hAnsiTheme="majorBidi" w:cstheme="majorBidi"/>
          <w:color w:val="0D0D0D" w:themeColor="text1" w:themeTint="F2"/>
          <w:sz w:val="24"/>
          <w:szCs w:val="24"/>
          <w:shd w:val="clear" w:color="auto" w:fill="FFFF80"/>
        </w:rPr>
        <w:t> but irreversible. If the </w:t>
      </w:r>
      <w:hyperlink r:id="rId18" w:history="1">
        <w:r w:rsidRPr="001D1EA2">
          <w:rPr>
            <w:rStyle w:val="Hyperlink"/>
            <w:rFonts w:asciiTheme="majorBidi" w:hAnsiTheme="majorBidi" w:cstheme="majorBidi"/>
            <w:color w:val="0D0D0D" w:themeColor="text1" w:themeTint="F2"/>
            <w:sz w:val="24"/>
            <w:szCs w:val="24"/>
            <w:u w:val="none"/>
          </w:rPr>
          <w:t>working fluid</w:t>
        </w:r>
      </w:hyperlink>
      <w:r w:rsidRPr="001D1EA2">
        <w:rPr>
          <w:rFonts w:asciiTheme="majorBidi" w:hAnsiTheme="majorBidi" w:cstheme="majorBidi"/>
          <w:color w:val="0D0D0D" w:themeColor="text1" w:themeTint="F2"/>
          <w:sz w:val="24"/>
          <w:szCs w:val="24"/>
          <w:shd w:val="clear" w:color="auto" w:fill="FFFF80"/>
        </w:rPr>
        <w:t> is a </w:t>
      </w:r>
      <w:hyperlink r:id="rId19" w:history="1">
        <w:r w:rsidRPr="001D1EA2">
          <w:rPr>
            <w:rStyle w:val="Hyperlink"/>
            <w:rFonts w:asciiTheme="majorBidi" w:hAnsiTheme="majorBidi" w:cstheme="majorBidi"/>
            <w:color w:val="0D0D0D" w:themeColor="text1" w:themeTint="F2"/>
            <w:sz w:val="24"/>
            <w:szCs w:val="24"/>
            <w:u w:val="none"/>
          </w:rPr>
          <w:t>perfect gas</w:t>
        </w:r>
      </w:hyperlink>
      <w:r w:rsidRPr="001D1EA2">
        <w:rPr>
          <w:rFonts w:asciiTheme="majorBidi" w:hAnsiTheme="majorBidi" w:cstheme="majorBidi"/>
          <w:color w:val="0D0D0D" w:themeColor="text1" w:themeTint="F2"/>
          <w:sz w:val="24"/>
          <w:szCs w:val="24"/>
          <w:shd w:val="clear" w:color="auto" w:fill="FFFF80"/>
        </w:rPr>
        <w:t>, then </w:t>
      </w:r>
      <w:r w:rsidRPr="001D1EA2">
        <w:rPr>
          <w:rFonts w:asciiTheme="majorBidi" w:hAnsiTheme="majorBidi" w:cstheme="majorBidi"/>
          <w:color w:val="0D0D0D" w:themeColor="text1" w:themeTint="F2"/>
          <w:sz w:val="24"/>
          <w:szCs w:val="24"/>
        </w:rPr>
        <w:t>U2=U1</w:t>
      </w:r>
      <w:r w:rsidRPr="001D1EA2">
        <w:rPr>
          <w:rFonts w:asciiTheme="majorBidi" w:hAnsiTheme="majorBidi" w:cstheme="majorBidi"/>
          <w:color w:val="0D0D0D" w:themeColor="text1" w:themeTint="F2"/>
          <w:sz w:val="24"/>
          <w:szCs w:val="24"/>
          <w:shd w:val="clear" w:color="auto" w:fill="FFFF80"/>
        </w:rPr>
        <w:t> is equivalent to </w:t>
      </w:r>
      <w:r w:rsidRPr="001D1EA2">
        <w:rPr>
          <w:rFonts w:asciiTheme="majorBidi" w:hAnsiTheme="majorBidi" w:cstheme="majorBidi"/>
          <w:color w:val="0D0D0D" w:themeColor="text1" w:themeTint="F2"/>
          <w:sz w:val="24"/>
          <w:szCs w:val="24"/>
        </w:rPr>
        <w:t>T2=T1</w:t>
      </w:r>
      <w:r w:rsidRPr="001D1EA2">
        <w:rPr>
          <w:rFonts w:asciiTheme="majorBidi" w:hAnsiTheme="majorBidi" w:cstheme="majorBidi"/>
          <w:color w:val="0D0D0D" w:themeColor="text1" w:themeTint="F2"/>
          <w:sz w:val="24"/>
          <w:szCs w:val="24"/>
          <w:shd w:val="clear" w:color="auto" w:fill="FFFF80"/>
        </w:rPr>
        <w:t>.</w:t>
      </w:r>
    </w:p>
    <w:p w:rsidR="006B4004" w:rsidRPr="001D1EA2" w:rsidRDefault="006B4004" w:rsidP="006B4004">
      <w:pPr>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pict>
          <v:rect id="_x0000_i1032" style="width:0;height:1.5pt" o:hralign="center" o:hrstd="t" o:hrnoshade="t" o:hr="t" fillcolor="black" stroked="f"/>
        </w:pict>
      </w:r>
    </w:p>
    <w:p w:rsidR="006B4004" w:rsidRPr="001D1EA2" w:rsidRDefault="006B4004" w:rsidP="00143DFD">
      <w:pPr>
        <w:tabs>
          <w:tab w:val="left" w:pos="1488"/>
        </w:tabs>
        <w:rPr>
          <w:rFonts w:asciiTheme="majorBidi" w:hAnsiTheme="majorBidi" w:cstheme="majorBidi"/>
          <w:color w:val="0D0D0D" w:themeColor="text1" w:themeTint="F2"/>
          <w:sz w:val="24"/>
          <w:szCs w:val="24"/>
        </w:rPr>
      </w:pPr>
    </w:p>
    <w:p w:rsidR="001D6F83" w:rsidRPr="001D1EA2" w:rsidRDefault="001D6F83"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lastRenderedPageBreak/>
        <w:t>3.5.2 Throttling</w:t>
      </w:r>
    </w:p>
    <w:p w:rsidR="006B4004" w:rsidRPr="006B4004" w:rsidRDefault="006B4004" w:rsidP="006B4004">
      <w:pPr>
        <w:shd w:val="clear" w:color="auto" w:fill="FFFFFF"/>
        <w:spacing w:after="0" w:line="240" w:lineRule="auto"/>
        <w:rPr>
          <w:rFonts w:asciiTheme="majorBidi" w:eastAsia="Times New Roman" w:hAnsiTheme="majorBidi" w:cstheme="majorBidi"/>
          <w:color w:val="0D0D0D" w:themeColor="text1" w:themeTint="F2"/>
          <w:sz w:val="24"/>
          <w:szCs w:val="24"/>
        </w:rPr>
      </w:pPr>
      <w:r w:rsidRPr="006B4004">
        <w:rPr>
          <w:rFonts w:asciiTheme="majorBidi" w:eastAsia="Times New Roman" w:hAnsiTheme="majorBidi" w:cstheme="majorBidi"/>
          <w:color w:val="0D0D0D" w:themeColor="text1" w:themeTint="F2"/>
          <w:sz w:val="24"/>
          <w:szCs w:val="24"/>
        </w:rPr>
        <w:t>A </w:t>
      </w:r>
      <w:r w:rsidRPr="001D1EA2">
        <w:rPr>
          <w:rFonts w:asciiTheme="majorBidi" w:eastAsia="Times New Roman" w:hAnsiTheme="majorBidi" w:cstheme="majorBidi"/>
          <w:b/>
          <w:bCs/>
          <w:color w:val="0D0D0D" w:themeColor="text1" w:themeTint="F2"/>
          <w:sz w:val="24"/>
          <w:szCs w:val="24"/>
          <w:bdr w:val="none" w:sz="0" w:space="0" w:color="auto" w:frame="1"/>
        </w:rPr>
        <w:t>throttling process</w:t>
      </w:r>
      <w:r w:rsidRPr="006B4004">
        <w:rPr>
          <w:rFonts w:asciiTheme="majorBidi" w:eastAsia="Times New Roman" w:hAnsiTheme="majorBidi" w:cstheme="majorBidi"/>
          <w:color w:val="0D0D0D" w:themeColor="text1" w:themeTint="F2"/>
          <w:sz w:val="24"/>
          <w:szCs w:val="24"/>
        </w:rPr>
        <w:t> is a </w:t>
      </w:r>
      <w:hyperlink r:id="rId20" w:tooltip="Thermodynamic Processes" w:history="1">
        <w:r w:rsidRPr="001D1EA2">
          <w:rPr>
            <w:rFonts w:asciiTheme="majorBidi" w:eastAsia="Times New Roman" w:hAnsiTheme="majorBidi" w:cstheme="majorBidi"/>
            <w:b/>
            <w:bCs/>
            <w:color w:val="0D0D0D" w:themeColor="text1" w:themeTint="F2"/>
            <w:sz w:val="24"/>
            <w:szCs w:val="24"/>
            <w:bdr w:val="none" w:sz="0" w:space="0" w:color="auto" w:frame="1"/>
          </w:rPr>
          <w:t>thermodynamic process</w:t>
        </w:r>
      </w:hyperlink>
      <w:r w:rsidRPr="006B4004">
        <w:rPr>
          <w:rFonts w:asciiTheme="majorBidi" w:eastAsia="Times New Roman" w:hAnsiTheme="majorBidi" w:cstheme="majorBidi"/>
          <w:color w:val="0D0D0D" w:themeColor="text1" w:themeTint="F2"/>
          <w:sz w:val="24"/>
          <w:szCs w:val="24"/>
        </w:rPr>
        <w:t>, in which the</w:t>
      </w:r>
      <w:hyperlink r:id="rId21" w:tooltip="What is Enthalpy" w:history="1">
        <w:r w:rsidRPr="001D1EA2">
          <w:rPr>
            <w:rFonts w:asciiTheme="majorBidi" w:eastAsia="Times New Roman" w:hAnsiTheme="majorBidi" w:cstheme="majorBidi"/>
            <w:b/>
            <w:bCs/>
            <w:color w:val="0D0D0D" w:themeColor="text1" w:themeTint="F2"/>
            <w:sz w:val="24"/>
            <w:szCs w:val="24"/>
            <w:bdr w:val="none" w:sz="0" w:space="0" w:color="auto" w:frame="1"/>
          </w:rPr>
          <w:t> enthalpy</w:t>
        </w:r>
      </w:hyperlink>
      <w:r w:rsidRPr="006B4004">
        <w:rPr>
          <w:rFonts w:asciiTheme="majorBidi" w:eastAsia="Times New Roman" w:hAnsiTheme="majorBidi" w:cstheme="majorBidi"/>
          <w:color w:val="0D0D0D" w:themeColor="text1" w:themeTint="F2"/>
          <w:sz w:val="24"/>
          <w:szCs w:val="24"/>
        </w:rPr>
        <w:t> of the gas or medium</w:t>
      </w:r>
      <w:r w:rsidRPr="001D1EA2">
        <w:rPr>
          <w:rFonts w:asciiTheme="majorBidi" w:eastAsia="Times New Roman" w:hAnsiTheme="majorBidi" w:cstheme="majorBidi"/>
          <w:b/>
          <w:bCs/>
          <w:color w:val="0D0D0D" w:themeColor="text1" w:themeTint="F2"/>
          <w:sz w:val="24"/>
          <w:szCs w:val="24"/>
          <w:bdr w:val="none" w:sz="0" w:space="0" w:color="auto" w:frame="1"/>
        </w:rPr>
        <w:t xml:space="preserve"> remains constant (h = </w:t>
      </w:r>
      <w:proofErr w:type="spellStart"/>
      <w:r w:rsidRPr="001D1EA2">
        <w:rPr>
          <w:rFonts w:asciiTheme="majorBidi" w:eastAsia="Times New Roman" w:hAnsiTheme="majorBidi" w:cstheme="majorBidi"/>
          <w:b/>
          <w:bCs/>
          <w:color w:val="0D0D0D" w:themeColor="text1" w:themeTint="F2"/>
          <w:sz w:val="24"/>
          <w:szCs w:val="24"/>
          <w:bdr w:val="none" w:sz="0" w:space="0" w:color="auto" w:frame="1"/>
        </w:rPr>
        <w:t>const</w:t>
      </w:r>
      <w:proofErr w:type="spellEnd"/>
      <w:r w:rsidRPr="001D1EA2">
        <w:rPr>
          <w:rFonts w:asciiTheme="majorBidi" w:eastAsia="Times New Roman" w:hAnsiTheme="majorBidi" w:cstheme="majorBidi"/>
          <w:b/>
          <w:bCs/>
          <w:color w:val="0D0D0D" w:themeColor="text1" w:themeTint="F2"/>
          <w:sz w:val="24"/>
          <w:szCs w:val="24"/>
          <w:bdr w:val="none" w:sz="0" w:space="0" w:color="auto" w:frame="1"/>
        </w:rPr>
        <w:t>)</w:t>
      </w:r>
      <w:r w:rsidRPr="006B4004">
        <w:rPr>
          <w:rFonts w:asciiTheme="majorBidi" w:eastAsia="Times New Roman" w:hAnsiTheme="majorBidi" w:cstheme="majorBidi"/>
          <w:color w:val="0D0D0D" w:themeColor="text1" w:themeTint="F2"/>
          <w:sz w:val="24"/>
          <w:szCs w:val="24"/>
        </w:rPr>
        <w:t>. In fact, the </w:t>
      </w:r>
      <w:r w:rsidRPr="001D1EA2">
        <w:rPr>
          <w:rFonts w:asciiTheme="majorBidi" w:eastAsia="Times New Roman" w:hAnsiTheme="majorBidi" w:cstheme="majorBidi"/>
          <w:b/>
          <w:bCs/>
          <w:color w:val="0D0D0D" w:themeColor="text1" w:themeTint="F2"/>
          <w:sz w:val="24"/>
          <w:szCs w:val="24"/>
          <w:bdr w:val="none" w:sz="0" w:space="0" w:color="auto" w:frame="1"/>
        </w:rPr>
        <w:t>throttling process</w:t>
      </w:r>
      <w:r w:rsidRPr="006B4004">
        <w:rPr>
          <w:rFonts w:asciiTheme="majorBidi" w:eastAsia="Times New Roman" w:hAnsiTheme="majorBidi" w:cstheme="majorBidi"/>
          <w:color w:val="0D0D0D" w:themeColor="text1" w:themeTint="F2"/>
          <w:sz w:val="24"/>
          <w:szCs w:val="24"/>
        </w:rPr>
        <w:t> is one of </w:t>
      </w:r>
      <w:r w:rsidRPr="001D1EA2">
        <w:rPr>
          <w:rFonts w:asciiTheme="majorBidi" w:eastAsia="Times New Roman" w:hAnsiTheme="majorBidi" w:cstheme="majorBidi"/>
          <w:b/>
          <w:bCs/>
          <w:color w:val="0D0D0D" w:themeColor="text1" w:themeTint="F2"/>
          <w:sz w:val="24"/>
          <w:szCs w:val="24"/>
          <w:bdr w:val="none" w:sz="0" w:space="0" w:color="auto" w:frame="1"/>
        </w:rPr>
        <w:t>isenthalpic processes</w:t>
      </w:r>
      <w:r w:rsidRPr="006B4004">
        <w:rPr>
          <w:rFonts w:asciiTheme="majorBidi" w:eastAsia="Times New Roman" w:hAnsiTheme="majorBidi" w:cstheme="majorBidi"/>
          <w:color w:val="0D0D0D" w:themeColor="text1" w:themeTint="F2"/>
          <w:sz w:val="24"/>
          <w:szCs w:val="24"/>
        </w:rPr>
        <w:t>. During the throttling process </w:t>
      </w:r>
      <w:r w:rsidRPr="001D1EA2">
        <w:rPr>
          <w:rFonts w:asciiTheme="majorBidi" w:eastAsia="Times New Roman" w:hAnsiTheme="majorBidi" w:cstheme="majorBidi"/>
          <w:b/>
          <w:bCs/>
          <w:color w:val="0D0D0D" w:themeColor="text1" w:themeTint="F2"/>
          <w:sz w:val="24"/>
          <w:szCs w:val="24"/>
          <w:bdr w:val="none" w:sz="0" w:space="0" w:color="auto" w:frame="1"/>
        </w:rPr>
        <w:t>no work</w:t>
      </w:r>
      <w:r w:rsidRPr="006B4004">
        <w:rPr>
          <w:rFonts w:asciiTheme="majorBidi" w:eastAsia="Times New Roman" w:hAnsiTheme="majorBidi" w:cstheme="majorBidi"/>
          <w:color w:val="0D0D0D" w:themeColor="text1" w:themeTint="F2"/>
          <w:sz w:val="24"/>
          <w:szCs w:val="24"/>
        </w:rPr>
        <w:t> is done by or on the system (</w:t>
      </w:r>
      <w:proofErr w:type="spellStart"/>
      <w:proofErr w:type="gramStart"/>
      <w:r w:rsidRPr="006B4004">
        <w:rPr>
          <w:rFonts w:asciiTheme="majorBidi" w:eastAsia="Times New Roman" w:hAnsiTheme="majorBidi" w:cstheme="majorBidi"/>
          <w:color w:val="0D0D0D" w:themeColor="text1" w:themeTint="F2"/>
          <w:sz w:val="24"/>
          <w:szCs w:val="24"/>
        </w:rPr>
        <w:t>dW</w:t>
      </w:r>
      <w:proofErr w:type="spellEnd"/>
      <w:proofErr w:type="gramEnd"/>
      <w:r w:rsidRPr="006B4004">
        <w:rPr>
          <w:rFonts w:asciiTheme="majorBidi" w:eastAsia="Times New Roman" w:hAnsiTheme="majorBidi" w:cstheme="majorBidi"/>
          <w:color w:val="0D0D0D" w:themeColor="text1" w:themeTint="F2"/>
          <w:sz w:val="24"/>
          <w:szCs w:val="24"/>
        </w:rPr>
        <w:t xml:space="preserve"> = 0), and usually there is</w:t>
      </w:r>
      <w:r w:rsidRPr="001D1EA2">
        <w:rPr>
          <w:rFonts w:asciiTheme="majorBidi" w:eastAsia="Times New Roman" w:hAnsiTheme="majorBidi" w:cstheme="majorBidi"/>
          <w:b/>
          <w:bCs/>
          <w:color w:val="0D0D0D" w:themeColor="text1" w:themeTint="F2"/>
          <w:sz w:val="24"/>
          <w:szCs w:val="24"/>
          <w:bdr w:val="none" w:sz="0" w:space="0" w:color="auto" w:frame="1"/>
        </w:rPr>
        <w:t xml:space="preserve"> no heat </w:t>
      </w:r>
      <w:proofErr w:type="spellStart"/>
      <w:r w:rsidRPr="001D1EA2">
        <w:rPr>
          <w:rFonts w:asciiTheme="majorBidi" w:eastAsia="Times New Roman" w:hAnsiTheme="majorBidi" w:cstheme="majorBidi"/>
          <w:b/>
          <w:bCs/>
          <w:color w:val="0D0D0D" w:themeColor="text1" w:themeTint="F2"/>
          <w:sz w:val="24"/>
          <w:szCs w:val="24"/>
          <w:bdr w:val="none" w:sz="0" w:space="0" w:color="auto" w:frame="1"/>
        </w:rPr>
        <w:t>tranfer</w:t>
      </w:r>
      <w:proofErr w:type="spellEnd"/>
      <w:r w:rsidRPr="006B4004">
        <w:rPr>
          <w:rFonts w:asciiTheme="majorBidi" w:eastAsia="Times New Roman" w:hAnsiTheme="majorBidi" w:cstheme="majorBidi"/>
          <w:color w:val="0D0D0D" w:themeColor="text1" w:themeTint="F2"/>
          <w:sz w:val="24"/>
          <w:szCs w:val="24"/>
        </w:rPr>
        <w:t> (</w:t>
      </w:r>
      <w:r w:rsidRPr="001D1EA2">
        <w:rPr>
          <w:rFonts w:asciiTheme="majorBidi" w:eastAsia="Times New Roman" w:hAnsiTheme="majorBidi" w:cstheme="majorBidi"/>
          <w:b/>
          <w:bCs/>
          <w:color w:val="0D0D0D" w:themeColor="text1" w:themeTint="F2"/>
          <w:sz w:val="24"/>
          <w:szCs w:val="24"/>
          <w:bdr w:val="none" w:sz="0" w:space="0" w:color="auto" w:frame="1"/>
        </w:rPr>
        <w:t>adiabatic</w:t>
      </w:r>
      <w:r w:rsidRPr="006B4004">
        <w:rPr>
          <w:rFonts w:asciiTheme="majorBidi" w:eastAsia="Times New Roman" w:hAnsiTheme="majorBidi" w:cstheme="majorBidi"/>
          <w:color w:val="0D0D0D" w:themeColor="text1" w:themeTint="F2"/>
          <w:sz w:val="24"/>
          <w:szCs w:val="24"/>
        </w:rPr>
        <w:t>) from or into the system (</w:t>
      </w:r>
      <w:proofErr w:type="spellStart"/>
      <w:r w:rsidRPr="006B4004">
        <w:rPr>
          <w:rFonts w:asciiTheme="majorBidi" w:eastAsia="Times New Roman" w:hAnsiTheme="majorBidi" w:cstheme="majorBidi"/>
          <w:color w:val="0D0D0D" w:themeColor="text1" w:themeTint="F2"/>
          <w:sz w:val="24"/>
          <w:szCs w:val="24"/>
        </w:rPr>
        <w:t>dQ</w:t>
      </w:r>
      <w:proofErr w:type="spellEnd"/>
      <w:r w:rsidRPr="006B4004">
        <w:rPr>
          <w:rFonts w:asciiTheme="majorBidi" w:eastAsia="Times New Roman" w:hAnsiTheme="majorBidi" w:cstheme="majorBidi"/>
          <w:color w:val="0D0D0D" w:themeColor="text1" w:themeTint="F2"/>
          <w:sz w:val="24"/>
          <w:szCs w:val="24"/>
        </w:rPr>
        <w:t xml:space="preserve"> = 0). On the other the throttling process cannot be isentropic, it is a </w:t>
      </w:r>
      <w:hyperlink r:id="rId22" w:tooltip="Irreversible Process" w:history="1">
        <w:r w:rsidRPr="001D1EA2">
          <w:rPr>
            <w:rFonts w:asciiTheme="majorBidi" w:eastAsia="Times New Roman" w:hAnsiTheme="majorBidi" w:cstheme="majorBidi"/>
            <w:b/>
            <w:bCs/>
            <w:color w:val="0D0D0D" w:themeColor="text1" w:themeTint="F2"/>
            <w:sz w:val="24"/>
            <w:szCs w:val="24"/>
            <w:bdr w:val="none" w:sz="0" w:space="0" w:color="auto" w:frame="1"/>
          </w:rPr>
          <w:t>fundamentally irreversible process</w:t>
        </w:r>
      </w:hyperlink>
      <w:r w:rsidRPr="006B4004">
        <w:rPr>
          <w:rFonts w:asciiTheme="majorBidi" w:eastAsia="Times New Roman" w:hAnsiTheme="majorBidi" w:cstheme="majorBidi"/>
          <w:color w:val="0D0D0D" w:themeColor="text1" w:themeTint="F2"/>
          <w:sz w:val="24"/>
          <w:szCs w:val="24"/>
        </w:rPr>
        <w:t>. Characteristics of throttling process:</w:t>
      </w:r>
    </w:p>
    <w:p w:rsidR="006B4004" w:rsidRPr="006B4004" w:rsidRDefault="006B4004" w:rsidP="006B4004">
      <w:pPr>
        <w:numPr>
          <w:ilvl w:val="0"/>
          <w:numId w:val="1"/>
        </w:numPr>
        <w:shd w:val="clear" w:color="auto" w:fill="FFFFFF"/>
        <w:spacing w:after="0" w:line="240" w:lineRule="auto"/>
        <w:rPr>
          <w:rFonts w:asciiTheme="majorBidi" w:eastAsia="Times New Roman" w:hAnsiTheme="majorBidi" w:cstheme="majorBidi"/>
          <w:color w:val="0D0D0D" w:themeColor="text1" w:themeTint="F2"/>
          <w:sz w:val="24"/>
          <w:szCs w:val="24"/>
        </w:rPr>
      </w:pPr>
      <w:r w:rsidRPr="006B4004">
        <w:rPr>
          <w:rFonts w:asciiTheme="majorBidi" w:eastAsia="Times New Roman" w:hAnsiTheme="majorBidi" w:cstheme="majorBidi"/>
          <w:color w:val="0D0D0D" w:themeColor="text1" w:themeTint="F2"/>
          <w:sz w:val="24"/>
          <w:szCs w:val="24"/>
        </w:rPr>
        <w:t>No Work Transfer</w:t>
      </w:r>
    </w:p>
    <w:p w:rsidR="006B4004" w:rsidRPr="006B4004" w:rsidRDefault="006B4004" w:rsidP="006B4004">
      <w:pPr>
        <w:numPr>
          <w:ilvl w:val="0"/>
          <w:numId w:val="1"/>
        </w:numPr>
        <w:shd w:val="clear" w:color="auto" w:fill="FFFFFF"/>
        <w:spacing w:after="0" w:line="240" w:lineRule="auto"/>
        <w:rPr>
          <w:rFonts w:asciiTheme="majorBidi" w:eastAsia="Times New Roman" w:hAnsiTheme="majorBidi" w:cstheme="majorBidi"/>
          <w:color w:val="0D0D0D" w:themeColor="text1" w:themeTint="F2"/>
          <w:sz w:val="24"/>
          <w:szCs w:val="24"/>
        </w:rPr>
      </w:pPr>
      <w:r w:rsidRPr="006B4004">
        <w:rPr>
          <w:rFonts w:asciiTheme="majorBidi" w:eastAsia="Times New Roman" w:hAnsiTheme="majorBidi" w:cstheme="majorBidi"/>
          <w:color w:val="0D0D0D" w:themeColor="text1" w:themeTint="F2"/>
          <w:sz w:val="24"/>
          <w:szCs w:val="24"/>
        </w:rPr>
        <w:t>No Heat Transfer</w:t>
      </w:r>
    </w:p>
    <w:p w:rsidR="006B4004" w:rsidRPr="006B4004" w:rsidRDefault="006B4004" w:rsidP="006B4004">
      <w:pPr>
        <w:numPr>
          <w:ilvl w:val="0"/>
          <w:numId w:val="1"/>
        </w:numPr>
        <w:shd w:val="clear" w:color="auto" w:fill="FFFFFF"/>
        <w:spacing w:after="0" w:line="240" w:lineRule="auto"/>
        <w:rPr>
          <w:rFonts w:asciiTheme="majorBidi" w:eastAsia="Times New Roman" w:hAnsiTheme="majorBidi" w:cstheme="majorBidi"/>
          <w:color w:val="0D0D0D" w:themeColor="text1" w:themeTint="F2"/>
          <w:sz w:val="24"/>
          <w:szCs w:val="24"/>
        </w:rPr>
      </w:pPr>
      <w:r w:rsidRPr="006B4004">
        <w:rPr>
          <w:rFonts w:asciiTheme="majorBidi" w:eastAsia="Times New Roman" w:hAnsiTheme="majorBidi" w:cstheme="majorBidi"/>
          <w:color w:val="0D0D0D" w:themeColor="text1" w:themeTint="F2"/>
          <w:sz w:val="24"/>
          <w:szCs w:val="24"/>
        </w:rPr>
        <w:t>Irreversible Process</w:t>
      </w:r>
    </w:p>
    <w:p w:rsidR="006B4004" w:rsidRPr="001D1EA2" w:rsidRDefault="006B4004" w:rsidP="001D1EA2">
      <w:pPr>
        <w:numPr>
          <w:ilvl w:val="0"/>
          <w:numId w:val="1"/>
        </w:numPr>
        <w:shd w:val="clear" w:color="auto" w:fill="FFFFFF"/>
        <w:spacing w:after="0" w:line="240" w:lineRule="auto"/>
        <w:rPr>
          <w:rFonts w:asciiTheme="majorBidi" w:eastAsia="Times New Roman" w:hAnsiTheme="majorBidi" w:cstheme="majorBidi"/>
          <w:color w:val="0D0D0D" w:themeColor="text1" w:themeTint="F2"/>
          <w:sz w:val="24"/>
          <w:szCs w:val="24"/>
        </w:rPr>
      </w:pPr>
      <w:r w:rsidRPr="006B4004">
        <w:rPr>
          <w:rFonts w:asciiTheme="majorBidi" w:eastAsia="Times New Roman" w:hAnsiTheme="majorBidi" w:cstheme="majorBidi"/>
          <w:color w:val="0D0D0D" w:themeColor="text1" w:themeTint="F2"/>
          <w:sz w:val="24"/>
          <w:szCs w:val="24"/>
        </w:rPr>
        <w:t>Isenthalpic Process</w:t>
      </w:r>
    </w:p>
    <w:p w:rsidR="001D6F83" w:rsidRPr="001D1EA2" w:rsidRDefault="001D6F83"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3.5.3 Adiabatic mixing</w:t>
      </w:r>
    </w:p>
    <w:p w:rsidR="001D1EA2" w:rsidRPr="001D1EA2" w:rsidRDefault="001D1EA2"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An </w:t>
      </w:r>
      <w:r w:rsidRPr="001D1EA2">
        <w:rPr>
          <w:rFonts w:asciiTheme="majorBidi" w:hAnsiTheme="majorBidi" w:cstheme="majorBidi"/>
          <w:b/>
          <w:bCs/>
          <w:color w:val="0D0D0D" w:themeColor="text1" w:themeTint="F2"/>
          <w:sz w:val="24"/>
          <w:szCs w:val="24"/>
          <w:shd w:val="clear" w:color="auto" w:fill="FFFFFF"/>
        </w:rPr>
        <w:t>adiabatic process</w:t>
      </w:r>
      <w:r w:rsidRPr="001D1EA2">
        <w:rPr>
          <w:rFonts w:asciiTheme="majorBidi" w:hAnsiTheme="majorBidi" w:cstheme="majorBidi"/>
          <w:color w:val="0D0D0D" w:themeColor="text1" w:themeTint="F2"/>
          <w:sz w:val="24"/>
          <w:szCs w:val="24"/>
          <w:shd w:val="clear" w:color="auto" w:fill="FFFFFF"/>
        </w:rPr>
        <w:t> occurs without transfer of </w:t>
      </w:r>
      <w:hyperlink r:id="rId23" w:tooltip="Heat" w:history="1">
        <w:r w:rsidRPr="001D1EA2">
          <w:rPr>
            <w:rStyle w:val="Hyperlink"/>
            <w:rFonts w:asciiTheme="majorBidi" w:hAnsiTheme="majorBidi" w:cstheme="majorBidi"/>
            <w:color w:val="0D0D0D" w:themeColor="text1" w:themeTint="F2"/>
            <w:sz w:val="24"/>
            <w:szCs w:val="24"/>
            <w:shd w:val="clear" w:color="auto" w:fill="FFFFFF"/>
          </w:rPr>
          <w:t>heat</w:t>
        </w:r>
      </w:hyperlink>
      <w:r w:rsidRPr="001D1EA2">
        <w:rPr>
          <w:rFonts w:asciiTheme="majorBidi" w:hAnsiTheme="majorBidi" w:cstheme="majorBidi"/>
          <w:color w:val="0D0D0D" w:themeColor="text1" w:themeTint="F2"/>
          <w:sz w:val="24"/>
          <w:szCs w:val="24"/>
          <w:shd w:val="clear" w:color="auto" w:fill="FFFFFF"/>
        </w:rPr>
        <w:t> or </w:t>
      </w:r>
      <w:hyperlink r:id="rId24" w:tooltip="Mass" w:history="1">
        <w:r w:rsidRPr="001D1EA2">
          <w:rPr>
            <w:rStyle w:val="Hyperlink"/>
            <w:rFonts w:asciiTheme="majorBidi" w:hAnsiTheme="majorBidi" w:cstheme="majorBidi"/>
            <w:color w:val="0D0D0D" w:themeColor="text1" w:themeTint="F2"/>
            <w:sz w:val="24"/>
            <w:szCs w:val="24"/>
            <w:shd w:val="clear" w:color="auto" w:fill="FFFFFF"/>
          </w:rPr>
          <w:t>mass</w:t>
        </w:r>
      </w:hyperlink>
      <w:r w:rsidRPr="001D1EA2">
        <w:rPr>
          <w:rFonts w:asciiTheme="majorBidi" w:hAnsiTheme="majorBidi" w:cstheme="majorBidi"/>
          <w:color w:val="0D0D0D" w:themeColor="text1" w:themeTint="F2"/>
          <w:sz w:val="24"/>
          <w:szCs w:val="24"/>
          <w:shd w:val="clear" w:color="auto" w:fill="FFFFFF"/>
        </w:rPr>
        <w:t> of substances between a </w:t>
      </w:r>
      <w:hyperlink r:id="rId25" w:tooltip="Thermodynamic system" w:history="1">
        <w:r w:rsidRPr="001D1EA2">
          <w:rPr>
            <w:rStyle w:val="Hyperlink"/>
            <w:rFonts w:asciiTheme="majorBidi" w:hAnsiTheme="majorBidi" w:cstheme="majorBidi"/>
            <w:color w:val="0D0D0D" w:themeColor="text1" w:themeTint="F2"/>
            <w:sz w:val="24"/>
            <w:szCs w:val="24"/>
            <w:shd w:val="clear" w:color="auto" w:fill="FFFFFF"/>
          </w:rPr>
          <w:t>thermodynamic system</w:t>
        </w:r>
      </w:hyperlink>
      <w:r w:rsidRPr="001D1EA2">
        <w:rPr>
          <w:rFonts w:asciiTheme="majorBidi" w:hAnsiTheme="majorBidi" w:cstheme="majorBidi"/>
          <w:color w:val="0D0D0D" w:themeColor="text1" w:themeTint="F2"/>
          <w:sz w:val="24"/>
          <w:szCs w:val="24"/>
          <w:shd w:val="clear" w:color="auto" w:fill="FFFFFF"/>
        </w:rPr>
        <w:t> and its surroundings. In an adiabatic process, energy is transferred to the surroundings only as </w:t>
      </w:r>
      <w:hyperlink r:id="rId26" w:tooltip="Work (thermodynamics)" w:history="1">
        <w:r w:rsidRPr="001D1EA2">
          <w:rPr>
            <w:rStyle w:val="Hyperlink"/>
            <w:rFonts w:asciiTheme="majorBidi" w:hAnsiTheme="majorBidi" w:cstheme="majorBidi"/>
            <w:color w:val="0D0D0D" w:themeColor="text1" w:themeTint="F2"/>
            <w:sz w:val="24"/>
            <w:szCs w:val="24"/>
            <w:shd w:val="clear" w:color="auto" w:fill="FFFFFF"/>
          </w:rPr>
          <w:t>work</w:t>
        </w:r>
      </w:hyperlink>
    </w:p>
    <w:p w:rsidR="001D6F83" w:rsidRPr="001D1EA2" w:rsidRDefault="001D6F83"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rPr>
        <w:t>3.6 Nonsteady-flow processes</w:t>
      </w:r>
    </w:p>
    <w:p w:rsidR="001D1EA2" w:rsidRPr="001D1EA2" w:rsidRDefault="001D1EA2" w:rsidP="00143DFD">
      <w:pPr>
        <w:tabs>
          <w:tab w:val="left" w:pos="1488"/>
        </w:tabs>
        <w:rPr>
          <w:rFonts w:asciiTheme="majorBidi" w:hAnsiTheme="majorBidi" w:cstheme="majorBidi"/>
          <w:color w:val="0D0D0D" w:themeColor="text1" w:themeTint="F2"/>
          <w:sz w:val="24"/>
          <w:szCs w:val="24"/>
        </w:rPr>
      </w:pPr>
      <w:r w:rsidRPr="001D1EA2">
        <w:rPr>
          <w:rFonts w:asciiTheme="majorBidi" w:hAnsiTheme="majorBidi" w:cstheme="majorBidi"/>
          <w:color w:val="0D0D0D" w:themeColor="text1" w:themeTint="F2"/>
          <w:sz w:val="24"/>
          <w:szCs w:val="24"/>
          <w:shd w:val="clear" w:color="auto" w:fill="FFFFFF"/>
        </w:rPr>
        <w:t>It is a process during which a fluid flows through a control volume steadily. That is, the fluid properties can change from point to point within the control volume, but at any fixed point they remain the same during the entire process.</w:t>
      </w:r>
    </w:p>
    <w:p w:rsidR="001D6F83" w:rsidRPr="001D1EA2" w:rsidRDefault="001D6F83" w:rsidP="00143DFD">
      <w:pPr>
        <w:tabs>
          <w:tab w:val="left" w:pos="1488"/>
        </w:tabs>
        <w:rPr>
          <w:rFonts w:asciiTheme="majorBidi" w:hAnsiTheme="majorBidi" w:cstheme="majorBidi"/>
          <w:color w:val="0D0D0D" w:themeColor="text1" w:themeTint="F2"/>
          <w:sz w:val="24"/>
          <w:szCs w:val="24"/>
        </w:rPr>
      </w:pPr>
    </w:p>
    <w:p w:rsidR="00921B89" w:rsidRPr="001D1EA2" w:rsidRDefault="00921B89" w:rsidP="00143DFD">
      <w:pPr>
        <w:tabs>
          <w:tab w:val="left" w:pos="1488"/>
        </w:tabs>
        <w:rPr>
          <w:rFonts w:asciiTheme="majorBidi" w:hAnsiTheme="majorBidi" w:cstheme="majorBidi"/>
          <w:color w:val="0D0D0D" w:themeColor="text1" w:themeTint="F2"/>
          <w:sz w:val="24"/>
          <w:szCs w:val="24"/>
        </w:rPr>
      </w:pPr>
    </w:p>
    <w:p w:rsidR="00921B89" w:rsidRPr="001D1EA2" w:rsidRDefault="00921B89" w:rsidP="00143DFD">
      <w:pPr>
        <w:tabs>
          <w:tab w:val="left" w:pos="1488"/>
        </w:tabs>
        <w:rPr>
          <w:rFonts w:asciiTheme="majorBidi" w:hAnsiTheme="majorBidi" w:cstheme="majorBidi"/>
          <w:color w:val="0D0D0D" w:themeColor="text1" w:themeTint="F2"/>
          <w:sz w:val="24"/>
          <w:szCs w:val="24"/>
        </w:rPr>
      </w:pPr>
    </w:p>
    <w:p w:rsidR="00143DFD" w:rsidRPr="001D1EA2" w:rsidRDefault="00143DFD" w:rsidP="00143DFD">
      <w:pPr>
        <w:tabs>
          <w:tab w:val="left" w:pos="1488"/>
        </w:tabs>
        <w:rPr>
          <w:rFonts w:asciiTheme="majorBidi" w:hAnsiTheme="majorBidi" w:cstheme="majorBidi"/>
          <w:color w:val="0D0D0D" w:themeColor="text1" w:themeTint="F2"/>
          <w:sz w:val="24"/>
          <w:szCs w:val="24"/>
        </w:rPr>
      </w:pPr>
    </w:p>
    <w:bookmarkEnd w:id="0"/>
    <w:p w:rsidR="00692EBE" w:rsidRPr="001D1EA2" w:rsidRDefault="00692EBE" w:rsidP="00692EBE">
      <w:pPr>
        <w:tabs>
          <w:tab w:val="left" w:pos="1488"/>
        </w:tabs>
        <w:rPr>
          <w:rFonts w:asciiTheme="majorBidi" w:hAnsiTheme="majorBidi" w:cstheme="majorBidi"/>
          <w:color w:val="0D0D0D" w:themeColor="text1" w:themeTint="F2"/>
          <w:sz w:val="24"/>
          <w:szCs w:val="24"/>
        </w:rPr>
      </w:pPr>
    </w:p>
    <w:sectPr w:rsidR="00692EBE" w:rsidRPr="001D1EA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374F" w:rsidRDefault="0093374F" w:rsidP="00692EBE">
      <w:pPr>
        <w:spacing w:after="0" w:line="240" w:lineRule="auto"/>
      </w:pPr>
      <w:r>
        <w:separator/>
      </w:r>
    </w:p>
  </w:endnote>
  <w:endnote w:type="continuationSeparator" w:id="0">
    <w:p w:rsidR="0093374F" w:rsidRDefault="0093374F" w:rsidP="0069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FA9" w:rsidRDefault="00361F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FA9" w:rsidRDefault="00361F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FA9" w:rsidRDefault="00361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374F" w:rsidRDefault="0093374F" w:rsidP="00692EBE">
      <w:pPr>
        <w:spacing w:after="0" w:line="240" w:lineRule="auto"/>
      </w:pPr>
      <w:r>
        <w:separator/>
      </w:r>
    </w:p>
  </w:footnote>
  <w:footnote w:type="continuationSeparator" w:id="0">
    <w:p w:rsidR="0093374F" w:rsidRDefault="0093374F" w:rsidP="0069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FA9" w:rsidRDefault="00361F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EBE" w:rsidRDefault="00692EBE" w:rsidP="00790BFC">
    <w:pPr>
      <w:pStyle w:val="Header"/>
      <w:tabs>
        <w:tab w:val="left" w:pos="8190"/>
      </w:tabs>
      <w:jc w:val="center"/>
    </w:pPr>
    <w:r>
      <w:t xml:space="preserve">Rafiullah | Department of Electrical engineering | </w:t>
    </w:r>
    <w:r w:rsidR="00790BFC">
      <w:t>Hajvery University</w:t>
    </w:r>
  </w:p>
  <w:p w:rsidR="00790BFC" w:rsidRDefault="00361FA9" w:rsidP="00790BFC">
    <w:pPr>
      <w:pStyle w:val="Header"/>
      <w:tabs>
        <w:tab w:val="left" w:pos="8190"/>
      </w:tabs>
      <w:jc w:val="center"/>
    </w:pPr>
    <w:r>
      <w:t>317-2449</w:t>
    </w:r>
    <w:r w:rsidR="00790BFC">
      <w:t>1</w:t>
    </w:r>
  </w:p>
  <w:p w:rsidR="00790BFC" w:rsidRDefault="00790BFC" w:rsidP="00692EB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FA9" w:rsidRDefault="00361F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248B8"/>
    <w:multiLevelType w:val="multilevel"/>
    <w:tmpl w:val="F710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cwMDOzMDM3NTczMTBR0lEKTi0uzszPAykwqgUA2sh6sywAAAA="/>
  </w:docVars>
  <w:rsids>
    <w:rsidRoot w:val="00637852"/>
    <w:rsid w:val="00143DFD"/>
    <w:rsid w:val="001D1EA2"/>
    <w:rsid w:val="001D6F83"/>
    <w:rsid w:val="003231FA"/>
    <w:rsid w:val="00361FA9"/>
    <w:rsid w:val="00637852"/>
    <w:rsid w:val="00692EBE"/>
    <w:rsid w:val="006B4004"/>
    <w:rsid w:val="00790BFC"/>
    <w:rsid w:val="009043F2"/>
    <w:rsid w:val="00921B89"/>
    <w:rsid w:val="0093374F"/>
    <w:rsid w:val="009E0210"/>
    <w:rsid w:val="00BC181D"/>
    <w:rsid w:val="00DB1336"/>
    <w:rsid w:val="00E14FD4"/>
    <w:rsid w:val="00E21D15"/>
    <w:rsid w:val="00F97A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5F90"/>
  <w15:chartTrackingRefBased/>
  <w15:docId w15:val="{FAFEFCB4-FAE1-41EE-8737-4A50A9CA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EBE"/>
  </w:style>
  <w:style w:type="paragraph" w:styleId="Heading1">
    <w:name w:val="heading 1"/>
    <w:basedOn w:val="Normal"/>
    <w:next w:val="Normal"/>
    <w:link w:val="Heading1Char"/>
    <w:uiPriority w:val="9"/>
    <w:qFormat/>
    <w:rsid w:val="00692EB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692EB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692EB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692EB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692EB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692EB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692EB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692EB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692EB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EBE"/>
  </w:style>
  <w:style w:type="paragraph" w:styleId="Footer">
    <w:name w:val="footer"/>
    <w:basedOn w:val="Normal"/>
    <w:link w:val="FooterChar"/>
    <w:uiPriority w:val="99"/>
    <w:unhideWhenUsed/>
    <w:rsid w:val="0069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EBE"/>
  </w:style>
  <w:style w:type="character" w:customStyle="1" w:styleId="Heading1Char">
    <w:name w:val="Heading 1 Char"/>
    <w:basedOn w:val="DefaultParagraphFont"/>
    <w:link w:val="Heading1"/>
    <w:uiPriority w:val="9"/>
    <w:rsid w:val="00692EB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692EB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692EB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692EB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692EB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692EB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692EB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692EB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692EB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692EBE"/>
    <w:pPr>
      <w:spacing w:line="240" w:lineRule="auto"/>
    </w:pPr>
    <w:rPr>
      <w:b/>
      <w:bCs/>
      <w:smallCaps/>
      <w:color w:val="595959" w:themeColor="text1" w:themeTint="A6"/>
    </w:rPr>
  </w:style>
  <w:style w:type="paragraph" w:styleId="Title">
    <w:name w:val="Title"/>
    <w:basedOn w:val="Normal"/>
    <w:next w:val="Normal"/>
    <w:link w:val="TitleChar"/>
    <w:uiPriority w:val="10"/>
    <w:qFormat/>
    <w:rsid w:val="00692EB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92EB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92EB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92EBE"/>
    <w:rPr>
      <w:rFonts w:asciiTheme="majorHAnsi" w:eastAsiaTheme="majorEastAsia" w:hAnsiTheme="majorHAnsi" w:cstheme="majorBidi"/>
      <w:sz w:val="30"/>
      <w:szCs w:val="30"/>
    </w:rPr>
  </w:style>
  <w:style w:type="character" w:styleId="Strong">
    <w:name w:val="Strong"/>
    <w:basedOn w:val="DefaultParagraphFont"/>
    <w:uiPriority w:val="22"/>
    <w:qFormat/>
    <w:rsid w:val="00692EBE"/>
    <w:rPr>
      <w:b/>
      <w:bCs/>
    </w:rPr>
  </w:style>
  <w:style w:type="character" w:styleId="Emphasis">
    <w:name w:val="Emphasis"/>
    <w:basedOn w:val="DefaultParagraphFont"/>
    <w:uiPriority w:val="20"/>
    <w:qFormat/>
    <w:rsid w:val="00692EBE"/>
    <w:rPr>
      <w:i/>
      <w:iCs/>
      <w:color w:val="70AD47" w:themeColor="accent6"/>
    </w:rPr>
  </w:style>
  <w:style w:type="paragraph" w:styleId="NoSpacing">
    <w:name w:val="No Spacing"/>
    <w:uiPriority w:val="1"/>
    <w:qFormat/>
    <w:rsid w:val="00692EBE"/>
    <w:pPr>
      <w:spacing w:after="0" w:line="240" w:lineRule="auto"/>
    </w:pPr>
  </w:style>
  <w:style w:type="paragraph" w:styleId="Quote">
    <w:name w:val="Quote"/>
    <w:basedOn w:val="Normal"/>
    <w:next w:val="Normal"/>
    <w:link w:val="QuoteChar"/>
    <w:uiPriority w:val="29"/>
    <w:qFormat/>
    <w:rsid w:val="00692EB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92EBE"/>
    <w:rPr>
      <w:i/>
      <w:iCs/>
      <w:color w:val="262626" w:themeColor="text1" w:themeTint="D9"/>
    </w:rPr>
  </w:style>
  <w:style w:type="paragraph" w:styleId="IntenseQuote">
    <w:name w:val="Intense Quote"/>
    <w:basedOn w:val="Normal"/>
    <w:next w:val="Normal"/>
    <w:link w:val="IntenseQuoteChar"/>
    <w:uiPriority w:val="30"/>
    <w:qFormat/>
    <w:rsid w:val="00692EB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692EB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692EBE"/>
    <w:rPr>
      <w:i/>
      <w:iCs/>
    </w:rPr>
  </w:style>
  <w:style w:type="character" w:styleId="IntenseEmphasis">
    <w:name w:val="Intense Emphasis"/>
    <w:basedOn w:val="DefaultParagraphFont"/>
    <w:uiPriority w:val="21"/>
    <w:qFormat/>
    <w:rsid w:val="00692EBE"/>
    <w:rPr>
      <w:b/>
      <w:bCs/>
      <w:i/>
      <w:iCs/>
    </w:rPr>
  </w:style>
  <w:style w:type="character" w:styleId="SubtleReference">
    <w:name w:val="Subtle Reference"/>
    <w:basedOn w:val="DefaultParagraphFont"/>
    <w:uiPriority w:val="31"/>
    <w:qFormat/>
    <w:rsid w:val="00692EBE"/>
    <w:rPr>
      <w:smallCaps/>
      <w:color w:val="595959" w:themeColor="text1" w:themeTint="A6"/>
    </w:rPr>
  </w:style>
  <w:style w:type="character" w:styleId="IntenseReference">
    <w:name w:val="Intense Reference"/>
    <w:basedOn w:val="DefaultParagraphFont"/>
    <w:uiPriority w:val="32"/>
    <w:qFormat/>
    <w:rsid w:val="00692EBE"/>
    <w:rPr>
      <w:b/>
      <w:bCs/>
      <w:smallCaps/>
      <w:color w:val="70AD47" w:themeColor="accent6"/>
    </w:rPr>
  </w:style>
  <w:style w:type="character" w:styleId="BookTitle">
    <w:name w:val="Book Title"/>
    <w:basedOn w:val="DefaultParagraphFont"/>
    <w:uiPriority w:val="33"/>
    <w:qFormat/>
    <w:rsid w:val="00692EBE"/>
    <w:rPr>
      <w:b/>
      <w:bCs/>
      <w:caps w:val="0"/>
      <w:smallCaps/>
      <w:spacing w:val="7"/>
      <w:sz w:val="21"/>
      <w:szCs w:val="21"/>
    </w:rPr>
  </w:style>
  <w:style w:type="paragraph" w:styleId="TOCHeading">
    <w:name w:val="TOC Heading"/>
    <w:basedOn w:val="Heading1"/>
    <w:next w:val="Normal"/>
    <w:uiPriority w:val="39"/>
    <w:semiHidden/>
    <w:unhideWhenUsed/>
    <w:qFormat/>
    <w:rsid w:val="00692EBE"/>
    <w:pPr>
      <w:outlineLvl w:val="9"/>
    </w:pPr>
  </w:style>
  <w:style w:type="character" w:styleId="Hyperlink">
    <w:name w:val="Hyperlink"/>
    <w:basedOn w:val="DefaultParagraphFont"/>
    <w:uiPriority w:val="99"/>
    <w:semiHidden/>
    <w:unhideWhenUsed/>
    <w:rsid w:val="009043F2"/>
    <w:rPr>
      <w:color w:val="0000FF"/>
      <w:u w:val="single"/>
    </w:rPr>
  </w:style>
  <w:style w:type="paragraph" w:styleId="HTMLAddress">
    <w:name w:val="HTML Address"/>
    <w:basedOn w:val="Normal"/>
    <w:link w:val="HTMLAddressChar"/>
    <w:uiPriority w:val="99"/>
    <w:semiHidden/>
    <w:unhideWhenUsed/>
    <w:rsid w:val="006B4004"/>
    <w:pPr>
      <w:spacing w:after="0" w:line="240" w:lineRule="auto"/>
    </w:pPr>
    <w:rPr>
      <w:rFonts w:eastAsia="Times New Roman" w:cs="Times New Roman"/>
      <w:i/>
      <w:iCs/>
      <w:sz w:val="24"/>
      <w:szCs w:val="24"/>
    </w:rPr>
  </w:style>
  <w:style w:type="character" w:customStyle="1" w:styleId="HTMLAddressChar">
    <w:name w:val="HTML Address Char"/>
    <w:basedOn w:val="DefaultParagraphFont"/>
    <w:link w:val="HTMLAddress"/>
    <w:uiPriority w:val="99"/>
    <w:semiHidden/>
    <w:rsid w:val="006B4004"/>
    <w:rPr>
      <w:rFonts w:eastAsia="Times New Roman" w:cs="Times New Roman"/>
      <w:i/>
      <w:iCs/>
      <w:sz w:val="24"/>
      <w:szCs w:val="24"/>
    </w:rPr>
  </w:style>
  <w:style w:type="paragraph" w:styleId="NormalWeb">
    <w:name w:val="Normal (Web)"/>
    <w:basedOn w:val="Normal"/>
    <w:uiPriority w:val="99"/>
    <w:semiHidden/>
    <w:unhideWhenUsed/>
    <w:rsid w:val="006B4004"/>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14248">
      <w:bodyDiv w:val="1"/>
      <w:marLeft w:val="0"/>
      <w:marRight w:val="0"/>
      <w:marTop w:val="0"/>
      <w:marBottom w:val="0"/>
      <w:divBdr>
        <w:top w:val="none" w:sz="0" w:space="0" w:color="auto"/>
        <w:left w:val="none" w:sz="0" w:space="0" w:color="auto"/>
        <w:bottom w:val="none" w:sz="0" w:space="0" w:color="auto"/>
        <w:right w:val="none" w:sz="0" w:space="0" w:color="auto"/>
      </w:divBdr>
    </w:div>
    <w:div w:id="134469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ork_(thermodynamics)" TargetMode="External"/><Relationship Id="rId13" Type="http://schemas.openxmlformats.org/officeDocument/2006/relationships/image" Target="media/image1.gif"/><Relationship Id="rId18" Type="http://schemas.openxmlformats.org/officeDocument/2006/relationships/hyperlink" Target="http://www.taftan.com/thermodynamics/WFLUID.HTM" TargetMode="External"/><Relationship Id="rId26" Type="http://schemas.openxmlformats.org/officeDocument/2006/relationships/hyperlink" Target="https://en.wikipedia.org/wiki/Work_(thermodynamics)" TargetMode="External"/><Relationship Id="rId3" Type="http://schemas.openxmlformats.org/officeDocument/2006/relationships/settings" Target="settings.xml"/><Relationship Id="rId21" Type="http://schemas.openxmlformats.org/officeDocument/2006/relationships/hyperlink" Target="https://www.nuclear-power.net/nuclear-engineering/thermodynamics/what-is-energy-physics/what-is-enthalpy/" TargetMode="External"/><Relationship Id="rId34" Type="http://schemas.openxmlformats.org/officeDocument/2006/relationships/theme" Target="theme/theme1.xml"/><Relationship Id="rId7" Type="http://schemas.openxmlformats.org/officeDocument/2006/relationships/hyperlink" Target="https://en.wikipedia.org/wiki/Thermodynamic_process" TargetMode="External"/><Relationship Id="rId12" Type="http://schemas.openxmlformats.org/officeDocument/2006/relationships/hyperlink" Target="https://en.wikipedia.org/wiki/Adiabatic_process" TargetMode="External"/><Relationship Id="rId17" Type="http://schemas.openxmlformats.org/officeDocument/2006/relationships/hyperlink" Target="http://www.taftan.com/thermodynamics/ADIABAT.HTM" TargetMode="External"/><Relationship Id="rId25" Type="http://schemas.openxmlformats.org/officeDocument/2006/relationships/hyperlink" Target="https://en.wikipedia.org/wiki/Thermodynamic_syste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taftan.com/thermodynamics/FIRST.HTM" TargetMode="External"/><Relationship Id="rId20" Type="http://schemas.openxmlformats.org/officeDocument/2006/relationships/hyperlink" Target="https://www.nuclear-power.net/nuclear-engineering/thermodynamics/thermodynamic-processes/"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Heat_bath" TargetMode="External"/><Relationship Id="rId24" Type="http://schemas.openxmlformats.org/officeDocument/2006/relationships/hyperlink" Target="https://en.wikipedia.org/wiki/Mass"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taftan.com/thermodynamics/SYSTEM.HTM" TargetMode="External"/><Relationship Id="rId23" Type="http://schemas.openxmlformats.org/officeDocument/2006/relationships/hyperlink" Target="https://en.wikipedia.org/wiki/Heat" TargetMode="External"/><Relationship Id="rId28" Type="http://schemas.openxmlformats.org/officeDocument/2006/relationships/header" Target="header2.xml"/><Relationship Id="rId10" Type="http://schemas.openxmlformats.org/officeDocument/2006/relationships/hyperlink" Target="https://en.wikipedia.org/wiki/Temperature" TargetMode="External"/><Relationship Id="rId19" Type="http://schemas.openxmlformats.org/officeDocument/2006/relationships/hyperlink" Target="http://www.taftan.com/thermodynamics/IDEALGAS.HTM"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en.wikipedia.org/wiki/Thermodynamic_process" TargetMode="External"/><Relationship Id="rId14" Type="http://schemas.openxmlformats.org/officeDocument/2006/relationships/hyperlink" Target="http://www.taftan.com/thermodynamics/REVERSIB.HTM" TargetMode="External"/><Relationship Id="rId22" Type="http://schemas.openxmlformats.org/officeDocument/2006/relationships/hyperlink" Target="https://www.nuclear-power.net/nuclear-engineering/thermodynamics/thermodynamic-processes/irreversible-process/" TargetMode="External"/><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Rafiullah</dc:creator>
  <cp:keywords/>
  <dc:description/>
  <cp:lastModifiedBy>abubakar atiq</cp:lastModifiedBy>
  <cp:revision>7</cp:revision>
  <dcterms:created xsi:type="dcterms:W3CDTF">2020-03-04T14:41:00Z</dcterms:created>
  <dcterms:modified xsi:type="dcterms:W3CDTF">2020-03-04T17:12:00Z</dcterms:modified>
</cp:coreProperties>
</file>