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tblBorders>
          <w:top w:color="000001" w:space="0" w:sz="2" w:val="single"/>
          <w:left w:color="000001" w:space="0" w:sz="2" w:val="single"/>
          <w:bottom w:color="000001" w:space="0" w:sz="2" w:val="single"/>
        </w:tblBorders>
        <w:jc w:val="left"/>
        <w:tblInd w:type="dxa" w:w="-108"/>
      </w:tblPr>
      <w:tblGrid>
        <w:gridCol w:w="3324"/>
        <w:gridCol w:w="6648"/>
        <w:gridCol w:w="9972"/>
      </w:tblGrid>
      <w:tr>
        <w:trPr>
          <w:cantSplit w:val="off"/>
        </w:trPr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99FF"/>
              </w:rPr>
              <w:t>name(object,field,...)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99FF"/>
              </w:rPr>
              <w:t>Old value</w:t>
            </w:r>
          </w:p>
        </w:tc>
        <w:tc>
          <w:tcPr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>
                <w:color w:val="0099FF"/>
              </w:rPr>
              <w:t>New value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hr_loans_name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hr2.loans.name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hr.loan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hr_loan_policy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hr2.loan.policy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hr.loan.policy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  <w:ind w:hanging="0" w:left="0" w:right="0"/>
              <w:spacing w:line="330" w:lineRule="atLeast"/>
            </w:pPr>
            <w:r>
              <w:rPr>
                <w:smallCaps w:val="off"/>
                <w:caps w:val="off"/>
                <w:color w:val="2B2B2B"/>
                <w:sz w:val="24"/>
                <w:kern w:val="0"/>
                <w:i w:val="off"/>
                <w:b w:val="off"/>
                <w:szCs w:val="24"/>
                <w:rFonts w:ascii="Liberation Serif" w:hAnsi="Liberation Serif"/>
              </w:rPr>
              <w:t>hr2_payroll_fixed_nstallment.loan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  <w:ind w:hanging="0" w:left="0" w:right="0"/>
              <w:spacing w:line="330" w:lineRule="atLeast"/>
            </w:pPr>
            <w:r>
              <w:rPr>
                <w:smallCaps w:val="off"/>
                <w:caps w:val="off"/>
                <w:color w:val="2B2B2B"/>
                <w:sz w:val="24"/>
                <w:kern w:val="0"/>
                <w:i w:val="off"/>
                <w:b w:val="off"/>
                <w:szCs w:val="24"/>
                <w:rFonts w:ascii="Liberation Serif" w:hAnsi="Liberation Serif"/>
              </w:rPr>
              <w:t>hr2.payroll.fixed.installment.loan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hr.employee.loan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  <w:ind w:hanging="0" w:left="0" w:right="0"/>
              <w:spacing w:line="330" w:lineRule="atLeast"/>
            </w:pPr>
            <w:r>
              <w:rPr>
                <w:smallCaps w:val="off"/>
                <w:caps w:val="off"/>
                <w:color w:val="2B2B2B"/>
                <w:sz w:val="24"/>
                <w:kern w:val="0"/>
                <w:i w:val="off"/>
                <w:b w:val="off"/>
                <w:szCs w:val="24"/>
                <w:rFonts w:ascii="Liberation Serif" w:hAnsi="Liberation Serif"/>
              </w:rPr>
              <w:t>hr2.payroll.loan.reject.archive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  <w:jc w:val="left"/>
              <w:ind w:hanging="0" w:left="0" w:right="0"/>
              <w:spacing w:line="330" w:lineRule="atLeast"/>
            </w:pPr>
            <w:r>
              <w:rPr>
                <w:smallCaps w:val="off"/>
                <w:caps w:val="off"/>
                <w:color w:val="2B2B2B"/>
                <w:sz w:val="24"/>
                <w:kern w:val="0"/>
                <w:i w:val="off"/>
                <w:b w:val="off"/>
                <w:szCs w:val="24"/>
                <w:rFonts w:ascii="Liberation Serif" w:hAnsi="Liberation Serif"/>
              </w:rPr>
              <w:t>hr2.payroll.loan.reject.archive</w:t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hr.employee.loan</w:t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off"/>
        </w:trPr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3324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</w:tcBorders>
            <w:shd w:fill="FFFFFF"/>
            <w:tcW w:type="dxa" w:w="6648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/>
            <w:tcW w:type="dxa" w:w="9972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formProt w:val="off"/>
      <w:pgSz w:h="15840" w:w="12240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jc w:val="left"/>
      <w:widowControl w:val="off"/>
      <w:tabs>
        <w:tab w:leader="none" w:pos="709" w:val="left"/>
      </w:tabs>
      <w:suppressAutoHyphens w:val="true"/>
      <w:overflowPunct w:val="false"/>
    </w:pPr>
    <w:rPr>
      <w:color w:val="00000A"/>
      <w:sz w:val="24"/>
      <w:szCs w:val="24"/>
      <w:rFonts w:ascii="Liberation Serif" w:cs="Lohit Hindi" w:eastAsia="WenQuanYi Micro Hei" w:hAnsi="Liberation Serif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2014-04-09T08:51:36.00Z</dcterms:created>
  <dc:creator>nctr </dc:creator>
  <cp:lastModifiedBy>nctr </cp:lastModifiedBy>
  <dcterms:modified xsi:type="dcterms:W3CDTF">2014-04-09T08:53:22.00Z</dcterms:modified>
  <cp:revision>1</cp:revision>
</cp:coreProperties>
</file>