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7B3" w:rsidRDefault="00B02A32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7057B3" w:rsidRDefault="00B02A32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:rsidR="007057B3" w:rsidRDefault="00B02A32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:rsidR="007057B3" w:rsidRDefault="00B02A32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Высшая школа компьютерных технологий и информационных систем</w:t>
      </w: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7057B3">
      <w:pPr>
        <w:spacing w:line="360" w:lineRule="auto"/>
        <w:ind w:right="-891" w:hanging="283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B02A32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:rsidR="007057B3" w:rsidRDefault="00B02A32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«Практикум по программированию»</w:t>
      </w:r>
    </w:p>
    <w:p w:rsidR="007057B3" w:rsidRDefault="00B02A32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Лабораторная работа №4 </w:t>
      </w: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7057B3">
      <w:pPr>
        <w:spacing w:line="360" w:lineRule="auto"/>
        <w:ind w:right="-891" w:hanging="283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B02A32">
      <w:pPr>
        <w:spacing w:line="360" w:lineRule="auto"/>
        <w:ind w:right="-891" w:hanging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7057B3" w:rsidRDefault="00B02A32">
      <w:pPr>
        <w:spacing w:line="360" w:lineRule="auto"/>
        <w:ind w:right="-891" w:hanging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5130902/40001                                                     </w:t>
      </w:r>
      <w:r w:rsidR="00385EEC">
        <w:rPr>
          <w:rFonts w:ascii="Times New Roman" w:eastAsia="Times New Roman" w:hAnsi="Times New Roman" w:cs="Times New Roman"/>
          <w:sz w:val="28"/>
          <w:szCs w:val="28"/>
          <w:lang w:val="ru-RU"/>
        </w:rPr>
        <w:t>В.Ц.Бембеева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B02A32">
      <w:pPr>
        <w:spacing w:line="360" w:lineRule="auto"/>
        <w:ind w:right="-891" w:hanging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:rsidR="007057B3" w:rsidRDefault="00B02A32">
      <w:pPr>
        <w:spacing w:line="360" w:lineRule="auto"/>
        <w:ind w:right="-891" w:hanging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 преподаватель                                                                    А.М. Журавская</w:t>
      </w: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7057B3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057B3" w:rsidRDefault="00B02A32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</w:t>
      </w:r>
    </w:p>
    <w:p w:rsidR="007057B3" w:rsidRDefault="00B02A32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7057B3" w:rsidRDefault="00B02A32">
      <w:pPr>
        <w:spacing w:line="360" w:lineRule="auto"/>
        <w:ind w:right="-891" w:hanging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2025 г.</w:t>
      </w:r>
      <w:r>
        <w:br w:type="page"/>
      </w:r>
    </w:p>
    <w:p w:rsidR="007057B3" w:rsidRPr="002F64D5" w:rsidRDefault="00B02A32">
      <w:pPr>
        <w:pStyle w:val="a7"/>
        <w:spacing w:beforeAutospacing="0" w:afterAutospacing="0" w:line="360" w:lineRule="auto"/>
        <w:ind w:firstLineChars="125" w:firstLine="452"/>
        <w:jc w:val="center"/>
        <w:rPr>
          <w:sz w:val="36"/>
          <w:szCs w:val="28"/>
          <w:lang w:val="ru-RU"/>
        </w:rPr>
      </w:pPr>
      <w:r w:rsidRPr="002F64D5">
        <w:rPr>
          <w:b/>
          <w:bCs/>
          <w:color w:val="000000"/>
          <w:sz w:val="36"/>
          <w:szCs w:val="28"/>
          <w:lang w:val="ru-RU"/>
        </w:rPr>
        <w:lastRenderedPageBreak/>
        <w:t>Задание на лабораторную</w:t>
      </w:r>
      <w:r w:rsidRPr="002F64D5">
        <w:rPr>
          <w:b/>
          <w:bCs/>
          <w:color w:val="000000"/>
          <w:sz w:val="36"/>
          <w:szCs w:val="28"/>
        </w:rPr>
        <w:t> </w:t>
      </w:r>
    </w:p>
    <w:p w:rsidR="007057B3" w:rsidRPr="002F64D5" w:rsidRDefault="00B02A32">
      <w:pPr>
        <w:pStyle w:val="a7"/>
        <w:spacing w:beforeAutospacing="0" w:afterAutospacing="0" w:line="360" w:lineRule="auto"/>
        <w:ind w:firstLineChars="125" w:firstLine="350"/>
        <w:jc w:val="both"/>
        <w:rPr>
          <w:sz w:val="28"/>
          <w:szCs w:val="28"/>
          <w:lang w:val="ru-RU"/>
        </w:rPr>
      </w:pPr>
      <w:r w:rsidRPr="002F64D5">
        <w:rPr>
          <w:color w:val="000000"/>
          <w:sz w:val="28"/>
          <w:szCs w:val="28"/>
          <w:lang w:val="ru-RU"/>
        </w:rPr>
        <w:t xml:space="preserve">На основе 2 и/или 3 лабораторных работ создать десктопное приложение. Разрешается использовать свою собственную идею для данной работы, т.е. не строго следовать наработкам из 2 и 3 лабораторных работ. Основной идеей остается портирование консольного приложения в </w:t>
      </w:r>
      <w:r>
        <w:rPr>
          <w:color w:val="000000"/>
          <w:sz w:val="28"/>
          <w:szCs w:val="28"/>
        </w:rPr>
        <w:t>Windows</w:t>
      </w:r>
      <w:r w:rsidRPr="002F64D5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Form</w:t>
      </w:r>
      <w:r w:rsidRPr="002F64D5">
        <w:rPr>
          <w:color w:val="000000"/>
          <w:sz w:val="28"/>
          <w:szCs w:val="28"/>
          <w:lang w:val="ru-RU"/>
        </w:rPr>
        <w:t>. В данной идее есть несколько нюансов, о которых ниже, после объявления задания.</w:t>
      </w:r>
    </w:p>
    <w:p w:rsidR="007057B3" w:rsidRPr="002F64D5" w:rsidRDefault="00B02A32">
      <w:pPr>
        <w:pStyle w:val="a7"/>
        <w:spacing w:beforeAutospacing="0" w:afterAutospacing="0" w:line="360" w:lineRule="auto"/>
        <w:ind w:firstLineChars="125" w:firstLine="350"/>
        <w:jc w:val="both"/>
        <w:rPr>
          <w:sz w:val="28"/>
          <w:szCs w:val="28"/>
          <w:lang w:val="ru-RU"/>
        </w:rPr>
      </w:pPr>
      <w:r w:rsidRPr="002F64D5">
        <w:rPr>
          <w:color w:val="000000"/>
          <w:sz w:val="28"/>
          <w:szCs w:val="28"/>
          <w:lang w:val="ru-RU"/>
        </w:rPr>
        <w:t>Основные функционал и задачи, которые необходимо реализовать:</w:t>
      </w:r>
    </w:p>
    <w:p w:rsidR="007057B3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Минимально 2 окна.</w:t>
      </w:r>
    </w:p>
    <w:p w:rsidR="007057B3" w:rsidRPr="002F64D5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 w:rsidRPr="002F64D5">
        <w:rPr>
          <w:color w:val="000000"/>
          <w:sz w:val="28"/>
          <w:szCs w:val="28"/>
          <w:lang w:val="ru-RU"/>
        </w:rPr>
        <w:t>У не главного окна сделать перегрузку конструктора, чтобы при разных сценариях работы изменялись визуальные отображения на форме.</w:t>
      </w:r>
    </w:p>
    <w:p w:rsidR="007057B3" w:rsidRPr="002F64D5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 w:rsidRPr="002F64D5">
        <w:rPr>
          <w:color w:val="000000"/>
          <w:sz w:val="28"/>
          <w:szCs w:val="28"/>
          <w:lang w:val="ru-RU"/>
        </w:rPr>
        <w:t>Реализовать выгрузку из файла и сохранение в файл данных.</w:t>
      </w:r>
    </w:p>
    <w:p w:rsidR="007057B3" w:rsidRPr="002F64D5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 w:rsidRPr="002F64D5">
        <w:rPr>
          <w:color w:val="000000"/>
          <w:sz w:val="28"/>
          <w:szCs w:val="28"/>
          <w:lang w:val="ru-RU"/>
        </w:rPr>
        <w:t>Реализовать добавление, изменение и удаление данных, ввод данных вручную (чтобы можно было импортировать данные не только из файла, но пользователь мог их сам добавить). Изменения, связанные с данными тремя функциями должны визуально отображаться.</w:t>
      </w:r>
    </w:p>
    <w:p w:rsidR="007057B3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Реализовать сортировку данных.</w:t>
      </w:r>
    </w:p>
    <w:p w:rsidR="007057B3" w:rsidRPr="002F64D5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 w:rsidRPr="002F64D5">
        <w:rPr>
          <w:color w:val="000000"/>
          <w:sz w:val="28"/>
          <w:szCs w:val="28"/>
          <w:lang w:val="ru-RU"/>
        </w:rPr>
        <w:t>Реализовать проверку полей правильности вода. Реализовать другие проверки, на то, что пользователь своими действиями не нарушит работоспособность вашего приложения.</w:t>
      </w:r>
    </w:p>
    <w:p w:rsidR="007057B3" w:rsidRPr="002F64D5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 w:rsidRPr="002F64D5">
        <w:rPr>
          <w:color w:val="000000"/>
          <w:sz w:val="28"/>
          <w:szCs w:val="28"/>
          <w:lang w:val="ru-RU"/>
        </w:rPr>
        <w:t>Реализовать функционал, который был у вас изначально в консольном приложении.</w:t>
      </w:r>
    </w:p>
    <w:p w:rsidR="007057B3" w:rsidRPr="002F64D5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 w:rsidRPr="002F64D5">
        <w:rPr>
          <w:color w:val="000000"/>
          <w:sz w:val="28"/>
          <w:szCs w:val="28"/>
          <w:lang w:val="ru-RU"/>
        </w:rPr>
        <w:t>Классы с которыми вы работаете (где храните данные) должны быть в отдельном файле.</w:t>
      </w:r>
    </w:p>
    <w:p w:rsidR="007057B3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sz w:val="28"/>
          <w:szCs w:val="28"/>
        </w:rPr>
      </w:pPr>
      <w:r w:rsidRPr="002F64D5">
        <w:rPr>
          <w:color w:val="000000"/>
          <w:sz w:val="28"/>
          <w:szCs w:val="28"/>
          <w:lang w:val="ru-RU"/>
        </w:rPr>
        <w:t>В .</w:t>
      </w:r>
      <w:r>
        <w:rPr>
          <w:color w:val="000000"/>
          <w:sz w:val="28"/>
          <w:szCs w:val="28"/>
        </w:rPr>
        <w:t>h</w:t>
      </w:r>
      <w:r w:rsidRPr="002F64D5">
        <w:rPr>
          <w:color w:val="000000"/>
          <w:sz w:val="28"/>
          <w:szCs w:val="28"/>
          <w:lang w:val="ru-RU"/>
        </w:rPr>
        <w:t xml:space="preserve"> файлах производится только объявление. </w:t>
      </w:r>
      <w:r>
        <w:rPr>
          <w:color w:val="000000"/>
          <w:sz w:val="28"/>
          <w:szCs w:val="28"/>
        </w:rPr>
        <w:t>Использовать DataGridView; OpenFileDialog.</w:t>
      </w:r>
    </w:p>
    <w:p w:rsidR="007057B3" w:rsidRPr="002F64D5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 w:rsidRPr="002F64D5">
        <w:rPr>
          <w:color w:val="000000"/>
          <w:sz w:val="28"/>
          <w:szCs w:val="28"/>
          <w:lang w:val="ru-RU"/>
        </w:rPr>
        <w:t>Должны быть реализованы проверки полей и логики работы программы.</w:t>
      </w:r>
    </w:p>
    <w:p w:rsidR="007057B3" w:rsidRPr="002F64D5" w:rsidRDefault="00B02A32">
      <w:pPr>
        <w:pStyle w:val="a7"/>
        <w:numPr>
          <w:ilvl w:val="0"/>
          <w:numId w:val="3"/>
        </w:numPr>
        <w:spacing w:beforeAutospacing="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2F64D5">
        <w:rPr>
          <w:color w:val="000000"/>
          <w:sz w:val="28"/>
          <w:szCs w:val="28"/>
          <w:lang w:val="ru-RU"/>
        </w:rPr>
        <w:t>Программа должна компилироваться в исполняемый файл.</w:t>
      </w:r>
    </w:p>
    <w:p w:rsidR="007057B3" w:rsidRDefault="002F64D5">
      <w:pPr>
        <w:pStyle w:val="a7"/>
        <w:spacing w:beforeAutospacing="0" w:afterAutospacing="0" w:line="360" w:lineRule="auto"/>
        <w:ind w:leftChars="-100" w:left="-2" w:hangingChars="91" w:hanging="218"/>
        <w:jc w:val="center"/>
        <w:rPr>
          <w:color w:val="000000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3CA1842" wp14:editId="71B40D7E">
            <wp:extent cx="5748020" cy="31623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B3" w:rsidRDefault="00B02A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F64D5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>. Главное окно приложения</w:t>
      </w:r>
    </w:p>
    <w:p w:rsidR="007057B3" w:rsidRPr="002F64D5" w:rsidRDefault="007057B3">
      <w:pPr>
        <w:pStyle w:val="a7"/>
        <w:rPr>
          <w:lang w:val="ru"/>
        </w:rPr>
      </w:pPr>
    </w:p>
    <w:p w:rsidR="007057B3" w:rsidRPr="00385EEC" w:rsidRDefault="00B02A32">
      <w:pPr>
        <w:pStyle w:val="a7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F64D5">
        <w:rPr>
          <w:sz w:val="28"/>
          <w:szCs w:val="28"/>
          <w:lang w:val="ru-RU"/>
        </w:rPr>
        <w:t xml:space="preserve">На </w:t>
      </w:r>
      <w:r>
        <w:rPr>
          <w:sz w:val="28"/>
          <w:szCs w:val="28"/>
          <w:lang w:val="ru-RU"/>
        </w:rPr>
        <w:t>рисунке 5</w:t>
      </w:r>
      <w:r w:rsidRPr="002F64D5">
        <w:rPr>
          <w:sz w:val="28"/>
          <w:szCs w:val="28"/>
          <w:lang w:val="ru-RU"/>
        </w:rPr>
        <w:t xml:space="preserve"> представлено основное рабочее пространство приложения. В центре расположена таблица (</w:t>
      </w:r>
      <w:r>
        <w:rPr>
          <w:sz w:val="28"/>
          <w:szCs w:val="28"/>
        </w:rPr>
        <w:t>DataGridView</w:t>
      </w:r>
      <w:r w:rsidRPr="002F64D5">
        <w:rPr>
          <w:sz w:val="28"/>
          <w:szCs w:val="28"/>
          <w:lang w:val="ru-RU"/>
        </w:rPr>
        <w:t xml:space="preserve">) со списком всех клиентов, отображающая ключевую информацию. Панель меню и кнопки </w:t>
      </w:r>
      <w:r w:rsidR="00385EEC">
        <w:rPr>
          <w:sz w:val="28"/>
          <w:szCs w:val="28"/>
          <w:lang w:val="ru-RU"/>
        </w:rPr>
        <w:t>слева</w:t>
      </w:r>
      <w:r w:rsidRPr="002F64D5">
        <w:rPr>
          <w:sz w:val="28"/>
          <w:szCs w:val="28"/>
          <w:lang w:val="ru-RU"/>
        </w:rPr>
        <w:t xml:space="preserve"> обеспечивают доступ ко всем основным операциям: управлению записями, работе с файлами и аналитике. </w:t>
      </w:r>
      <w:r w:rsidRPr="00385EEC">
        <w:rPr>
          <w:sz w:val="28"/>
          <w:szCs w:val="28"/>
          <w:lang w:val="ru-RU"/>
        </w:rPr>
        <w:t>Это центральный узел управления данными.</w:t>
      </w:r>
    </w:p>
    <w:p w:rsidR="007057B3" w:rsidRPr="00385EEC" w:rsidRDefault="007057B3">
      <w:pPr>
        <w:pStyle w:val="a7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:rsidR="007057B3" w:rsidRDefault="002F64D5">
      <w:pPr>
        <w:pStyle w:val="a7"/>
        <w:spacing w:beforeAutospacing="0" w:afterAutospacing="0" w:line="360" w:lineRule="auto"/>
        <w:jc w:val="both"/>
        <w:rPr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3C29E8E" wp14:editId="2D4710E1">
            <wp:extent cx="5748020" cy="3140710"/>
            <wp:effectExtent l="0" t="0" r="508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B3" w:rsidRDefault="00B02A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 Окно добавления нового клиента</w:t>
      </w:r>
    </w:p>
    <w:p w:rsidR="007057B3" w:rsidRDefault="007057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7B3" w:rsidRDefault="00B02A32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</w:t>
      </w:r>
      <w:r>
        <w:rPr>
          <w:rFonts w:ascii="Times New Roman" w:hAnsi="Times New Roman" w:cs="Times New Roman"/>
          <w:sz w:val="28"/>
          <w:szCs w:val="28"/>
        </w:rPr>
        <w:t>демонстрирует диалоговое окно для внесения новой записи в базу. Все обязательные поля готовы к заполнению. Интерфейс окна интуитивно понятен: поля для ввода, кнопки подтверждения ("</w:t>
      </w:r>
      <w:r w:rsidR="00385EEC">
        <w:rPr>
          <w:rFonts w:ascii="Times New Roman" w:hAnsi="Times New Roman" w:cs="Times New Roman"/>
          <w:sz w:val="28"/>
          <w:szCs w:val="28"/>
          <w:lang w:val="ru-RU"/>
        </w:rPr>
        <w:t>ОК</w:t>
      </w:r>
      <w:r>
        <w:rPr>
          <w:rFonts w:ascii="Times New Roman" w:hAnsi="Times New Roman" w:cs="Times New Roman"/>
          <w:sz w:val="28"/>
          <w:szCs w:val="28"/>
        </w:rPr>
        <w:t>") и отмены действия. Это окно открывается при нажатии кнопки "Добавить" в главном меню.</w:t>
      </w:r>
    </w:p>
    <w:p w:rsidR="002F64D5" w:rsidRPr="00385EEC" w:rsidRDefault="002F64D5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057B3" w:rsidRDefault="002F64D5">
      <w:pPr>
        <w:spacing w:line="360" w:lineRule="auto"/>
        <w:ind w:firstLineChars="125" w:firstLine="275"/>
        <w:jc w:val="center"/>
      </w:pPr>
      <w:r>
        <w:rPr>
          <w:noProof/>
          <w:lang w:val="ru-RU"/>
        </w:rPr>
        <w:drawing>
          <wp:inline distT="0" distB="0" distL="0" distR="0" wp14:anchorId="2662AB20" wp14:editId="6DDA11EC">
            <wp:extent cx="5200650" cy="2852544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6029" cy="28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B3" w:rsidRDefault="00B02A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>. Окно редактирования данных клиента</w:t>
      </w:r>
    </w:p>
    <w:p w:rsidR="007057B3" w:rsidRDefault="007057B3">
      <w:pPr>
        <w:spacing w:line="360" w:lineRule="auto"/>
        <w:ind w:firstLineChars="125" w:firstLine="275"/>
        <w:jc w:val="center"/>
        <w:rPr>
          <w:rFonts w:ascii="Times New Roman" w:hAnsi="Times New Roman" w:cs="Times New Roman"/>
          <w:szCs w:val="28"/>
        </w:rPr>
      </w:pPr>
    </w:p>
    <w:p w:rsidR="007057B3" w:rsidRDefault="00B02A32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рисунке 7 </w:t>
      </w:r>
      <w:r>
        <w:rPr>
          <w:rFonts w:ascii="Times New Roman" w:hAnsi="Times New Roman" w:cs="Times New Roman"/>
          <w:sz w:val="28"/>
          <w:szCs w:val="28"/>
        </w:rPr>
        <w:t>зафиксирован процесс изменения существующей записи. Окно редактирования по структуре аналогично окну добавления, но все поля предварительно заполнены данными выбранного к</w:t>
      </w:r>
      <w:r w:rsidR="002F64D5">
        <w:rPr>
          <w:rFonts w:ascii="Times New Roman" w:hAnsi="Times New Roman" w:cs="Times New Roman"/>
          <w:sz w:val="28"/>
          <w:szCs w:val="28"/>
        </w:rPr>
        <w:t>лиента (в примере — "test1</w:t>
      </w:r>
      <w:r>
        <w:rPr>
          <w:rFonts w:ascii="Times New Roman" w:hAnsi="Times New Roman" w:cs="Times New Roman"/>
          <w:sz w:val="28"/>
          <w:szCs w:val="28"/>
        </w:rPr>
        <w:t>"). Пользователь изменяет значение в поле "</w:t>
      </w:r>
      <w:r w:rsidR="002F64D5">
        <w:rPr>
          <w:rFonts w:ascii="Times New Roman" w:hAnsi="Times New Roman" w:cs="Times New Roman"/>
          <w:sz w:val="28"/>
          <w:szCs w:val="28"/>
          <w:lang w:val="ru-RU"/>
        </w:rPr>
        <w:t>Цена за км</w:t>
      </w:r>
      <w:r>
        <w:rPr>
          <w:rFonts w:ascii="Times New Roman" w:hAnsi="Times New Roman" w:cs="Times New Roman"/>
          <w:sz w:val="28"/>
          <w:szCs w:val="28"/>
        </w:rPr>
        <w:t xml:space="preserve">" с </w:t>
      </w:r>
      <w:r w:rsidR="002F64D5">
        <w:rPr>
          <w:rFonts w:ascii="Times New Roman" w:hAnsi="Times New Roman" w:cs="Times New Roman"/>
          <w:sz w:val="28"/>
          <w:szCs w:val="28"/>
          <w:lang w:val="ru-RU"/>
        </w:rPr>
        <w:t>500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2F64D5">
        <w:rPr>
          <w:rFonts w:ascii="Times New Roman" w:hAnsi="Times New Roman" w:cs="Times New Roman"/>
          <w:sz w:val="28"/>
          <w:szCs w:val="28"/>
          <w:lang w:val="ru-RU"/>
        </w:rPr>
        <w:t>350</w:t>
      </w:r>
      <w:r>
        <w:rPr>
          <w:rFonts w:ascii="Times New Roman" w:hAnsi="Times New Roman" w:cs="Times New Roman"/>
          <w:sz w:val="28"/>
          <w:szCs w:val="28"/>
        </w:rPr>
        <w:t>. Данный функционал обеспечивает быстрое и точное обновление информации.</w:t>
      </w:r>
    </w:p>
    <w:p w:rsidR="007057B3" w:rsidRDefault="007057B3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057B3" w:rsidRDefault="007057B3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057B3" w:rsidRDefault="002F64D5">
      <w:pPr>
        <w:spacing w:line="360" w:lineRule="auto"/>
        <w:ind w:firstLineChars="125" w:firstLine="27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53FB456E" wp14:editId="37EE0203">
            <wp:extent cx="5748020" cy="1196340"/>
            <wp:effectExtent l="0" t="0" r="508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B3" w:rsidRDefault="00B02A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>. Сортировка данных в таблице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стоимости (по </w:t>
      </w:r>
      <w:r w:rsidR="002F64D5">
        <w:rPr>
          <w:rFonts w:ascii="Times New Roman" w:hAnsi="Times New Roman" w:cs="Times New Roman"/>
          <w:sz w:val="28"/>
          <w:szCs w:val="28"/>
          <w:lang w:val="ru-RU"/>
        </w:rPr>
        <w:t>возрастанию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7057B3" w:rsidRDefault="007057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7B3" w:rsidRDefault="00B02A32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рисунке 8 </w:t>
      </w:r>
      <w:r>
        <w:rPr>
          <w:rFonts w:ascii="Times New Roman" w:hAnsi="Times New Roman" w:cs="Times New Roman"/>
          <w:sz w:val="28"/>
          <w:szCs w:val="28"/>
        </w:rPr>
        <w:t>показана таблица после применения сортировки. Пользователь кликнул по заголовку колонки "</w:t>
      </w:r>
      <w:r w:rsidR="002F64D5">
        <w:rPr>
          <w:rFonts w:ascii="Times New Roman" w:hAnsi="Times New Roman" w:cs="Times New Roman"/>
          <w:sz w:val="28"/>
          <w:szCs w:val="28"/>
          <w:lang w:val="ru-RU"/>
        </w:rPr>
        <w:t>Цена</w:t>
      </w:r>
      <w:r w:rsidR="002F64D5" w:rsidRPr="002F64D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2F64D5">
        <w:rPr>
          <w:rFonts w:ascii="Times New Roman" w:hAnsi="Times New Roman" w:cs="Times New Roman"/>
          <w:sz w:val="28"/>
          <w:szCs w:val="28"/>
          <w:lang w:val="ru-RU"/>
        </w:rPr>
        <w:t>км</w:t>
      </w:r>
      <w:r>
        <w:rPr>
          <w:rFonts w:ascii="Times New Roman" w:hAnsi="Times New Roman" w:cs="Times New Roman"/>
          <w:sz w:val="28"/>
          <w:szCs w:val="28"/>
        </w:rPr>
        <w:t xml:space="preserve">", в результате чего все записи автоматически упорядочились по этому параметру (по </w:t>
      </w:r>
      <w:r w:rsidR="002F64D5">
        <w:rPr>
          <w:rFonts w:ascii="Times New Roman" w:hAnsi="Times New Roman" w:cs="Times New Roman"/>
          <w:sz w:val="28"/>
          <w:szCs w:val="28"/>
          <w:lang w:val="ru-RU"/>
        </w:rPr>
        <w:t>возрастанию</w:t>
      </w:r>
      <w:r>
        <w:rPr>
          <w:rFonts w:ascii="Times New Roman" w:hAnsi="Times New Roman" w:cs="Times New Roman"/>
          <w:sz w:val="28"/>
          <w:szCs w:val="28"/>
        </w:rPr>
        <w:t xml:space="preserve">). Строка с </w:t>
      </w:r>
      <w:r w:rsidR="002F64D5">
        <w:rPr>
          <w:rFonts w:ascii="Times New Roman" w:hAnsi="Times New Roman" w:cs="Times New Roman"/>
          <w:sz w:val="28"/>
          <w:szCs w:val="28"/>
          <w:lang w:val="ru-RU"/>
        </w:rPr>
        <w:t>наименьшей</w:t>
      </w:r>
      <w:r>
        <w:rPr>
          <w:rFonts w:ascii="Times New Roman" w:hAnsi="Times New Roman" w:cs="Times New Roman"/>
          <w:sz w:val="28"/>
          <w:szCs w:val="28"/>
        </w:rPr>
        <w:t xml:space="preserve"> суммой находится наверху. Сортировка по любому столбцу помогает быстро находить и анализировать информацию.</w:t>
      </w:r>
    </w:p>
    <w:p w:rsidR="007057B3" w:rsidRDefault="007057B3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7057B3" w:rsidRDefault="007057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7B3" w:rsidRDefault="002F64D5">
      <w:pPr>
        <w:spacing w:line="360" w:lineRule="auto"/>
        <w:ind w:left="-283" w:right="-891"/>
        <w:jc w:val="center"/>
      </w:pPr>
      <w:r>
        <w:rPr>
          <w:noProof/>
          <w:lang w:val="ru-RU"/>
        </w:rPr>
        <w:drawing>
          <wp:inline distT="0" distB="0" distL="0" distR="0" wp14:anchorId="66EE6DCB" wp14:editId="367954CA">
            <wp:extent cx="5748020" cy="1160780"/>
            <wp:effectExtent l="0" t="0" r="508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B3" w:rsidRDefault="00B02A32">
      <w:pPr>
        <w:spacing w:line="360" w:lineRule="auto"/>
        <w:ind w:left="-283" w:right="-891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>. Сортировка данных в таблице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имени</w:t>
      </w:r>
    </w:p>
    <w:p w:rsidR="007057B3" w:rsidRDefault="007057B3">
      <w:pPr>
        <w:spacing w:line="360" w:lineRule="auto"/>
        <w:ind w:left="-283" w:right="-891"/>
        <w:jc w:val="center"/>
      </w:pPr>
    </w:p>
    <w:p w:rsidR="007057B3" w:rsidRDefault="00B02A32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То же самое, что и с сортировкой по стоимости. </w:t>
      </w:r>
      <w:r>
        <w:rPr>
          <w:rFonts w:ascii="Times New Roman" w:hAnsi="Times New Roman" w:cs="Times New Roman"/>
          <w:sz w:val="28"/>
          <w:szCs w:val="28"/>
        </w:rPr>
        <w:t>Пользователь кликнул по заголовку колонки "</w:t>
      </w:r>
      <w:r w:rsidR="00015572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>", в результате чего все записи автоматически упорядочились по этому параметру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057B3" w:rsidRDefault="007057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057B3" w:rsidRDefault="00015572" w:rsidP="00385EEC">
      <w:pPr>
        <w:spacing w:line="360" w:lineRule="auto"/>
        <w:ind w:firstLineChars="125" w:firstLine="27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350DDA8B" wp14:editId="6D37A4C3">
            <wp:extent cx="3990975" cy="2245915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04" cy="22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B3" w:rsidRDefault="00B02A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>ыгрузку из файла и сохранение в файл данных</w:t>
      </w:r>
    </w:p>
    <w:p w:rsidR="007057B3" w:rsidRDefault="007057B3">
      <w:pPr>
        <w:rPr>
          <w:rFonts w:ascii="Times New Roman" w:hAnsi="Times New Roman" w:cs="Times New Roman"/>
          <w:sz w:val="28"/>
          <w:szCs w:val="28"/>
        </w:rPr>
      </w:pPr>
    </w:p>
    <w:p w:rsidR="007057B3" w:rsidRDefault="00B02A32" w:rsidP="00385EEC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жизненного цикла данных: 1) Добавление клиента → 2) Сохранение в файл → 3) Закрытие приложения → 4) Повторный запуск → 5) Загрузка файла → 6) Успешное восстановление всех данных. Результат: 100% сохранность информации, все клиенты и настройки восстановлены корректно.</w:t>
      </w:r>
    </w:p>
    <w:p w:rsidR="007057B3" w:rsidRDefault="00B02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057B3" w:rsidRPr="009D51DB" w:rsidRDefault="00015572">
      <w:pPr>
        <w:ind w:leftChars="-99" w:left="-18" w:hangingChars="91" w:hanging="200"/>
        <w:jc w:val="both"/>
        <w:rPr>
          <w:rFonts w:ascii="SimSun" w:eastAsia="SimSun" w:hAnsi="SimSun" w:cs="SimSun"/>
          <w:sz w:val="24"/>
          <w:szCs w:val="24"/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 wp14:anchorId="2C67F74B" wp14:editId="2D301F0B">
            <wp:extent cx="5748020" cy="3084830"/>
            <wp:effectExtent l="0" t="0" r="508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B3" w:rsidRDefault="00B02A32">
      <w:pPr>
        <w:ind w:leftChars="-99" w:left="37" w:hangingChars="91" w:hanging="255"/>
        <w:jc w:val="center"/>
        <w:rPr>
          <w:rFonts w:ascii="SimSun" w:eastAsia="SimSun" w:hAnsi="SimSun" w:cs="SimSu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>Диаграмма классов</w:t>
      </w:r>
    </w:p>
    <w:p w:rsidR="007057B3" w:rsidRDefault="00B02A32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057B3" w:rsidRDefault="00B02A32">
      <w:pPr>
        <w:spacing w:line="360" w:lineRule="auto"/>
        <w:ind w:left="-283" w:right="-891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:rsidR="00C71AE5" w:rsidRPr="00C71AE5" w:rsidRDefault="00C71AE5" w:rsidP="00C71AE5">
      <w:pPr>
        <w:spacing w:line="360" w:lineRule="auto"/>
        <w:ind w:firstLineChars="125" w:firstLine="350"/>
        <w:jc w:val="both"/>
        <w:rPr>
          <w:rFonts w:ascii="Times New Roman" w:eastAsia="Times New Roman" w:hAnsi="Times New Roman"/>
          <w:sz w:val="28"/>
          <w:szCs w:val="28"/>
        </w:rPr>
      </w:pPr>
      <w:r w:rsidRPr="00C71AE5">
        <w:rPr>
          <w:rFonts w:ascii="Times New Roman" w:eastAsia="Times New Roman" w:hAnsi="Times New Roman"/>
          <w:sz w:val="28"/>
          <w:szCs w:val="28"/>
        </w:rPr>
        <w:t>В процессе выполнения работы было разработано десктопное приложение на платформе Windows Forms. Получен пр</w:t>
      </w:r>
      <w:bookmarkStart w:id="0" w:name="_GoBack"/>
      <w:bookmarkEnd w:id="0"/>
      <w:r w:rsidRPr="00C71AE5">
        <w:rPr>
          <w:rFonts w:ascii="Times New Roman" w:eastAsia="Times New Roman" w:hAnsi="Times New Roman"/>
          <w:sz w:val="28"/>
          <w:szCs w:val="28"/>
        </w:rPr>
        <w:t>актический опыт структурирования программного проекта: выполнено разделение функциональной логики на отдельные файлы и классы, что положительно сказалось на читаемости и удобстве сопровождения кода.</w:t>
      </w:r>
    </w:p>
    <w:p w:rsidR="007057B3" w:rsidRDefault="00C71AE5" w:rsidP="00C71AE5">
      <w:pPr>
        <w:spacing w:line="360" w:lineRule="auto"/>
        <w:ind w:firstLineChars="125" w:firstLine="350"/>
        <w:jc w:val="both"/>
        <w:rPr>
          <w:rFonts w:ascii="Times New Roman" w:eastAsia="Times New Roman" w:hAnsi="Times New Roman"/>
          <w:sz w:val="28"/>
          <w:szCs w:val="28"/>
        </w:rPr>
      </w:pPr>
      <w:r w:rsidRPr="00C71AE5">
        <w:rPr>
          <w:rFonts w:ascii="Times New Roman" w:eastAsia="Times New Roman" w:hAnsi="Times New Roman"/>
          <w:sz w:val="28"/>
          <w:szCs w:val="28"/>
        </w:rPr>
        <w:t>Также было осуществлено портирование классового проекта с языка C++ в среду Windows Forms: консольная реализация была адаптирована под графический пользовательский интерфейс с сохранением всей основной функциональности. Итогом работы стало полностью функционирующее Windows-приложение, скомпилированное в исполняемый файл формата .exe и готовое к практическому использованию.</w:t>
      </w:r>
    </w:p>
    <w:p w:rsidR="00C71AE5" w:rsidRDefault="00C71AE5" w:rsidP="00C71AE5">
      <w:pPr>
        <w:spacing w:line="360" w:lineRule="auto"/>
        <w:ind w:firstLineChars="125" w:firstLine="400"/>
        <w:jc w:val="both"/>
        <w:rPr>
          <w:rFonts w:ascii="Times New Roman" w:eastAsia="Times New Roman" w:hAnsi="Times New Roman"/>
          <w:sz w:val="32"/>
          <w:szCs w:val="32"/>
        </w:rPr>
      </w:pPr>
    </w:p>
    <w:p w:rsidR="007057B3" w:rsidRPr="00C71AE5" w:rsidRDefault="00B02A32" w:rsidP="00C71AE5">
      <w:pPr>
        <w:ind w:right="-89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F64D5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="00C71AE5" w:rsidRPr="00C71AE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hyperlink r:id="rId14" w:history="1">
        <w:r w:rsidR="00C71AE5" w:rsidRPr="002F64D5">
          <w:rPr>
            <w:rStyle w:val="a4"/>
            <w:rFonts w:ascii="Times New Roman" w:eastAsia="Times New Roman" w:hAnsi="Times New Roman"/>
            <w:sz w:val="28"/>
            <w:szCs w:val="28"/>
            <w:lang w:val="en-US"/>
          </w:rPr>
          <w:t>https://github.com/Abubelya006/Laba4.git</w:t>
        </w:r>
      </w:hyperlink>
      <w:r w:rsidR="00C71AE5" w:rsidRPr="002F64D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C71AE5">
        <w:rPr>
          <w:rFonts w:ascii="Times New Roman" w:eastAsia="Times New Roman" w:hAnsi="Times New Roman" w:cs="Times New Roman"/>
          <w:sz w:val="28"/>
          <w:szCs w:val="28"/>
          <w:lang w:val="en-US"/>
        </w:rPr>
        <w:softHyphen/>
      </w:r>
      <w:r w:rsidR="00C71AE5">
        <w:rPr>
          <w:rFonts w:ascii="Times New Roman" w:eastAsia="Times New Roman" w:hAnsi="Times New Roman" w:cs="Times New Roman"/>
          <w:sz w:val="28"/>
          <w:szCs w:val="28"/>
          <w:lang w:val="en-US"/>
        </w:rPr>
        <w:softHyphen/>
      </w:r>
    </w:p>
    <w:sectPr w:rsidR="007057B3" w:rsidRPr="00C71AE5"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0889" w:rsidRDefault="00F30889">
      <w:pPr>
        <w:spacing w:line="240" w:lineRule="auto"/>
      </w:pPr>
      <w:r>
        <w:separator/>
      </w:r>
    </w:p>
  </w:endnote>
  <w:endnote w:type="continuationSeparator" w:id="0">
    <w:p w:rsidR="00F30889" w:rsidRDefault="00F308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DC49F43-0FF8-4241-9C2A-00A921BD0DE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41483C4-B35D-4DA5-8844-7D4E9E7848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0889" w:rsidRDefault="00F30889">
      <w:r>
        <w:separator/>
      </w:r>
    </w:p>
  </w:footnote>
  <w:footnote w:type="continuationSeparator" w:id="0">
    <w:p w:rsidR="00F30889" w:rsidRDefault="00F30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F3B64A7"/>
    <w:multiLevelType w:val="singleLevel"/>
    <w:tmpl w:val="EF3B64A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sz w:val="28"/>
        <w:szCs w:val="28"/>
      </w:rPr>
    </w:lvl>
  </w:abstractNum>
  <w:abstractNum w:abstractNumId="1" w15:restartNumberingAfterBreak="0">
    <w:nsid w:val="5D695796"/>
    <w:multiLevelType w:val="singleLevel"/>
    <w:tmpl w:val="5D69579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61739166"/>
    <w:multiLevelType w:val="singleLevel"/>
    <w:tmpl w:val="6173916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3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B3"/>
    <w:rsid w:val="00015572"/>
    <w:rsid w:val="002F64D5"/>
    <w:rsid w:val="00385EEC"/>
    <w:rsid w:val="007057B3"/>
    <w:rsid w:val="009D51DB"/>
    <w:rsid w:val="00B02A32"/>
    <w:rsid w:val="00C71AE5"/>
    <w:rsid w:val="00F30889"/>
    <w:rsid w:val="2BA90736"/>
    <w:rsid w:val="338831FE"/>
    <w:rsid w:val="64D9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2C97"/>
  <w15:docId w15:val="{510AF4DA-2B1E-4585-B2B8-EE62323A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a4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qFormat/>
    <w:rPr>
      <w:b/>
      <w:bCs/>
    </w:rPr>
  </w:style>
  <w:style w:type="paragraph" w:styleId="a6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7">
    <w:name w:val="Normal (Web)"/>
    <w:link w:val="a8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9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qFormat/>
    <w:tblPr/>
  </w:style>
  <w:style w:type="character" w:customStyle="1" w:styleId="a8">
    <w:name w:val="Обычный (веб) Знак"/>
    <w:link w:val="a7"/>
    <w:qFormat/>
    <w:rPr>
      <w:kern w:val="0"/>
      <w:sz w:val="24"/>
      <w:szCs w:val="24"/>
      <w:lang w:val="en-US" w:eastAsia="zh-CN" w:bidi="ar"/>
    </w:rPr>
  </w:style>
  <w:style w:type="character" w:styleId="aa">
    <w:name w:val="FollowedHyperlink"/>
    <w:basedOn w:val="a0"/>
    <w:rsid w:val="002F64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bubelya006/Laba4.gi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Миллер</dc:creator>
  <cp:lastModifiedBy>Валерия Бембеева</cp:lastModifiedBy>
  <cp:revision>4</cp:revision>
  <dcterms:created xsi:type="dcterms:W3CDTF">2025-12-10T11:55:00Z</dcterms:created>
  <dcterms:modified xsi:type="dcterms:W3CDTF">2025-12-24T17:55:00Z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4040D2714F0E4A40968A8C694ADF9774_13</vt:lpwstr>
  </property>
</Properties>
</file>