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FBD0" w14:textId="62EA671F" w:rsidR="00976D24" w:rsidRPr="00976D24" w:rsidRDefault="00976D24" w:rsidP="00976D24">
      <w:pPr>
        <w:ind w:left="720"/>
        <w:jc w:val="center"/>
        <w:rPr>
          <w:color w:val="F6C5AC" w:themeColor="accent2" w:themeTint="66"/>
          <w:sz w:val="22"/>
          <w:szCs w:val="22"/>
          <w:u w:val="single"/>
        </w:rPr>
      </w:pPr>
      <w:r w:rsidRPr="008D5B5F">
        <w:rPr>
          <w:b/>
          <w:bCs/>
          <w:color w:val="F6C5AC" w:themeColor="accent2" w:themeTint="66"/>
          <w:sz w:val="22"/>
          <w:szCs w:val="22"/>
          <w:u w:val="single"/>
        </w:rPr>
        <w:t>Introducing Generative AI with AWS Project</w:t>
      </w:r>
    </w:p>
    <w:p w14:paraId="741C4482" w14:textId="476E5753" w:rsidR="00976D24" w:rsidRPr="00976D24" w:rsidRDefault="00976D24" w:rsidP="00976D24">
      <w:pPr>
        <w:ind w:left="1080"/>
        <w:jc w:val="both"/>
        <w:rPr>
          <w:b/>
          <w:bCs/>
          <w:i/>
          <w:iCs/>
          <w:color w:val="80340D" w:themeColor="accent2" w:themeShade="80"/>
          <w:sz w:val="22"/>
          <w:szCs w:val="22"/>
        </w:rPr>
      </w:pPr>
      <w:r w:rsidRPr="00976D24">
        <w:rPr>
          <w:b/>
          <w:bCs/>
          <w:i/>
          <w:iCs/>
          <w:color w:val="80340D" w:themeColor="accent2" w:themeShade="80"/>
          <w:sz w:val="22"/>
          <w:szCs w:val="22"/>
        </w:rPr>
        <w:t>Project Title</w:t>
      </w:r>
      <w:r w:rsidRPr="008D5B5F">
        <w:rPr>
          <w:b/>
          <w:bCs/>
          <w:i/>
          <w:iCs/>
          <w:color w:val="80340D" w:themeColor="accent2" w:themeShade="80"/>
          <w:sz w:val="22"/>
          <w:szCs w:val="22"/>
        </w:rPr>
        <w:t>:  Building Domain Expert Model</w:t>
      </w:r>
    </w:p>
    <w:p w14:paraId="7B7D2948" w14:textId="1BB00019" w:rsidR="00976D24" w:rsidRPr="00976D24" w:rsidRDefault="00976D24" w:rsidP="00976D24">
      <w:pPr>
        <w:ind w:left="1080"/>
        <w:jc w:val="both"/>
        <w:rPr>
          <w:b/>
          <w:bCs/>
          <w:i/>
          <w:iCs/>
          <w:color w:val="80340D" w:themeColor="accent2" w:themeShade="80"/>
          <w:sz w:val="22"/>
          <w:szCs w:val="22"/>
        </w:rPr>
      </w:pPr>
      <w:r w:rsidRPr="00976D24">
        <w:rPr>
          <w:b/>
          <w:bCs/>
          <w:i/>
          <w:iCs/>
          <w:color w:val="80340D" w:themeColor="accent2" w:themeShade="80"/>
          <w:sz w:val="22"/>
          <w:szCs w:val="22"/>
        </w:rPr>
        <w:t>Name</w:t>
      </w:r>
      <w:r w:rsidRPr="008D5B5F">
        <w:rPr>
          <w:b/>
          <w:bCs/>
          <w:i/>
          <w:iCs/>
          <w:color w:val="80340D" w:themeColor="accent2" w:themeShade="80"/>
          <w:sz w:val="22"/>
          <w:szCs w:val="22"/>
        </w:rPr>
        <w:t>: Mukhtarr SK Manjang</w:t>
      </w:r>
    </w:p>
    <w:p w14:paraId="0BA5AB51" w14:textId="0F358227" w:rsidR="00976D24" w:rsidRPr="00976D24" w:rsidRDefault="00976D24" w:rsidP="00976D24">
      <w:pPr>
        <w:ind w:left="1080"/>
        <w:jc w:val="both"/>
        <w:rPr>
          <w:sz w:val="22"/>
          <w:szCs w:val="22"/>
        </w:rPr>
      </w:pPr>
      <w:r w:rsidRPr="00976D24">
        <w:rPr>
          <w:b/>
          <w:bCs/>
          <w:i/>
          <w:iCs/>
          <w:color w:val="80340D" w:themeColor="accent2" w:themeShade="80"/>
          <w:sz w:val="22"/>
          <w:szCs w:val="22"/>
        </w:rPr>
        <w:t>Date</w:t>
      </w:r>
      <w:r w:rsidRPr="008D5B5F">
        <w:rPr>
          <w:b/>
          <w:bCs/>
          <w:i/>
          <w:iCs/>
          <w:color w:val="80340D" w:themeColor="accent2" w:themeShade="80"/>
          <w:sz w:val="22"/>
          <w:szCs w:val="22"/>
        </w:rPr>
        <w:t>: 05/09/2024</w:t>
      </w:r>
    </w:p>
    <w:p w14:paraId="3474D8C4" w14:textId="01ACAA01" w:rsidR="00976D24" w:rsidRPr="00D52A29" w:rsidRDefault="00976D24" w:rsidP="00976D24">
      <w:pPr>
        <w:ind w:left="720"/>
        <w:jc w:val="center"/>
        <w:rPr>
          <w:b/>
          <w:bCs/>
          <w:sz w:val="22"/>
          <w:szCs w:val="22"/>
          <w:u w:val="single"/>
        </w:rPr>
      </w:pPr>
      <w:r w:rsidRPr="00976D24">
        <w:rPr>
          <w:b/>
          <w:bCs/>
          <w:sz w:val="22"/>
          <w:szCs w:val="22"/>
          <w:u w:val="single"/>
        </w:rPr>
        <w:t>Introduction</w:t>
      </w:r>
    </w:p>
    <w:p w14:paraId="67DAF3FB" w14:textId="3165344F" w:rsidR="00976D24" w:rsidRPr="00976D24" w:rsidRDefault="00976D24" w:rsidP="00976D24">
      <w:pPr>
        <w:ind w:left="720"/>
        <w:rPr>
          <w:sz w:val="22"/>
          <w:szCs w:val="22"/>
        </w:rPr>
      </w:pPr>
      <w:r w:rsidRPr="00D52A29">
        <w:rPr>
          <w:b/>
          <w:bCs/>
          <w:i/>
          <w:iCs/>
          <w:sz w:val="22"/>
          <w:szCs w:val="22"/>
        </w:rPr>
        <w:t>Project Overview</w:t>
      </w:r>
      <w:r w:rsidRPr="00D52A29">
        <w:rPr>
          <w:sz w:val="22"/>
          <w:szCs w:val="22"/>
        </w:rPr>
        <w:t xml:space="preserve">: </w:t>
      </w:r>
      <w:r w:rsidRPr="00976D24">
        <w:rPr>
          <w:sz w:val="22"/>
          <w:szCs w:val="22"/>
        </w:rPr>
        <w:t>Th</w:t>
      </w:r>
      <w:r w:rsidRPr="00D52A29">
        <w:rPr>
          <w:sz w:val="22"/>
          <w:szCs w:val="22"/>
        </w:rPr>
        <w:t>is</w:t>
      </w:r>
      <w:r w:rsidRPr="00976D24">
        <w:rPr>
          <w:sz w:val="22"/>
          <w:szCs w:val="22"/>
        </w:rPr>
        <w:t xml:space="preserve"> model will</w:t>
      </w:r>
      <w:r w:rsidRPr="00D52A29">
        <w:rPr>
          <w:sz w:val="22"/>
          <w:szCs w:val="22"/>
        </w:rPr>
        <w:t xml:space="preserve"> </w:t>
      </w:r>
      <w:r w:rsidR="00D16934" w:rsidRPr="00D52A29">
        <w:rPr>
          <w:sz w:val="22"/>
          <w:szCs w:val="22"/>
        </w:rPr>
        <w:t>be</w:t>
      </w:r>
      <w:r w:rsidRPr="00976D24">
        <w:rPr>
          <w:sz w:val="22"/>
          <w:szCs w:val="22"/>
        </w:rPr>
        <w:t xml:space="preserve"> trained on a dataset of domain-specific knowledge (medical</w:t>
      </w:r>
      <w:r w:rsidR="00D16934" w:rsidRPr="00D52A29">
        <w:rPr>
          <w:sz w:val="22"/>
          <w:szCs w:val="22"/>
        </w:rPr>
        <w:t xml:space="preserve"> dataset)</w:t>
      </w:r>
      <w:r w:rsidRPr="00976D24">
        <w:rPr>
          <w:sz w:val="22"/>
          <w:szCs w:val="22"/>
        </w:rPr>
        <w:t>. The model can then be used to create chat applications, internal knowledge applications, or text content generation for company collateral.</w:t>
      </w:r>
    </w:p>
    <w:p w14:paraId="680AB7F1" w14:textId="6A2AD1C6" w:rsidR="00976D24" w:rsidRPr="00976D24" w:rsidRDefault="00D16934" w:rsidP="00D16934">
      <w:pPr>
        <w:ind w:left="720"/>
        <w:rPr>
          <w:sz w:val="22"/>
          <w:szCs w:val="22"/>
        </w:rPr>
      </w:pPr>
      <w:r w:rsidRPr="00976D24">
        <w:rPr>
          <w:b/>
          <w:bCs/>
          <w:i/>
          <w:iCs/>
          <w:sz w:val="22"/>
          <w:szCs w:val="22"/>
        </w:rPr>
        <w:t>Project Objective</w:t>
      </w:r>
      <w:r w:rsidRPr="00D52A29">
        <w:rPr>
          <w:sz w:val="22"/>
          <w:szCs w:val="22"/>
        </w:rPr>
        <w:t>: My</w:t>
      </w:r>
      <w:r w:rsidR="00976D24" w:rsidRPr="00976D24">
        <w:rPr>
          <w:sz w:val="22"/>
          <w:szCs w:val="22"/>
        </w:rPr>
        <w:t xml:space="preserve"> task in this project is to train (fine-tune) a large language model. Th</w:t>
      </w:r>
      <w:r w:rsidRPr="00D52A29">
        <w:rPr>
          <w:sz w:val="22"/>
          <w:szCs w:val="22"/>
        </w:rPr>
        <w:t xml:space="preserve">e model is trained to </w:t>
      </w:r>
      <w:r w:rsidR="00976D24" w:rsidRPr="00976D24">
        <w:rPr>
          <w:sz w:val="22"/>
          <w:szCs w:val="22"/>
        </w:rPr>
        <w:t>become a domain expert</w:t>
      </w:r>
      <w:r w:rsidRPr="00D52A29">
        <w:rPr>
          <w:sz w:val="22"/>
          <w:szCs w:val="22"/>
        </w:rPr>
        <w:t xml:space="preserve"> on a medical dataset</w:t>
      </w:r>
      <w:r w:rsidR="00976D24" w:rsidRPr="00976D24">
        <w:rPr>
          <w:sz w:val="22"/>
          <w:szCs w:val="22"/>
        </w:rPr>
        <w:t xml:space="preserve">, </w:t>
      </w:r>
      <w:proofErr w:type="gramStart"/>
      <w:r w:rsidRPr="00D52A29">
        <w:rPr>
          <w:sz w:val="22"/>
          <w:szCs w:val="22"/>
        </w:rPr>
        <w:t>It’s</w:t>
      </w:r>
      <w:proofErr w:type="gramEnd"/>
      <w:r w:rsidRPr="00D52A29">
        <w:rPr>
          <w:sz w:val="22"/>
          <w:szCs w:val="22"/>
        </w:rPr>
        <w:t xml:space="preserve"> </w:t>
      </w:r>
      <w:r w:rsidR="00976D24" w:rsidRPr="00976D24">
        <w:rPr>
          <w:sz w:val="22"/>
          <w:szCs w:val="22"/>
        </w:rPr>
        <w:t xml:space="preserve">capable of generating informative, accurate, and contextually relevant text responses. </w:t>
      </w:r>
    </w:p>
    <w:p w14:paraId="2A4DA2CC" w14:textId="77777777" w:rsidR="00976D24" w:rsidRPr="00D52A29" w:rsidRDefault="00976D24" w:rsidP="00D16934">
      <w:pPr>
        <w:ind w:left="360"/>
        <w:jc w:val="center"/>
        <w:rPr>
          <w:b/>
          <w:bCs/>
          <w:sz w:val="22"/>
          <w:szCs w:val="22"/>
          <w:u w:val="single"/>
        </w:rPr>
      </w:pPr>
      <w:r w:rsidRPr="00976D24">
        <w:rPr>
          <w:b/>
          <w:bCs/>
          <w:sz w:val="22"/>
          <w:szCs w:val="22"/>
          <w:u w:val="single"/>
        </w:rPr>
        <w:t>Dataset Description</w:t>
      </w:r>
    </w:p>
    <w:p w14:paraId="135B2164" w14:textId="6A8440DB" w:rsidR="00DF4119" w:rsidRPr="00976D24" w:rsidRDefault="00DF4119" w:rsidP="00760F22">
      <w:pPr>
        <w:ind w:left="360"/>
        <w:rPr>
          <w:sz w:val="22"/>
          <w:szCs w:val="22"/>
        </w:rPr>
      </w:pPr>
      <w:r w:rsidRPr="00D52A29">
        <w:rPr>
          <w:sz w:val="22"/>
          <w:szCs w:val="22"/>
        </w:rPr>
        <w:t>Th</w:t>
      </w:r>
      <w:r w:rsidRPr="00D52A29">
        <w:rPr>
          <w:sz w:val="22"/>
          <w:szCs w:val="22"/>
        </w:rPr>
        <w:t xml:space="preserve">e </w:t>
      </w:r>
      <w:r w:rsidRPr="00D52A29">
        <w:rPr>
          <w:sz w:val="22"/>
          <w:szCs w:val="22"/>
        </w:rPr>
        <w:t>dataset focuses on genomic profiling in myeloid neoplasms and acute leukemia, which is critical for diagnostic evaluation, risk assessment, and therapeutic decision-making</w:t>
      </w:r>
    </w:p>
    <w:p w14:paraId="2AB95175" w14:textId="191C8493" w:rsidR="00976D24" w:rsidRPr="00976D24" w:rsidRDefault="00CB6F58" w:rsidP="00CB6F58">
      <w:pPr>
        <w:ind w:left="720"/>
        <w:jc w:val="center"/>
        <w:rPr>
          <w:sz w:val="22"/>
          <w:szCs w:val="22"/>
          <w:u w:val="single"/>
        </w:rPr>
      </w:pPr>
      <w:r w:rsidRPr="00D52A29">
        <w:rPr>
          <w:b/>
          <w:bCs/>
          <w:sz w:val="22"/>
          <w:szCs w:val="22"/>
          <w:u w:val="single"/>
        </w:rPr>
        <w:t xml:space="preserve">The </w:t>
      </w:r>
      <w:r w:rsidR="00976D24" w:rsidRPr="00976D24">
        <w:rPr>
          <w:b/>
          <w:bCs/>
          <w:sz w:val="22"/>
          <w:szCs w:val="22"/>
          <w:u w:val="single"/>
        </w:rPr>
        <w:t xml:space="preserve">Model </w:t>
      </w:r>
      <w:r w:rsidR="00D52A29" w:rsidRPr="00976D24">
        <w:rPr>
          <w:b/>
          <w:bCs/>
          <w:sz w:val="22"/>
          <w:szCs w:val="22"/>
          <w:u w:val="single"/>
        </w:rPr>
        <w:t>Architecture</w:t>
      </w:r>
      <w:r w:rsidR="00D52A29" w:rsidRPr="00D52A29">
        <w:rPr>
          <w:b/>
          <w:bCs/>
          <w:sz w:val="22"/>
          <w:szCs w:val="22"/>
          <w:u w:val="single"/>
        </w:rPr>
        <w:t xml:space="preserve"> (</w:t>
      </w:r>
      <w:r w:rsidRPr="00D52A29">
        <w:rPr>
          <w:b/>
          <w:bCs/>
          <w:sz w:val="22"/>
          <w:szCs w:val="22"/>
          <w:u w:val="single"/>
        </w:rPr>
        <w:t>Llama2 7B)</w:t>
      </w:r>
    </w:p>
    <w:p w14:paraId="1FBB6CBB" w14:textId="03D0381B" w:rsidR="00CB6F58" w:rsidRPr="00CB6F58" w:rsidRDefault="00CB6F58" w:rsidP="00760F22">
      <w:pPr>
        <w:rPr>
          <w:sz w:val="22"/>
          <w:szCs w:val="22"/>
        </w:rPr>
      </w:pPr>
      <w:r w:rsidRPr="00CB6F58">
        <w:rPr>
          <w:sz w:val="22"/>
          <w:szCs w:val="22"/>
        </w:rPr>
        <w:t>The Llama2 7B model is2 7B model is based on the transformer architecture, which is widely used in natural language processing. Here are some key features of built on the transformer architecture, its architecture:</w:t>
      </w:r>
    </w:p>
    <w:p w14:paraId="7446FB53" w14:textId="77777777" w:rsidR="00CB6F58" w:rsidRPr="00CB6F58" w:rsidRDefault="00CB6F58" w:rsidP="00CB6F58">
      <w:pPr>
        <w:numPr>
          <w:ilvl w:val="0"/>
          <w:numId w:val="4"/>
        </w:numPr>
        <w:rPr>
          <w:sz w:val="22"/>
          <w:szCs w:val="22"/>
        </w:rPr>
      </w:pPr>
      <w:r w:rsidRPr="00CB6F58">
        <w:rPr>
          <w:b/>
          <w:bCs/>
          <w:sz w:val="22"/>
          <w:szCs w:val="22"/>
        </w:rPr>
        <w:t>Transformer Blocks</w:t>
      </w:r>
      <w:r w:rsidRPr="00CB6F58">
        <w:rPr>
          <w:sz w:val="22"/>
          <w:szCs w:val="22"/>
        </w:rPr>
        <w:t>: The model consists of multiple transformer blocks that include layers for self-attention which is highly effective for natural and feed-forward neural networks. This structure allows the model to process and understand complex language patterns.</w:t>
      </w:r>
    </w:p>
    <w:p w14:paraId="6224A499" w14:textId="59A4B9AE" w:rsidR="00CB6F58" w:rsidRPr="00CB6F58" w:rsidRDefault="00CB6F58" w:rsidP="00CB6F58">
      <w:pPr>
        <w:numPr>
          <w:ilvl w:val="0"/>
          <w:numId w:val="4"/>
        </w:numPr>
        <w:rPr>
          <w:sz w:val="22"/>
          <w:szCs w:val="22"/>
        </w:rPr>
      </w:pPr>
      <w:r w:rsidRPr="00CB6F58">
        <w:rPr>
          <w:b/>
          <w:bCs/>
          <w:sz w:val="22"/>
          <w:szCs w:val="22"/>
        </w:rPr>
        <w:t xml:space="preserve">7 </w:t>
      </w:r>
      <w:proofErr w:type="gramStart"/>
      <w:r w:rsidRPr="00CB6F58">
        <w:rPr>
          <w:b/>
          <w:bCs/>
          <w:sz w:val="22"/>
          <w:szCs w:val="22"/>
        </w:rPr>
        <w:t>Billion</w:t>
      </w:r>
      <w:proofErr w:type="gramEnd"/>
      <w:r w:rsidRPr="00CB6F58">
        <w:rPr>
          <w:b/>
          <w:bCs/>
          <w:sz w:val="22"/>
          <w:szCs w:val="22"/>
        </w:rPr>
        <w:t xml:space="preserve"> language processing tasks. Here are some key features of Parameters</w:t>
      </w:r>
      <w:r w:rsidRPr="00CB6F58">
        <w:rPr>
          <w:sz w:val="22"/>
          <w:szCs w:val="22"/>
        </w:rPr>
        <w:t>: As indicated by "7B," the model has approximately 7 billion parameters, which enables it to capture its architecture</w:t>
      </w:r>
    </w:p>
    <w:p w14:paraId="32CB6EC1" w14:textId="47DA80E8" w:rsidR="00CB6F58" w:rsidRPr="00CB6F58" w:rsidRDefault="00D52A29" w:rsidP="00CB6F58">
      <w:pPr>
        <w:numPr>
          <w:ilvl w:val="0"/>
          <w:numId w:val="4"/>
        </w:numPr>
        <w:rPr>
          <w:sz w:val="22"/>
          <w:szCs w:val="22"/>
        </w:rPr>
      </w:pPr>
      <w:r>
        <w:rPr>
          <w:sz w:val="22"/>
          <w:szCs w:val="22"/>
        </w:rPr>
        <w:t>A</w:t>
      </w:r>
      <w:r w:rsidR="00CB6F58" w:rsidRPr="00CB6F58">
        <w:rPr>
          <w:sz w:val="22"/>
          <w:szCs w:val="22"/>
        </w:rPr>
        <w:t xml:space="preserve"> wide range of linguistic nuances and generate coherent text.</w:t>
      </w:r>
    </w:p>
    <w:p w14:paraId="4164AE8A" w14:textId="31CA9DB6" w:rsidR="00CB6F58" w:rsidRPr="00CB6F58" w:rsidRDefault="00CB6F58" w:rsidP="00CB6F58">
      <w:pPr>
        <w:numPr>
          <w:ilvl w:val="0"/>
          <w:numId w:val="4"/>
        </w:numPr>
        <w:rPr>
          <w:sz w:val="22"/>
          <w:szCs w:val="22"/>
        </w:rPr>
      </w:pPr>
      <w:r w:rsidRPr="00CB6F58">
        <w:rPr>
          <w:b/>
          <w:bCs/>
          <w:sz w:val="22"/>
          <w:szCs w:val="22"/>
        </w:rPr>
        <w:t>Multi-Head Attention</w:t>
      </w:r>
      <w:r w:rsidRPr="00CB6F58">
        <w:rPr>
          <w:sz w:val="22"/>
          <w:szCs w:val="22"/>
        </w:rPr>
        <w:t>: It employs multi-head attention mechanisms, allowing it to attend to different parts of the input sequence simultaneously, a transformer architecture that includes both encoder and decoder components, allowing thus enhancing its contextual understanding.</w:t>
      </w:r>
    </w:p>
    <w:p w14:paraId="4E88C876" w14:textId="77777777" w:rsidR="00CB6F58" w:rsidRPr="00CB6F58" w:rsidRDefault="00CB6F58" w:rsidP="00CB6F58">
      <w:pPr>
        <w:numPr>
          <w:ilvl w:val="0"/>
          <w:numId w:val="4"/>
        </w:numPr>
        <w:rPr>
          <w:sz w:val="22"/>
          <w:szCs w:val="22"/>
        </w:rPr>
      </w:pPr>
      <w:r w:rsidRPr="00CB6F58">
        <w:rPr>
          <w:b/>
          <w:bCs/>
          <w:sz w:val="22"/>
          <w:szCs w:val="22"/>
        </w:rPr>
        <w:t>Layer Normalization and Residual Connections</w:t>
      </w:r>
      <w:r w:rsidRPr="00CB6F58">
        <w:rPr>
          <w:sz w:val="22"/>
          <w:szCs w:val="22"/>
        </w:rPr>
        <w:t>: Each transformer block includes layer normalization and residual connections, which help stabilize training and improve for efficient processing of sequential data the flow of gradients.</w:t>
      </w:r>
    </w:p>
    <w:p w14:paraId="5BBB7312" w14:textId="77777777" w:rsidR="00CB6F58" w:rsidRPr="00CB6F58" w:rsidRDefault="00CB6F58" w:rsidP="00CB6F58">
      <w:pPr>
        <w:numPr>
          <w:ilvl w:val="0"/>
          <w:numId w:val="4"/>
        </w:numPr>
        <w:rPr>
          <w:sz w:val="22"/>
          <w:szCs w:val="22"/>
        </w:rPr>
      </w:pPr>
      <w:r w:rsidRPr="00CB6F58">
        <w:rPr>
          <w:b/>
          <w:bCs/>
          <w:sz w:val="22"/>
          <w:szCs w:val="22"/>
        </w:rPr>
        <w:lastRenderedPageBreak/>
        <w:t xml:space="preserve">7 </w:t>
      </w:r>
      <w:proofErr w:type="gramStart"/>
      <w:r w:rsidRPr="00CB6F58">
        <w:rPr>
          <w:b/>
          <w:bCs/>
          <w:sz w:val="22"/>
          <w:szCs w:val="22"/>
        </w:rPr>
        <w:t>Billion</w:t>
      </w:r>
      <w:proofErr w:type="gramEnd"/>
      <w:r w:rsidRPr="00CB6F58">
        <w:rPr>
          <w:b/>
          <w:bCs/>
          <w:sz w:val="22"/>
          <w:szCs w:val="22"/>
        </w:rPr>
        <w:t xml:space="preserve"> Parameters</w:t>
      </w:r>
      <w:r w:rsidRPr="00CB6F58">
        <w:rPr>
          <w:sz w:val="22"/>
          <w:szCs w:val="22"/>
        </w:rPr>
        <w:t>: The model contains The model is pre-trained on a large corpus of text data and can be fine-tuned on specific tasks or domains, making it versatile for various applications in text generation and understanding.</w:t>
      </w:r>
    </w:p>
    <w:p w14:paraId="413A55ED" w14:textId="77777777" w:rsidR="00CB6F58" w:rsidRPr="00CB6F58" w:rsidRDefault="00CB6F58" w:rsidP="00CB6F58">
      <w:pPr>
        <w:ind w:left="1080"/>
        <w:rPr>
          <w:sz w:val="22"/>
          <w:szCs w:val="22"/>
        </w:rPr>
      </w:pPr>
      <w:r w:rsidRPr="00CB6F58">
        <w:rPr>
          <w:sz w:val="22"/>
          <w:szCs w:val="22"/>
        </w:rPr>
        <w:t>This architecture enables Llama2 to perform effectively across a range of natural language processing tasks, showcasing its capabilities in generating high-quality text. approximately 7 billion parameters, enabling it to learn and generate complex language patterns and nuances.</w:t>
      </w:r>
    </w:p>
    <w:p w14:paraId="75FF3D83" w14:textId="0D0C3780" w:rsidR="00CB6F58" w:rsidRPr="00D52A29" w:rsidRDefault="00CB6F58" w:rsidP="00D52A29">
      <w:pPr>
        <w:pStyle w:val="ListParagraph"/>
        <w:numPr>
          <w:ilvl w:val="0"/>
          <w:numId w:val="4"/>
        </w:numPr>
        <w:rPr>
          <w:sz w:val="22"/>
          <w:szCs w:val="22"/>
        </w:rPr>
      </w:pPr>
      <w:r w:rsidRPr="00D52A29">
        <w:rPr>
          <w:b/>
          <w:bCs/>
          <w:sz w:val="22"/>
          <w:szCs w:val="22"/>
        </w:rPr>
        <w:t>Self-Attention Mechanism</w:t>
      </w:r>
      <w:r w:rsidRPr="00D52A29">
        <w:rPr>
          <w:sz w:val="22"/>
          <w:szCs w:val="22"/>
        </w:rPr>
        <w:t>: Llama2 uses multi-head self-attention, which allows the model to weigh the importance of different words in a sentence, capturing contextual relationships effectively.</w:t>
      </w:r>
    </w:p>
    <w:p w14:paraId="5BE7B151" w14:textId="77777777" w:rsidR="00CB6F58" w:rsidRPr="00CB6F58" w:rsidRDefault="00CB6F58" w:rsidP="00D52A29">
      <w:pPr>
        <w:numPr>
          <w:ilvl w:val="0"/>
          <w:numId w:val="4"/>
        </w:numPr>
        <w:rPr>
          <w:sz w:val="22"/>
          <w:szCs w:val="22"/>
        </w:rPr>
      </w:pPr>
      <w:r w:rsidRPr="00CB6F58">
        <w:rPr>
          <w:b/>
          <w:bCs/>
          <w:sz w:val="22"/>
          <w:szCs w:val="22"/>
        </w:rPr>
        <w:t>Layer Stacking</w:t>
      </w:r>
      <w:r w:rsidRPr="00CB6F58">
        <w:rPr>
          <w:sz w:val="22"/>
          <w:szCs w:val="22"/>
        </w:rPr>
        <w:t>: The architecture consists of multiple stacked transformer layers, which enhances the model's ability to learn hierarchical representations of language.</w:t>
      </w:r>
    </w:p>
    <w:p w14:paraId="628A4B76" w14:textId="77777777" w:rsidR="00CB6F58" w:rsidRPr="00CB6F58" w:rsidRDefault="00CB6F58" w:rsidP="00D52A29">
      <w:pPr>
        <w:numPr>
          <w:ilvl w:val="0"/>
          <w:numId w:val="4"/>
        </w:numPr>
        <w:rPr>
          <w:sz w:val="22"/>
          <w:szCs w:val="22"/>
        </w:rPr>
      </w:pPr>
      <w:r w:rsidRPr="00CB6F58">
        <w:rPr>
          <w:b/>
          <w:bCs/>
          <w:sz w:val="22"/>
          <w:szCs w:val="22"/>
        </w:rPr>
        <w:t>Pre-training and Fine-tuning</w:t>
      </w:r>
      <w:r w:rsidRPr="00CB6F58">
        <w:rPr>
          <w:sz w:val="22"/>
          <w:szCs w:val="22"/>
        </w:rPr>
        <w:t>: It is pre-trained on a large corpus of text and can be fine-tuned for specific tasks, improving its performance in generating domain-specific content.</w:t>
      </w:r>
    </w:p>
    <w:p w14:paraId="417C05F8" w14:textId="353079BF" w:rsidR="00976D24" w:rsidRPr="00976D24" w:rsidRDefault="00976D24" w:rsidP="00CB6F58">
      <w:pPr>
        <w:ind w:left="1080"/>
        <w:rPr>
          <w:sz w:val="22"/>
          <w:szCs w:val="22"/>
        </w:rPr>
      </w:pPr>
    </w:p>
    <w:p w14:paraId="4DFDE39E" w14:textId="042F9EA7" w:rsidR="00976D24" w:rsidRPr="00976D24" w:rsidRDefault="00CB6F58" w:rsidP="00CB6F58">
      <w:pPr>
        <w:ind w:left="360"/>
        <w:jc w:val="center"/>
        <w:rPr>
          <w:sz w:val="22"/>
          <w:szCs w:val="22"/>
          <w:u w:val="single"/>
        </w:rPr>
      </w:pPr>
      <w:r w:rsidRPr="00D52A29">
        <w:rPr>
          <w:b/>
          <w:bCs/>
          <w:sz w:val="22"/>
          <w:szCs w:val="22"/>
          <w:u w:val="single"/>
        </w:rPr>
        <w:t>Evaluation</w:t>
      </w:r>
      <w:r w:rsidR="00976D24" w:rsidRPr="00976D24">
        <w:rPr>
          <w:b/>
          <w:bCs/>
          <w:sz w:val="22"/>
          <w:szCs w:val="22"/>
          <w:u w:val="single"/>
        </w:rPr>
        <w:t xml:space="preserve"> Process</w:t>
      </w:r>
    </w:p>
    <w:p w14:paraId="336A2447" w14:textId="77777777" w:rsidR="00CB6F58" w:rsidRPr="00CB6F58" w:rsidRDefault="00CB6F58" w:rsidP="00CB6F58">
      <w:pPr>
        <w:numPr>
          <w:ilvl w:val="0"/>
          <w:numId w:val="6"/>
        </w:numPr>
        <w:rPr>
          <w:sz w:val="22"/>
          <w:szCs w:val="22"/>
        </w:rPr>
      </w:pPr>
      <w:r w:rsidRPr="00CB6F58">
        <w:rPr>
          <w:b/>
          <w:bCs/>
          <w:sz w:val="22"/>
          <w:szCs w:val="22"/>
        </w:rPr>
        <w:t>Deployment of the Meta Llama 2 7B Model</w:t>
      </w:r>
      <w:r w:rsidRPr="00CB6F58">
        <w:rPr>
          <w:sz w:val="22"/>
          <w:szCs w:val="22"/>
        </w:rPr>
        <w:t>: The model was deployed using Amazon SageMaker to evaluate its text generation capabilities.</w:t>
      </w:r>
    </w:p>
    <w:p w14:paraId="09FE874C" w14:textId="77777777" w:rsidR="00CB6F58" w:rsidRPr="00CB6F58" w:rsidRDefault="00CB6F58" w:rsidP="00CB6F58">
      <w:pPr>
        <w:numPr>
          <w:ilvl w:val="0"/>
          <w:numId w:val="6"/>
        </w:numPr>
        <w:rPr>
          <w:sz w:val="22"/>
          <w:szCs w:val="22"/>
        </w:rPr>
      </w:pPr>
      <w:r w:rsidRPr="00CB6F58">
        <w:rPr>
          <w:b/>
          <w:bCs/>
          <w:sz w:val="22"/>
          <w:szCs w:val="22"/>
        </w:rPr>
        <w:t>Setup and Authentication</w:t>
      </w:r>
      <w:r w:rsidRPr="00CB6F58">
        <w:rPr>
          <w:sz w:val="22"/>
          <w:szCs w:val="22"/>
        </w:rPr>
        <w:t>: AWS services were authenticated by using the SageMaker Python SDK to ensure smooth deployment.</w:t>
      </w:r>
    </w:p>
    <w:p w14:paraId="04991760" w14:textId="77777777" w:rsidR="00CB6F58" w:rsidRPr="00CB6F58" w:rsidRDefault="00CB6F58" w:rsidP="00CB6F58">
      <w:pPr>
        <w:numPr>
          <w:ilvl w:val="0"/>
          <w:numId w:val="6"/>
        </w:numPr>
        <w:rPr>
          <w:sz w:val="22"/>
          <w:szCs w:val="22"/>
        </w:rPr>
      </w:pPr>
      <w:r w:rsidRPr="00CB6F58">
        <w:rPr>
          <w:b/>
          <w:bCs/>
          <w:sz w:val="22"/>
          <w:szCs w:val="22"/>
        </w:rPr>
        <w:t>Model Inference</w:t>
      </w:r>
      <w:r w:rsidRPr="00CB6F58">
        <w:rPr>
          <w:sz w:val="22"/>
          <w:szCs w:val="22"/>
        </w:rPr>
        <w:t>: The Llama 2 7B model was evaluated by providing text input and generating output predictions, assessing its performance in text sequence generation.</w:t>
      </w:r>
    </w:p>
    <w:p w14:paraId="00226A29" w14:textId="77777777" w:rsidR="00CB6F58" w:rsidRPr="00CB6F58" w:rsidRDefault="00CB6F58" w:rsidP="00CB6F58">
      <w:pPr>
        <w:numPr>
          <w:ilvl w:val="0"/>
          <w:numId w:val="6"/>
        </w:numPr>
        <w:rPr>
          <w:sz w:val="22"/>
          <w:szCs w:val="22"/>
        </w:rPr>
      </w:pPr>
      <w:r w:rsidRPr="00CB6F58">
        <w:rPr>
          <w:b/>
          <w:bCs/>
          <w:sz w:val="22"/>
          <w:szCs w:val="22"/>
        </w:rPr>
        <w:t>Output Analysis</w:t>
      </w:r>
      <w:r w:rsidRPr="00CB6F58">
        <w:rPr>
          <w:sz w:val="22"/>
          <w:szCs w:val="22"/>
        </w:rPr>
        <w:t>: The text generation results were reviewed to evaluate the model's relevance and capability in the domain it was tested on.</w:t>
      </w:r>
    </w:p>
    <w:p w14:paraId="434F67C8" w14:textId="77777777" w:rsidR="00CB6F58" w:rsidRPr="00CB6F58" w:rsidRDefault="00CB6F58" w:rsidP="00CB6F58">
      <w:pPr>
        <w:numPr>
          <w:ilvl w:val="0"/>
          <w:numId w:val="6"/>
        </w:numPr>
        <w:rPr>
          <w:sz w:val="22"/>
          <w:szCs w:val="22"/>
        </w:rPr>
      </w:pPr>
      <w:r w:rsidRPr="00CB6F58">
        <w:rPr>
          <w:b/>
          <w:bCs/>
          <w:sz w:val="22"/>
          <w:szCs w:val="22"/>
        </w:rPr>
        <w:t>Endpoint Deletion</w:t>
      </w:r>
      <w:r w:rsidRPr="00CB6F58">
        <w:rPr>
          <w:sz w:val="22"/>
          <w:szCs w:val="22"/>
        </w:rPr>
        <w:t>: After evaluation, the deployed model and its associated resources were deleted to prevent unnecessary costs.</w:t>
      </w:r>
    </w:p>
    <w:p w14:paraId="56AD2202" w14:textId="6062CD31" w:rsidR="00976D24" w:rsidRPr="00976D24" w:rsidRDefault="00976D24" w:rsidP="009648F6">
      <w:pPr>
        <w:rPr>
          <w:sz w:val="22"/>
          <w:szCs w:val="22"/>
        </w:rPr>
      </w:pPr>
    </w:p>
    <w:p w14:paraId="4AFE8AAE" w14:textId="0DC02E6D" w:rsidR="00976D24" w:rsidRPr="00976D24" w:rsidRDefault="009648F6" w:rsidP="009648F6">
      <w:pPr>
        <w:ind w:left="360"/>
        <w:jc w:val="center"/>
        <w:rPr>
          <w:sz w:val="22"/>
          <w:szCs w:val="22"/>
          <w:u w:val="single"/>
        </w:rPr>
      </w:pPr>
      <w:r w:rsidRPr="00D52A29">
        <w:rPr>
          <w:b/>
          <w:bCs/>
          <w:sz w:val="22"/>
          <w:szCs w:val="22"/>
          <w:u w:val="single"/>
        </w:rPr>
        <w:t>Evaluation Outputs summary</w:t>
      </w:r>
    </w:p>
    <w:p w14:paraId="60E50057" w14:textId="130438A6" w:rsidR="009648F6" w:rsidRPr="00D52A29" w:rsidRDefault="009648F6" w:rsidP="009648F6">
      <w:pPr>
        <w:ind w:left="1080"/>
        <w:rPr>
          <w:sz w:val="22"/>
          <w:szCs w:val="22"/>
        </w:rPr>
      </w:pPr>
      <w:r w:rsidRPr="00D52A29">
        <w:rPr>
          <w:sz w:val="22"/>
          <w:szCs w:val="22"/>
        </w:rPr>
        <w:t xml:space="preserve">The model generated a sequence of text based on the provided input prompt, predicting the next words in the </w:t>
      </w:r>
      <w:r w:rsidRPr="00D52A29">
        <w:rPr>
          <w:sz w:val="22"/>
          <w:szCs w:val="22"/>
        </w:rPr>
        <w:t>sequence. The</w:t>
      </w:r>
      <w:r w:rsidRPr="00D52A29">
        <w:rPr>
          <w:sz w:val="22"/>
          <w:szCs w:val="22"/>
        </w:rPr>
        <w:t xml:space="preserve"> outputs were evaluated based on their relevance and coherence within the domain specified in the prompt</w:t>
      </w:r>
      <w:r w:rsidRPr="00D52A29">
        <w:rPr>
          <w:sz w:val="22"/>
          <w:szCs w:val="22"/>
        </w:rPr>
        <w:t>. The</w:t>
      </w:r>
      <w:r w:rsidRPr="00D52A29">
        <w:rPr>
          <w:sz w:val="22"/>
          <w:szCs w:val="22"/>
        </w:rPr>
        <w:t xml:space="preserve"> generated text without fine-tuning was likely found to be limited in providing domain-specific insights, suggesting a need for fine-tuning to improve performance.</w:t>
      </w:r>
    </w:p>
    <w:p w14:paraId="46E3F9F2" w14:textId="0B65EA6D" w:rsidR="009648F6" w:rsidRPr="00D52A29" w:rsidRDefault="002E209C" w:rsidP="002E209C">
      <w:pPr>
        <w:ind w:left="1080"/>
        <w:jc w:val="center"/>
        <w:rPr>
          <w:b/>
          <w:bCs/>
          <w:sz w:val="22"/>
          <w:szCs w:val="22"/>
          <w:u w:val="single"/>
        </w:rPr>
      </w:pPr>
      <w:r w:rsidRPr="00D52A29">
        <w:rPr>
          <w:b/>
          <w:bCs/>
          <w:sz w:val="22"/>
          <w:szCs w:val="22"/>
          <w:u w:val="single"/>
        </w:rPr>
        <w:t>Fine-Tune process</w:t>
      </w:r>
    </w:p>
    <w:p w14:paraId="52D78F36" w14:textId="1F3DB99D" w:rsidR="002E209C" w:rsidRPr="00D52A29" w:rsidRDefault="002E209C" w:rsidP="002E209C">
      <w:pPr>
        <w:ind w:left="1080"/>
        <w:rPr>
          <w:sz w:val="22"/>
          <w:szCs w:val="22"/>
        </w:rPr>
      </w:pPr>
      <w:r w:rsidRPr="00D52A29">
        <w:rPr>
          <w:sz w:val="22"/>
          <w:szCs w:val="22"/>
        </w:rPr>
        <w:lastRenderedPageBreak/>
        <w:t xml:space="preserve">1. </w:t>
      </w:r>
      <w:r w:rsidRPr="00D52A29">
        <w:rPr>
          <w:b/>
          <w:bCs/>
          <w:i/>
          <w:iCs/>
          <w:sz w:val="22"/>
          <w:szCs w:val="22"/>
        </w:rPr>
        <w:t>Model Setup</w:t>
      </w:r>
      <w:r w:rsidRPr="00D52A29">
        <w:rPr>
          <w:sz w:val="22"/>
          <w:szCs w:val="22"/>
        </w:rPr>
        <w:t>: The fine-tuning process uses the Meta Llama 2 7B model on AWS SageMaker, leveraging pre-trained weights.</w:t>
      </w:r>
    </w:p>
    <w:p w14:paraId="329DDE33" w14:textId="0CCA9167" w:rsidR="002E209C" w:rsidRPr="00D52A29" w:rsidRDefault="002E209C" w:rsidP="002E209C">
      <w:pPr>
        <w:ind w:left="1080"/>
        <w:rPr>
          <w:sz w:val="22"/>
          <w:szCs w:val="22"/>
        </w:rPr>
      </w:pPr>
      <w:r w:rsidRPr="00D52A29">
        <w:rPr>
          <w:sz w:val="22"/>
          <w:szCs w:val="22"/>
        </w:rPr>
        <w:t xml:space="preserve">2. </w:t>
      </w:r>
      <w:r w:rsidRPr="00D52A29">
        <w:rPr>
          <w:b/>
          <w:bCs/>
          <w:i/>
          <w:iCs/>
          <w:sz w:val="22"/>
          <w:szCs w:val="22"/>
        </w:rPr>
        <w:t>Training Data</w:t>
      </w:r>
      <w:r w:rsidRPr="00D52A29">
        <w:rPr>
          <w:sz w:val="22"/>
          <w:szCs w:val="22"/>
        </w:rPr>
        <w:t>: The model is trained on domain-specific data to enhance its performance in generating relevant text sequences for a specific context.</w:t>
      </w:r>
    </w:p>
    <w:p w14:paraId="69C953EE" w14:textId="2F6FCA8D" w:rsidR="002E209C" w:rsidRPr="00D52A29" w:rsidRDefault="002E209C" w:rsidP="002E209C">
      <w:pPr>
        <w:ind w:left="1080"/>
        <w:rPr>
          <w:sz w:val="22"/>
          <w:szCs w:val="22"/>
        </w:rPr>
      </w:pPr>
      <w:r w:rsidRPr="00D52A29">
        <w:rPr>
          <w:sz w:val="22"/>
          <w:szCs w:val="22"/>
        </w:rPr>
        <w:t xml:space="preserve">3. </w:t>
      </w:r>
      <w:r w:rsidRPr="00D52A29">
        <w:rPr>
          <w:b/>
          <w:bCs/>
          <w:i/>
          <w:iCs/>
          <w:sz w:val="22"/>
          <w:szCs w:val="22"/>
        </w:rPr>
        <w:t>Training Process</w:t>
      </w:r>
      <w:r w:rsidRPr="00D52A29">
        <w:rPr>
          <w:sz w:val="22"/>
          <w:szCs w:val="22"/>
        </w:rPr>
        <w:t>: Multiple epochs are executed, with loss and perplexity metrics monitored to track model improvements. Example: After the first epoch, the loss was reduced to 2.5145, and the perplexity was 12.3604.</w:t>
      </w:r>
    </w:p>
    <w:p w14:paraId="6BA5BC15" w14:textId="06735DEA" w:rsidR="002E209C" w:rsidRPr="00D52A29" w:rsidRDefault="002E209C" w:rsidP="002E209C">
      <w:pPr>
        <w:ind w:left="1080"/>
        <w:rPr>
          <w:sz w:val="22"/>
          <w:szCs w:val="22"/>
        </w:rPr>
      </w:pPr>
      <w:r w:rsidRPr="00D52A29">
        <w:rPr>
          <w:sz w:val="22"/>
          <w:szCs w:val="22"/>
        </w:rPr>
        <w:t xml:space="preserve">4. </w:t>
      </w:r>
      <w:r w:rsidRPr="00D52A29">
        <w:rPr>
          <w:b/>
          <w:bCs/>
          <w:i/>
          <w:iCs/>
          <w:sz w:val="22"/>
          <w:szCs w:val="22"/>
        </w:rPr>
        <w:t>Evaluation</w:t>
      </w:r>
      <w:r w:rsidRPr="00D52A29">
        <w:rPr>
          <w:sz w:val="22"/>
          <w:szCs w:val="22"/>
        </w:rPr>
        <w:t>: The fine-tuned model is evaluated using perplexity to assess its ability to predict text sequences.</w:t>
      </w:r>
    </w:p>
    <w:p w14:paraId="502D5DAD" w14:textId="36B12714" w:rsidR="002E209C" w:rsidRPr="00D52A29" w:rsidRDefault="002E209C" w:rsidP="002E209C">
      <w:pPr>
        <w:ind w:left="1080"/>
        <w:rPr>
          <w:sz w:val="22"/>
          <w:szCs w:val="22"/>
        </w:rPr>
      </w:pPr>
      <w:r w:rsidRPr="00D52A29">
        <w:rPr>
          <w:sz w:val="22"/>
          <w:szCs w:val="22"/>
        </w:rPr>
        <w:t xml:space="preserve">5. </w:t>
      </w:r>
      <w:r w:rsidRPr="00D52A29">
        <w:rPr>
          <w:b/>
          <w:bCs/>
          <w:i/>
          <w:iCs/>
          <w:sz w:val="22"/>
          <w:szCs w:val="22"/>
        </w:rPr>
        <w:t>Model Saving</w:t>
      </w:r>
      <w:r w:rsidRPr="00D52A29">
        <w:rPr>
          <w:sz w:val="22"/>
          <w:szCs w:val="22"/>
        </w:rPr>
        <w:t>: The best-performing model based on evaluation metrics is saved for future use.</w:t>
      </w:r>
    </w:p>
    <w:p w14:paraId="0A3A2F45" w14:textId="1FCB988C" w:rsidR="002E209C" w:rsidRPr="00D52A29" w:rsidRDefault="002E209C" w:rsidP="002E209C">
      <w:pPr>
        <w:ind w:left="1080"/>
        <w:rPr>
          <w:sz w:val="22"/>
          <w:szCs w:val="22"/>
        </w:rPr>
      </w:pPr>
      <w:r w:rsidRPr="00D52A29">
        <w:rPr>
          <w:sz w:val="22"/>
          <w:szCs w:val="22"/>
        </w:rPr>
        <w:t xml:space="preserve">6. </w:t>
      </w:r>
      <w:r w:rsidRPr="00D52A29">
        <w:rPr>
          <w:b/>
          <w:bCs/>
          <w:i/>
          <w:iCs/>
          <w:sz w:val="22"/>
          <w:szCs w:val="22"/>
        </w:rPr>
        <w:t>Resource Cleanup</w:t>
      </w:r>
      <w:r w:rsidRPr="00D52A29">
        <w:rPr>
          <w:sz w:val="22"/>
          <w:szCs w:val="22"/>
        </w:rPr>
        <w:t xml:space="preserve">: After evaluation, the model and endpoints are deleted to avoid unnecessary costs. </w:t>
      </w:r>
    </w:p>
    <w:p w14:paraId="26AEE6B9" w14:textId="5CF4BD7C" w:rsidR="002E209C" w:rsidRPr="00D52A29" w:rsidRDefault="002E209C" w:rsidP="002E209C">
      <w:pPr>
        <w:ind w:left="1080"/>
        <w:jc w:val="center"/>
        <w:rPr>
          <w:b/>
          <w:bCs/>
          <w:sz w:val="22"/>
          <w:szCs w:val="22"/>
          <w:u w:val="single"/>
        </w:rPr>
      </w:pPr>
      <w:r w:rsidRPr="00D52A29">
        <w:rPr>
          <w:b/>
          <w:bCs/>
          <w:sz w:val="22"/>
          <w:szCs w:val="22"/>
          <w:u w:val="single"/>
        </w:rPr>
        <w:t>The Fine-Tune model Output summary</w:t>
      </w:r>
    </w:p>
    <w:p w14:paraId="576BBD8A" w14:textId="6DED7695" w:rsidR="005E5BCA" w:rsidRPr="00D52A29" w:rsidRDefault="005E5BCA" w:rsidP="005E5BCA">
      <w:pPr>
        <w:rPr>
          <w:sz w:val="22"/>
          <w:szCs w:val="22"/>
        </w:rPr>
      </w:pPr>
      <w:r w:rsidRPr="00D52A29">
        <w:rPr>
          <w:b/>
          <w:bCs/>
          <w:i/>
          <w:iCs/>
          <w:sz w:val="22"/>
          <w:szCs w:val="22"/>
        </w:rPr>
        <w:t>Training Performance</w:t>
      </w:r>
      <w:r w:rsidRPr="00D52A29">
        <w:rPr>
          <w:sz w:val="22"/>
          <w:szCs w:val="22"/>
        </w:rPr>
        <w:t>: After fine-tuning, the model achieved:</w:t>
      </w:r>
    </w:p>
    <w:p w14:paraId="5B532E59" w14:textId="559F8240" w:rsidR="005E5BCA" w:rsidRPr="00D52A29" w:rsidRDefault="005E5BCA" w:rsidP="005E5BCA">
      <w:pPr>
        <w:rPr>
          <w:sz w:val="22"/>
          <w:szCs w:val="22"/>
        </w:rPr>
      </w:pPr>
      <w:r w:rsidRPr="00D52A29">
        <w:rPr>
          <w:sz w:val="22"/>
          <w:szCs w:val="22"/>
        </w:rPr>
        <w:t xml:space="preserve"> </w:t>
      </w:r>
      <w:r w:rsidRPr="00D52A29">
        <w:rPr>
          <w:b/>
          <w:bCs/>
          <w:sz w:val="22"/>
          <w:szCs w:val="22"/>
        </w:rPr>
        <w:t>A loss of 2.5145</w:t>
      </w:r>
      <w:r w:rsidR="00D52A29">
        <w:rPr>
          <w:sz w:val="22"/>
          <w:szCs w:val="22"/>
        </w:rPr>
        <w:t xml:space="preserve"> </w:t>
      </w:r>
      <w:r w:rsidRPr="00D52A29">
        <w:rPr>
          <w:sz w:val="22"/>
          <w:szCs w:val="22"/>
        </w:rPr>
        <w:t xml:space="preserve">and </w:t>
      </w:r>
      <w:r w:rsidR="00D52A29" w:rsidRPr="00D52A29">
        <w:rPr>
          <w:sz w:val="22"/>
          <w:szCs w:val="22"/>
        </w:rPr>
        <w:t xml:space="preserve">a </w:t>
      </w:r>
      <w:r w:rsidR="00D52A29">
        <w:rPr>
          <w:sz w:val="22"/>
          <w:szCs w:val="22"/>
        </w:rPr>
        <w:t>perplexity</w:t>
      </w:r>
      <w:r w:rsidRPr="00D52A29">
        <w:rPr>
          <w:b/>
          <w:bCs/>
          <w:sz w:val="22"/>
          <w:szCs w:val="22"/>
        </w:rPr>
        <w:t xml:space="preserve"> of 12.3604</w:t>
      </w:r>
      <w:r w:rsidR="00D52A29">
        <w:rPr>
          <w:sz w:val="22"/>
          <w:szCs w:val="22"/>
        </w:rPr>
        <w:t xml:space="preserve"> </w:t>
      </w:r>
      <w:r w:rsidRPr="00D52A29">
        <w:rPr>
          <w:sz w:val="22"/>
          <w:szCs w:val="22"/>
        </w:rPr>
        <w:t>during the evaluation after epoch 0.</w:t>
      </w:r>
    </w:p>
    <w:p w14:paraId="2125F6A8" w14:textId="6D840C61" w:rsidR="005E5BCA" w:rsidRPr="00D52A29" w:rsidRDefault="005E5BCA" w:rsidP="005E5BCA">
      <w:pPr>
        <w:rPr>
          <w:sz w:val="22"/>
          <w:szCs w:val="22"/>
        </w:rPr>
      </w:pPr>
      <w:r w:rsidRPr="00D52A29">
        <w:rPr>
          <w:sz w:val="22"/>
          <w:szCs w:val="22"/>
        </w:rPr>
        <w:t xml:space="preserve">For epoch 1, the training perplexity was further reduced to </w:t>
      </w:r>
      <w:r w:rsidRPr="00D52A29">
        <w:rPr>
          <w:b/>
          <w:bCs/>
          <w:sz w:val="22"/>
          <w:szCs w:val="22"/>
        </w:rPr>
        <w:t>8.2131</w:t>
      </w:r>
      <w:r w:rsidRPr="00D52A29">
        <w:rPr>
          <w:sz w:val="22"/>
          <w:szCs w:val="22"/>
        </w:rPr>
        <w:t xml:space="preserve">, with a corresponding loss of </w:t>
      </w:r>
      <w:r w:rsidRPr="00D52A29">
        <w:rPr>
          <w:b/>
          <w:bCs/>
          <w:sz w:val="22"/>
          <w:szCs w:val="22"/>
        </w:rPr>
        <w:t>2.1057</w:t>
      </w:r>
      <w:r w:rsidRPr="00D52A29">
        <w:rPr>
          <w:sz w:val="22"/>
          <w:szCs w:val="22"/>
        </w:rPr>
        <w:t>.</w:t>
      </w:r>
    </w:p>
    <w:p w14:paraId="4C4AF607" w14:textId="502F82F5" w:rsidR="009648F6" w:rsidRPr="00D52A29" w:rsidRDefault="005E5BCA" w:rsidP="005E5BCA">
      <w:pPr>
        <w:rPr>
          <w:sz w:val="22"/>
          <w:szCs w:val="22"/>
        </w:rPr>
      </w:pPr>
      <w:r w:rsidRPr="00D52A29">
        <w:rPr>
          <w:i/>
          <w:iCs/>
          <w:sz w:val="22"/>
          <w:szCs w:val="22"/>
        </w:rPr>
        <w:t xml:space="preserve">The fine-tuned model </w:t>
      </w:r>
      <w:r w:rsidRPr="00D52A29">
        <w:rPr>
          <w:i/>
          <w:iCs/>
          <w:sz w:val="22"/>
          <w:szCs w:val="22"/>
        </w:rPr>
        <w:t>could generate</w:t>
      </w:r>
      <w:r w:rsidRPr="00D52A29">
        <w:rPr>
          <w:i/>
          <w:iCs/>
          <w:sz w:val="22"/>
          <w:szCs w:val="22"/>
        </w:rPr>
        <w:t xml:space="preserve"> domain-specific and relevant text content based on the input prompts </w:t>
      </w:r>
      <w:r w:rsidRPr="00D52A29">
        <w:rPr>
          <w:i/>
          <w:iCs/>
          <w:sz w:val="22"/>
          <w:szCs w:val="22"/>
        </w:rPr>
        <w:t>provided. The</w:t>
      </w:r>
      <w:r w:rsidRPr="00D52A29">
        <w:rPr>
          <w:i/>
          <w:iCs/>
          <w:sz w:val="22"/>
          <w:szCs w:val="22"/>
        </w:rPr>
        <w:t xml:space="preserve"> results indicated that fine-tuning improved the model’s performance in producing more coherent and relevant text predictions within the targeted </w:t>
      </w:r>
      <w:r w:rsidRPr="00D52A29">
        <w:rPr>
          <w:i/>
          <w:iCs/>
          <w:sz w:val="22"/>
          <w:szCs w:val="22"/>
        </w:rPr>
        <w:t>domain</w:t>
      </w:r>
      <w:r w:rsidRPr="00D52A29">
        <w:rPr>
          <w:sz w:val="22"/>
          <w:szCs w:val="22"/>
        </w:rPr>
        <w:t xml:space="preserve">. </w:t>
      </w:r>
    </w:p>
    <w:p w14:paraId="6EFA2652" w14:textId="77777777" w:rsidR="00976D24" w:rsidRPr="00976D24" w:rsidRDefault="00976D24" w:rsidP="008D5B5F">
      <w:pPr>
        <w:ind w:left="360"/>
        <w:jc w:val="center"/>
        <w:rPr>
          <w:i/>
          <w:iCs/>
          <w:sz w:val="22"/>
          <w:szCs w:val="22"/>
          <w:u w:val="single"/>
        </w:rPr>
      </w:pPr>
      <w:r w:rsidRPr="00976D24">
        <w:rPr>
          <w:b/>
          <w:bCs/>
          <w:i/>
          <w:iCs/>
          <w:sz w:val="22"/>
          <w:szCs w:val="22"/>
          <w:u w:val="single"/>
        </w:rPr>
        <w:t>Conclusion</w:t>
      </w:r>
    </w:p>
    <w:p w14:paraId="1086A2DC" w14:textId="0635864C" w:rsidR="008D5B5F" w:rsidRPr="008D5B5F" w:rsidRDefault="008D5B5F" w:rsidP="008D5B5F">
      <w:pPr>
        <w:spacing w:before="100" w:beforeAutospacing="1" w:after="100" w:afterAutospacing="1" w:line="240" w:lineRule="auto"/>
        <w:ind w:left="360"/>
        <w:jc w:val="both"/>
        <w:rPr>
          <w:rFonts w:eastAsia="Times New Roman" w:cs="Times New Roman"/>
          <w:kern w:val="0"/>
          <w:sz w:val="22"/>
          <w:szCs w:val="22"/>
          <w14:ligatures w14:val="none"/>
        </w:rPr>
      </w:pPr>
      <w:r w:rsidRPr="008D5B5F">
        <w:rPr>
          <w:rFonts w:eastAsia="Times New Roman" w:cs="Times New Roman"/>
          <w:kern w:val="0"/>
          <w:sz w:val="22"/>
          <w:szCs w:val="22"/>
          <w14:ligatures w14:val="none"/>
        </w:rPr>
        <w:t xml:space="preserve">Fine-tuning significantly enhanced the relevance and quality of text generation, making the model better suited for specific </w:t>
      </w:r>
      <w:r w:rsidRPr="008D5B5F">
        <w:rPr>
          <w:rFonts w:eastAsia="Times New Roman" w:cs="Times New Roman"/>
          <w:kern w:val="0"/>
          <w:sz w:val="22"/>
          <w:szCs w:val="22"/>
          <w14:ligatures w14:val="none"/>
        </w:rPr>
        <w:t>applications.</w:t>
      </w:r>
      <w:r>
        <w:rPr>
          <w:rFonts w:eastAsia="Times New Roman" w:cs="Times New Roman"/>
          <w:kern w:val="0"/>
          <w:sz w:val="22"/>
          <w:szCs w:val="22"/>
          <w14:ligatures w14:val="none"/>
        </w:rPr>
        <w:t xml:space="preserve"> However, t</w:t>
      </w:r>
      <w:r w:rsidRPr="008D5B5F">
        <w:rPr>
          <w:rFonts w:eastAsia="Times New Roman" w:cs="Times New Roman"/>
          <w:kern w:val="0"/>
          <w:sz w:val="22"/>
          <w:szCs w:val="22"/>
          <w14:ligatures w14:val="none"/>
        </w:rPr>
        <w:t>he fine-tuned model can be further tested and potentially deployed for real-world applications, especially in domains like healthcare, where accurate and informative text generation is critical.</w:t>
      </w:r>
      <w:r>
        <w:rPr>
          <w:rFonts w:eastAsia="Times New Roman" w:cs="Times New Roman"/>
          <w:kern w:val="0"/>
          <w:sz w:val="22"/>
          <w:szCs w:val="22"/>
          <w14:ligatures w14:val="none"/>
        </w:rPr>
        <w:t xml:space="preserve"> The scalability of the medical dataset needs to be improved by indulging in more relevant research in the subject to minimize any potential risk and biases.</w:t>
      </w:r>
    </w:p>
    <w:p w14:paraId="18228088" w14:textId="77777777" w:rsidR="008D5B5F" w:rsidRPr="008D5B5F" w:rsidRDefault="008D5B5F" w:rsidP="008D5B5F">
      <w:pPr>
        <w:spacing w:before="100" w:beforeAutospacing="1" w:after="100" w:afterAutospacing="1" w:line="240" w:lineRule="auto"/>
        <w:ind w:left="360"/>
        <w:jc w:val="both"/>
        <w:rPr>
          <w:rFonts w:eastAsia="Times New Roman" w:cs="Times New Roman"/>
          <w:kern w:val="0"/>
          <w:sz w:val="22"/>
          <w:szCs w:val="22"/>
          <w14:ligatures w14:val="none"/>
        </w:rPr>
      </w:pPr>
      <w:r w:rsidRPr="008D5B5F">
        <w:rPr>
          <w:rFonts w:eastAsia="Times New Roman" w:cs="Times New Roman"/>
          <w:kern w:val="0"/>
          <w:sz w:val="22"/>
          <w:szCs w:val="22"/>
          <w14:ligatures w14:val="none"/>
        </w:rPr>
        <w:t>This project demonstrates the power of model fine-tuning in improving the performance of pre-trained models for specialized tasks.</w:t>
      </w:r>
    </w:p>
    <w:p w14:paraId="0C88373A" w14:textId="47E40099" w:rsidR="00F40179" w:rsidRPr="00BD5586" w:rsidRDefault="00BD5586" w:rsidP="008D5B5F">
      <w:pPr>
        <w:ind w:left="1080"/>
        <w:rPr>
          <w:i/>
          <w:iCs/>
          <w:sz w:val="18"/>
          <w:szCs w:val="18"/>
        </w:rPr>
      </w:pPr>
      <w:r w:rsidRPr="00BD5586">
        <w:rPr>
          <w:i/>
          <w:iCs/>
          <w:sz w:val="18"/>
          <w:szCs w:val="18"/>
        </w:rPr>
        <w:t xml:space="preserve">Reference: Udacity </w:t>
      </w:r>
      <w:proofErr w:type="gramStart"/>
      <w:r w:rsidRPr="00BD5586">
        <w:rPr>
          <w:i/>
          <w:iCs/>
          <w:sz w:val="18"/>
          <w:szCs w:val="18"/>
        </w:rPr>
        <w:t>AI(</w:t>
      </w:r>
      <w:proofErr w:type="gramEnd"/>
      <w:r w:rsidR="00E64EA9">
        <w:rPr>
          <w:i/>
          <w:iCs/>
          <w:sz w:val="18"/>
          <w:szCs w:val="18"/>
        </w:rPr>
        <w:t xml:space="preserve">project </w:t>
      </w:r>
      <w:r w:rsidRPr="00BD5586">
        <w:rPr>
          <w:i/>
          <w:iCs/>
          <w:sz w:val="18"/>
          <w:szCs w:val="18"/>
        </w:rPr>
        <w:t>documentation format)</w:t>
      </w:r>
    </w:p>
    <w:sectPr w:rsidR="00F40179" w:rsidRPr="00BD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240"/>
    <w:multiLevelType w:val="multilevel"/>
    <w:tmpl w:val="E47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539F"/>
    <w:multiLevelType w:val="multilevel"/>
    <w:tmpl w:val="909A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B7D7A"/>
    <w:multiLevelType w:val="hybridMultilevel"/>
    <w:tmpl w:val="1C10E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E43B5"/>
    <w:multiLevelType w:val="multilevel"/>
    <w:tmpl w:val="6D745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C5241"/>
    <w:multiLevelType w:val="multilevel"/>
    <w:tmpl w:val="7EE6E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97EF0"/>
    <w:multiLevelType w:val="multilevel"/>
    <w:tmpl w:val="0EF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B1BFD"/>
    <w:multiLevelType w:val="multilevel"/>
    <w:tmpl w:val="E26A7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14050"/>
    <w:multiLevelType w:val="multilevel"/>
    <w:tmpl w:val="EF0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07F3D"/>
    <w:multiLevelType w:val="multilevel"/>
    <w:tmpl w:val="35B0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81402"/>
    <w:multiLevelType w:val="hybridMultilevel"/>
    <w:tmpl w:val="AA44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056D"/>
    <w:multiLevelType w:val="hybridMultilevel"/>
    <w:tmpl w:val="C49E7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626741">
    <w:abstractNumId w:val="4"/>
  </w:num>
  <w:num w:numId="2" w16cid:durableId="841093187">
    <w:abstractNumId w:val="7"/>
  </w:num>
  <w:num w:numId="3" w16cid:durableId="2144541660">
    <w:abstractNumId w:val="3"/>
  </w:num>
  <w:num w:numId="4" w16cid:durableId="1496797497">
    <w:abstractNumId w:val="1"/>
  </w:num>
  <w:num w:numId="5" w16cid:durableId="923488233">
    <w:abstractNumId w:val="6"/>
  </w:num>
  <w:num w:numId="6" w16cid:durableId="1116681602">
    <w:abstractNumId w:val="8"/>
  </w:num>
  <w:num w:numId="7" w16cid:durableId="1878085804">
    <w:abstractNumId w:val="0"/>
  </w:num>
  <w:num w:numId="8" w16cid:durableId="1895923163">
    <w:abstractNumId w:val="2"/>
  </w:num>
  <w:num w:numId="9" w16cid:durableId="472262454">
    <w:abstractNumId w:val="9"/>
  </w:num>
  <w:num w:numId="10" w16cid:durableId="1997223538">
    <w:abstractNumId w:val="10"/>
  </w:num>
  <w:num w:numId="11" w16cid:durableId="256520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79"/>
    <w:rsid w:val="002E209C"/>
    <w:rsid w:val="004A603B"/>
    <w:rsid w:val="005E5BCA"/>
    <w:rsid w:val="00643FEB"/>
    <w:rsid w:val="00760F22"/>
    <w:rsid w:val="008D5B5F"/>
    <w:rsid w:val="009648F6"/>
    <w:rsid w:val="00976D24"/>
    <w:rsid w:val="00BD5586"/>
    <w:rsid w:val="00BE54AA"/>
    <w:rsid w:val="00CB6F58"/>
    <w:rsid w:val="00D16934"/>
    <w:rsid w:val="00D52A29"/>
    <w:rsid w:val="00DF4119"/>
    <w:rsid w:val="00E64EA9"/>
    <w:rsid w:val="00F40179"/>
    <w:rsid w:val="00F73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634A"/>
  <w15:chartTrackingRefBased/>
  <w15:docId w15:val="{A02A04B8-188D-4528-9271-897A82C7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179"/>
    <w:rPr>
      <w:rFonts w:eastAsiaTheme="majorEastAsia" w:cstheme="majorBidi"/>
      <w:color w:val="272727" w:themeColor="text1" w:themeTint="D8"/>
    </w:rPr>
  </w:style>
  <w:style w:type="paragraph" w:styleId="Title">
    <w:name w:val="Title"/>
    <w:basedOn w:val="Normal"/>
    <w:next w:val="Normal"/>
    <w:link w:val="TitleChar"/>
    <w:uiPriority w:val="10"/>
    <w:qFormat/>
    <w:rsid w:val="00F40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179"/>
    <w:pPr>
      <w:spacing w:before="160"/>
      <w:jc w:val="center"/>
    </w:pPr>
    <w:rPr>
      <w:i/>
      <w:iCs/>
      <w:color w:val="404040" w:themeColor="text1" w:themeTint="BF"/>
    </w:rPr>
  </w:style>
  <w:style w:type="character" w:customStyle="1" w:styleId="QuoteChar">
    <w:name w:val="Quote Char"/>
    <w:basedOn w:val="DefaultParagraphFont"/>
    <w:link w:val="Quote"/>
    <w:uiPriority w:val="29"/>
    <w:rsid w:val="00F40179"/>
    <w:rPr>
      <w:i/>
      <w:iCs/>
      <w:color w:val="404040" w:themeColor="text1" w:themeTint="BF"/>
    </w:rPr>
  </w:style>
  <w:style w:type="paragraph" w:styleId="ListParagraph">
    <w:name w:val="List Paragraph"/>
    <w:basedOn w:val="Normal"/>
    <w:uiPriority w:val="34"/>
    <w:qFormat/>
    <w:rsid w:val="00F40179"/>
    <w:pPr>
      <w:ind w:left="720"/>
      <w:contextualSpacing/>
    </w:pPr>
  </w:style>
  <w:style w:type="character" w:styleId="IntenseEmphasis">
    <w:name w:val="Intense Emphasis"/>
    <w:basedOn w:val="DefaultParagraphFont"/>
    <w:uiPriority w:val="21"/>
    <w:qFormat/>
    <w:rsid w:val="00F40179"/>
    <w:rPr>
      <w:i/>
      <w:iCs/>
      <w:color w:val="0F4761" w:themeColor="accent1" w:themeShade="BF"/>
    </w:rPr>
  </w:style>
  <w:style w:type="paragraph" w:styleId="IntenseQuote">
    <w:name w:val="Intense Quote"/>
    <w:basedOn w:val="Normal"/>
    <w:next w:val="Normal"/>
    <w:link w:val="IntenseQuoteChar"/>
    <w:uiPriority w:val="30"/>
    <w:qFormat/>
    <w:rsid w:val="00F4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179"/>
    <w:rPr>
      <w:i/>
      <w:iCs/>
      <w:color w:val="0F4761" w:themeColor="accent1" w:themeShade="BF"/>
    </w:rPr>
  </w:style>
  <w:style w:type="character" w:styleId="IntenseReference">
    <w:name w:val="Intense Reference"/>
    <w:basedOn w:val="DefaultParagraphFont"/>
    <w:uiPriority w:val="32"/>
    <w:qFormat/>
    <w:rsid w:val="00F40179"/>
    <w:rPr>
      <w:b/>
      <w:bCs/>
      <w:smallCaps/>
      <w:color w:val="0F4761" w:themeColor="accent1" w:themeShade="BF"/>
      <w:spacing w:val="5"/>
    </w:rPr>
  </w:style>
  <w:style w:type="character" w:styleId="Strong">
    <w:name w:val="Strong"/>
    <w:basedOn w:val="DefaultParagraphFont"/>
    <w:uiPriority w:val="22"/>
    <w:qFormat/>
    <w:rsid w:val="008D5B5F"/>
    <w:rPr>
      <w:b/>
      <w:bCs/>
    </w:rPr>
  </w:style>
  <w:style w:type="paragraph" w:styleId="NormalWeb">
    <w:name w:val="Normal (Web)"/>
    <w:basedOn w:val="Normal"/>
    <w:uiPriority w:val="99"/>
    <w:semiHidden/>
    <w:unhideWhenUsed/>
    <w:rsid w:val="008D5B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0026">
      <w:bodyDiv w:val="1"/>
      <w:marLeft w:val="0"/>
      <w:marRight w:val="0"/>
      <w:marTop w:val="0"/>
      <w:marBottom w:val="0"/>
      <w:divBdr>
        <w:top w:val="none" w:sz="0" w:space="0" w:color="auto"/>
        <w:left w:val="none" w:sz="0" w:space="0" w:color="auto"/>
        <w:bottom w:val="none" w:sz="0" w:space="0" w:color="auto"/>
        <w:right w:val="none" w:sz="0" w:space="0" w:color="auto"/>
      </w:divBdr>
    </w:div>
    <w:div w:id="174272056">
      <w:bodyDiv w:val="1"/>
      <w:marLeft w:val="0"/>
      <w:marRight w:val="0"/>
      <w:marTop w:val="0"/>
      <w:marBottom w:val="0"/>
      <w:divBdr>
        <w:top w:val="none" w:sz="0" w:space="0" w:color="auto"/>
        <w:left w:val="none" w:sz="0" w:space="0" w:color="auto"/>
        <w:bottom w:val="none" w:sz="0" w:space="0" w:color="auto"/>
        <w:right w:val="none" w:sz="0" w:space="0" w:color="auto"/>
      </w:divBdr>
    </w:div>
    <w:div w:id="246772335">
      <w:bodyDiv w:val="1"/>
      <w:marLeft w:val="0"/>
      <w:marRight w:val="0"/>
      <w:marTop w:val="0"/>
      <w:marBottom w:val="0"/>
      <w:divBdr>
        <w:top w:val="none" w:sz="0" w:space="0" w:color="auto"/>
        <w:left w:val="none" w:sz="0" w:space="0" w:color="auto"/>
        <w:bottom w:val="none" w:sz="0" w:space="0" w:color="auto"/>
        <w:right w:val="none" w:sz="0" w:space="0" w:color="auto"/>
      </w:divBdr>
    </w:div>
    <w:div w:id="414859134">
      <w:bodyDiv w:val="1"/>
      <w:marLeft w:val="0"/>
      <w:marRight w:val="0"/>
      <w:marTop w:val="0"/>
      <w:marBottom w:val="0"/>
      <w:divBdr>
        <w:top w:val="none" w:sz="0" w:space="0" w:color="auto"/>
        <w:left w:val="none" w:sz="0" w:space="0" w:color="auto"/>
        <w:bottom w:val="none" w:sz="0" w:space="0" w:color="auto"/>
        <w:right w:val="none" w:sz="0" w:space="0" w:color="auto"/>
      </w:divBdr>
    </w:div>
    <w:div w:id="571356217">
      <w:bodyDiv w:val="1"/>
      <w:marLeft w:val="0"/>
      <w:marRight w:val="0"/>
      <w:marTop w:val="0"/>
      <w:marBottom w:val="0"/>
      <w:divBdr>
        <w:top w:val="none" w:sz="0" w:space="0" w:color="auto"/>
        <w:left w:val="none" w:sz="0" w:space="0" w:color="auto"/>
        <w:bottom w:val="none" w:sz="0" w:space="0" w:color="auto"/>
        <w:right w:val="none" w:sz="0" w:space="0" w:color="auto"/>
      </w:divBdr>
      <w:divsChild>
        <w:div w:id="104203581">
          <w:marLeft w:val="0"/>
          <w:marRight w:val="0"/>
          <w:marTop w:val="0"/>
          <w:marBottom w:val="0"/>
          <w:divBdr>
            <w:top w:val="single" w:sz="2" w:space="0" w:color="auto"/>
            <w:left w:val="single" w:sz="2" w:space="0" w:color="auto"/>
            <w:bottom w:val="single" w:sz="2" w:space="0" w:color="auto"/>
            <w:right w:val="single" w:sz="2" w:space="0" w:color="auto"/>
          </w:divBdr>
          <w:divsChild>
            <w:div w:id="1807162897">
              <w:marLeft w:val="0"/>
              <w:marRight w:val="0"/>
              <w:marTop w:val="0"/>
              <w:marBottom w:val="0"/>
              <w:divBdr>
                <w:top w:val="single" w:sz="2" w:space="0" w:color="auto"/>
                <w:left w:val="single" w:sz="2" w:space="0" w:color="auto"/>
                <w:bottom w:val="single" w:sz="2" w:space="0" w:color="auto"/>
                <w:right w:val="single" w:sz="2" w:space="0" w:color="auto"/>
              </w:divBdr>
              <w:divsChild>
                <w:div w:id="1826125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316055">
          <w:marLeft w:val="0"/>
          <w:marRight w:val="0"/>
          <w:marTop w:val="0"/>
          <w:marBottom w:val="0"/>
          <w:divBdr>
            <w:top w:val="single" w:sz="2" w:space="12" w:color="auto"/>
            <w:left w:val="single" w:sz="2" w:space="12" w:color="auto"/>
            <w:bottom w:val="single" w:sz="2" w:space="12" w:color="auto"/>
            <w:right w:val="single" w:sz="2" w:space="12" w:color="auto"/>
          </w:divBdr>
          <w:divsChild>
            <w:div w:id="17874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263273">
      <w:bodyDiv w:val="1"/>
      <w:marLeft w:val="0"/>
      <w:marRight w:val="0"/>
      <w:marTop w:val="0"/>
      <w:marBottom w:val="0"/>
      <w:divBdr>
        <w:top w:val="none" w:sz="0" w:space="0" w:color="auto"/>
        <w:left w:val="none" w:sz="0" w:space="0" w:color="auto"/>
        <w:bottom w:val="none" w:sz="0" w:space="0" w:color="auto"/>
        <w:right w:val="none" w:sz="0" w:space="0" w:color="auto"/>
      </w:divBdr>
    </w:div>
    <w:div w:id="722556681">
      <w:bodyDiv w:val="1"/>
      <w:marLeft w:val="0"/>
      <w:marRight w:val="0"/>
      <w:marTop w:val="0"/>
      <w:marBottom w:val="0"/>
      <w:divBdr>
        <w:top w:val="none" w:sz="0" w:space="0" w:color="auto"/>
        <w:left w:val="none" w:sz="0" w:space="0" w:color="auto"/>
        <w:bottom w:val="none" w:sz="0" w:space="0" w:color="auto"/>
        <w:right w:val="none" w:sz="0" w:space="0" w:color="auto"/>
      </w:divBdr>
    </w:div>
    <w:div w:id="1512571278">
      <w:bodyDiv w:val="1"/>
      <w:marLeft w:val="0"/>
      <w:marRight w:val="0"/>
      <w:marTop w:val="0"/>
      <w:marBottom w:val="0"/>
      <w:divBdr>
        <w:top w:val="none" w:sz="0" w:space="0" w:color="auto"/>
        <w:left w:val="none" w:sz="0" w:space="0" w:color="auto"/>
        <w:bottom w:val="none" w:sz="0" w:space="0" w:color="auto"/>
        <w:right w:val="none" w:sz="0" w:space="0" w:color="auto"/>
      </w:divBdr>
    </w:div>
    <w:div w:id="1528368774">
      <w:bodyDiv w:val="1"/>
      <w:marLeft w:val="0"/>
      <w:marRight w:val="0"/>
      <w:marTop w:val="0"/>
      <w:marBottom w:val="0"/>
      <w:divBdr>
        <w:top w:val="none" w:sz="0" w:space="0" w:color="auto"/>
        <w:left w:val="none" w:sz="0" w:space="0" w:color="auto"/>
        <w:bottom w:val="none" w:sz="0" w:space="0" w:color="auto"/>
        <w:right w:val="none" w:sz="0" w:space="0" w:color="auto"/>
      </w:divBdr>
    </w:div>
    <w:div w:id="1627614950">
      <w:bodyDiv w:val="1"/>
      <w:marLeft w:val="0"/>
      <w:marRight w:val="0"/>
      <w:marTop w:val="0"/>
      <w:marBottom w:val="0"/>
      <w:divBdr>
        <w:top w:val="none" w:sz="0" w:space="0" w:color="auto"/>
        <w:left w:val="none" w:sz="0" w:space="0" w:color="auto"/>
        <w:bottom w:val="none" w:sz="0" w:space="0" w:color="auto"/>
        <w:right w:val="none" w:sz="0" w:space="0" w:color="auto"/>
      </w:divBdr>
      <w:divsChild>
        <w:div w:id="1096092561">
          <w:marLeft w:val="0"/>
          <w:marRight w:val="0"/>
          <w:marTop w:val="0"/>
          <w:marBottom w:val="0"/>
          <w:divBdr>
            <w:top w:val="single" w:sz="2" w:space="0" w:color="auto"/>
            <w:left w:val="single" w:sz="2" w:space="0" w:color="auto"/>
            <w:bottom w:val="single" w:sz="2" w:space="0" w:color="auto"/>
            <w:right w:val="single" w:sz="2" w:space="0" w:color="auto"/>
          </w:divBdr>
          <w:divsChild>
            <w:div w:id="280842254">
              <w:marLeft w:val="0"/>
              <w:marRight w:val="0"/>
              <w:marTop w:val="0"/>
              <w:marBottom w:val="0"/>
              <w:divBdr>
                <w:top w:val="single" w:sz="2" w:space="0" w:color="auto"/>
                <w:left w:val="single" w:sz="2" w:space="0" w:color="auto"/>
                <w:bottom w:val="single" w:sz="2" w:space="0" w:color="auto"/>
                <w:right w:val="single" w:sz="2" w:space="0" w:color="auto"/>
              </w:divBdr>
              <w:divsChild>
                <w:div w:id="193844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442905">
          <w:marLeft w:val="0"/>
          <w:marRight w:val="0"/>
          <w:marTop w:val="0"/>
          <w:marBottom w:val="0"/>
          <w:divBdr>
            <w:top w:val="single" w:sz="2" w:space="12" w:color="auto"/>
            <w:left w:val="single" w:sz="2" w:space="12" w:color="auto"/>
            <w:bottom w:val="single" w:sz="2" w:space="12" w:color="auto"/>
            <w:right w:val="single" w:sz="2" w:space="12" w:color="auto"/>
          </w:divBdr>
          <w:divsChild>
            <w:div w:id="848103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2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mukhtarr sk manjang</dc:creator>
  <cp:keywords/>
  <dc:description/>
  <cp:lastModifiedBy>mukhtarr sk manjang</cp:lastModifiedBy>
  <cp:revision>18</cp:revision>
  <dcterms:created xsi:type="dcterms:W3CDTF">2024-09-05T12:09:00Z</dcterms:created>
  <dcterms:modified xsi:type="dcterms:W3CDTF">2024-09-06T00:40:00Z</dcterms:modified>
</cp:coreProperties>
</file>