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F857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INTERNATIONAL SHIPPING POLICY</w:t>
      </w:r>
    </w:p>
    <w:p w14:paraId="5DC0E50A" w14:textId="49F7FF72" w:rsidR="002B256C" w:rsidRPr="002B256C" w:rsidRDefault="002B256C" w:rsidP="002B256C">
      <w:r w:rsidRPr="002B256C">
        <w:rPr>
          <w:b/>
          <w:bCs/>
        </w:rPr>
        <w:t xml:space="preserve">Version 2.0 </w:t>
      </w:r>
      <w:r w:rsidRPr="002B256C">
        <w:br/>
        <w:t>Effective Date: 1 March 2026</w:t>
      </w:r>
      <w:r w:rsidRPr="002B256C">
        <w:br/>
        <w:t>Last Updated: 1 March 2026</w:t>
      </w:r>
    </w:p>
    <w:p w14:paraId="4C1F9CC1" w14:textId="77777777" w:rsidR="002B256C" w:rsidRPr="002B256C" w:rsidRDefault="002B256C" w:rsidP="002B256C">
      <w:r w:rsidRPr="002B256C">
        <w:t xml:space="preserve">This International Shipping Policy governs cross-border orders placed on </w:t>
      </w:r>
      <w:hyperlink r:id="rId5" w:tgtFrame="_new" w:history="1">
        <w:r w:rsidRPr="002B256C">
          <w:rPr>
            <w:rStyle w:val="Hyperlink"/>
          </w:rPr>
          <w:t>https://senlysh.in</w:t>
        </w:r>
      </w:hyperlink>
      <w:r w:rsidRPr="002B256C">
        <w:t xml:space="preserve"> (the “Platform”), owned and operated by MAFIAA WESTERN OUTFIT (“Company”, “we”, “our”, “us”).</w:t>
      </w:r>
    </w:p>
    <w:p w14:paraId="73CD7612" w14:textId="77777777" w:rsidR="002B256C" w:rsidRPr="002B256C" w:rsidRDefault="002B256C" w:rsidP="002B256C">
      <w:r w:rsidRPr="002B256C">
        <w:t>This Policy shall be governed by the applicable laws of India.</w:t>
      </w:r>
    </w:p>
    <w:p w14:paraId="2C378833" w14:textId="77777777" w:rsidR="002B256C" w:rsidRPr="002B256C" w:rsidRDefault="00000000" w:rsidP="002B256C">
      <w:r>
        <w:pict w14:anchorId="31B48600">
          <v:rect id="_x0000_i1025" style="width:0;height:1.5pt" o:hralign="center" o:hrstd="t" o:hr="t" fillcolor="#a0a0a0" stroked="f"/>
        </w:pict>
      </w:r>
    </w:p>
    <w:p w14:paraId="6970E983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1. INTERNATIONAL SHIPPING AVAILABILITY</w:t>
      </w:r>
    </w:p>
    <w:p w14:paraId="2BBB3064" w14:textId="77777777" w:rsidR="002B256C" w:rsidRPr="002B256C" w:rsidRDefault="002B256C" w:rsidP="002B256C">
      <w:r w:rsidRPr="002B256C">
        <w:t>We offer international shipping to select countries serviced by our authorized global logistics partners.</w:t>
      </w:r>
    </w:p>
    <w:p w14:paraId="473C3216" w14:textId="77777777" w:rsidR="002B256C" w:rsidRPr="002B256C" w:rsidRDefault="002B256C" w:rsidP="002B256C">
      <w:r w:rsidRPr="002B256C">
        <w:t>Availability may vary depending on destination country regulations, shipping feasibility, and operational capacity.</w:t>
      </w:r>
    </w:p>
    <w:p w14:paraId="6B5A53F3" w14:textId="77777777" w:rsidR="002B256C" w:rsidRPr="002B256C" w:rsidRDefault="002B256C" w:rsidP="002B256C">
      <w:r w:rsidRPr="002B256C">
        <w:t>We reserve the right to decline international shipping to certain regions at our discretion.</w:t>
      </w:r>
    </w:p>
    <w:p w14:paraId="035388F1" w14:textId="77777777" w:rsidR="002B256C" w:rsidRPr="002B256C" w:rsidRDefault="00000000" w:rsidP="002B256C">
      <w:r>
        <w:pict w14:anchorId="75857867">
          <v:rect id="_x0000_i1026" style="width:0;height:1.5pt" o:hralign="center" o:hrstd="t" o:hr="t" fillcolor="#a0a0a0" stroked="f"/>
        </w:pict>
      </w:r>
    </w:p>
    <w:p w14:paraId="36B93C2D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2. ORDER PROCESSING &amp; DISPATCH</w:t>
      </w:r>
    </w:p>
    <w:p w14:paraId="7B464DC8" w14:textId="77777777" w:rsidR="002B256C" w:rsidRPr="002B256C" w:rsidRDefault="002B256C" w:rsidP="002B256C">
      <w:pPr>
        <w:numPr>
          <w:ilvl w:val="0"/>
          <w:numId w:val="1"/>
        </w:numPr>
      </w:pPr>
      <w:r w:rsidRPr="002B256C">
        <w:t xml:space="preserve">International orders are typically processed within </w:t>
      </w:r>
      <w:r w:rsidRPr="002B256C">
        <w:rPr>
          <w:b/>
          <w:bCs/>
        </w:rPr>
        <w:t>2–5 business days</w:t>
      </w:r>
      <w:r w:rsidRPr="002B256C">
        <w:t xml:space="preserve"> after successful payment verification.</w:t>
      </w:r>
    </w:p>
    <w:p w14:paraId="5322F4C8" w14:textId="77777777" w:rsidR="002B256C" w:rsidRPr="002B256C" w:rsidRDefault="002B256C" w:rsidP="002B256C">
      <w:pPr>
        <w:numPr>
          <w:ilvl w:val="0"/>
          <w:numId w:val="1"/>
        </w:numPr>
      </w:pPr>
      <w:r w:rsidRPr="002B256C">
        <w:t>Orders are dispatched only after complete payment confirmation and verification.</w:t>
      </w:r>
    </w:p>
    <w:p w14:paraId="7F1571B2" w14:textId="77777777" w:rsidR="002B256C" w:rsidRPr="002B256C" w:rsidRDefault="002B256C" w:rsidP="002B256C">
      <w:pPr>
        <w:numPr>
          <w:ilvl w:val="0"/>
          <w:numId w:val="1"/>
        </w:numPr>
      </w:pPr>
      <w:r w:rsidRPr="002B256C">
        <w:t>We dispatch complete orders only. Partial shipments may be made at our discretion where operationally necessary.</w:t>
      </w:r>
    </w:p>
    <w:p w14:paraId="74B7C015" w14:textId="77777777" w:rsidR="002B256C" w:rsidRPr="002B256C" w:rsidRDefault="002B256C" w:rsidP="002B256C">
      <w:r w:rsidRPr="002B256C">
        <w:t>We reserve the right to cancel or hold orders pending verification in accordance with our fraud prevention protocols.</w:t>
      </w:r>
    </w:p>
    <w:p w14:paraId="4850E0BC" w14:textId="77777777" w:rsidR="002B256C" w:rsidRPr="002B256C" w:rsidRDefault="00000000" w:rsidP="002B256C">
      <w:r>
        <w:pict w14:anchorId="1C68EF6C">
          <v:rect id="_x0000_i1027" style="width:0;height:1.5pt" o:hralign="center" o:hrstd="t" o:hr="t" fillcolor="#a0a0a0" stroked="f"/>
        </w:pict>
      </w:r>
    </w:p>
    <w:p w14:paraId="61CA76EB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3. DELIVERY TIMELINE</w:t>
      </w:r>
    </w:p>
    <w:p w14:paraId="2F41016B" w14:textId="77777777" w:rsidR="002B256C" w:rsidRPr="002B256C" w:rsidRDefault="002B256C" w:rsidP="002B256C">
      <w:r w:rsidRPr="002B256C">
        <w:t xml:space="preserve">Estimated international delivery time is </w:t>
      </w:r>
      <w:r w:rsidRPr="002B256C">
        <w:rPr>
          <w:b/>
          <w:bCs/>
        </w:rPr>
        <w:t>7–21 business days after dispatch</w:t>
      </w:r>
      <w:r w:rsidRPr="002B256C">
        <w:t>, depending on destination and customs clearance.</w:t>
      </w:r>
    </w:p>
    <w:p w14:paraId="6BE03CDC" w14:textId="77777777" w:rsidR="002B256C" w:rsidRPr="002B256C" w:rsidRDefault="002B256C" w:rsidP="002B256C">
      <w:r w:rsidRPr="002B256C">
        <w:t>Delivery timelines are indicative and may vary due to:</w:t>
      </w:r>
    </w:p>
    <w:p w14:paraId="148BBFB5" w14:textId="77777777" w:rsidR="002B256C" w:rsidRPr="002B256C" w:rsidRDefault="002B256C" w:rsidP="002B256C">
      <w:pPr>
        <w:numPr>
          <w:ilvl w:val="0"/>
          <w:numId w:val="2"/>
        </w:numPr>
      </w:pPr>
      <w:r w:rsidRPr="002B256C">
        <w:t>Customs inspections</w:t>
      </w:r>
    </w:p>
    <w:p w14:paraId="504638ED" w14:textId="77777777" w:rsidR="002B256C" w:rsidRPr="002B256C" w:rsidRDefault="002B256C" w:rsidP="002B256C">
      <w:pPr>
        <w:numPr>
          <w:ilvl w:val="0"/>
          <w:numId w:val="2"/>
        </w:numPr>
      </w:pPr>
      <w:r w:rsidRPr="002B256C">
        <w:t>Import regulations</w:t>
      </w:r>
    </w:p>
    <w:p w14:paraId="3102C273" w14:textId="77777777" w:rsidR="002B256C" w:rsidRPr="002B256C" w:rsidRDefault="002B256C" w:rsidP="002B256C">
      <w:pPr>
        <w:numPr>
          <w:ilvl w:val="0"/>
          <w:numId w:val="2"/>
        </w:numPr>
      </w:pPr>
      <w:r w:rsidRPr="002B256C">
        <w:lastRenderedPageBreak/>
        <w:t>Carrier delays</w:t>
      </w:r>
    </w:p>
    <w:p w14:paraId="51EA9443" w14:textId="77777777" w:rsidR="002B256C" w:rsidRPr="002B256C" w:rsidRDefault="002B256C" w:rsidP="002B256C">
      <w:pPr>
        <w:numPr>
          <w:ilvl w:val="0"/>
          <w:numId w:val="2"/>
        </w:numPr>
      </w:pPr>
      <w:r w:rsidRPr="002B256C">
        <w:t>Public holidays</w:t>
      </w:r>
    </w:p>
    <w:p w14:paraId="2F46AA0E" w14:textId="77777777" w:rsidR="002B256C" w:rsidRPr="002B256C" w:rsidRDefault="002B256C" w:rsidP="002B256C">
      <w:pPr>
        <w:numPr>
          <w:ilvl w:val="0"/>
          <w:numId w:val="2"/>
        </w:numPr>
      </w:pPr>
      <w:r w:rsidRPr="002B256C">
        <w:t>Force majeure events</w:t>
      </w:r>
    </w:p>
    <w:p w14:paraId="44F69B26" w14:textId="77777777" w:rsidR="002B256C" w:rsidRPr="002B256C" w:rsidRDefault="002B256C" w:rsidP="002B256C">
      <w:r w:rsidRPr="002B256C">
        <w:t>We shall not be liable for delays beyond our reasonable control.</w:t>
      </w:r>
    </w:p>
    <w:p w14:paraId="43AAE642" w14:textId="77777777" w:rsidR="002B256C" w:rsidRPr="002B256C" w:rsidRDefault="00000000" w:rsidP="002B256C">
      <w:r>
        <w:pict w14:anchorId="00B5BA36">
          <v:rect id="_x0000_i1028" style="width:0;height:1.5pt" o:hralign="center" o:hrstd="t" o:hr="t" fillcolor="#a0a0a0" stroked="f"/>
        </w:pict>
      </w:r>
    </w:p>
    <w:p w14:paraId="0E504992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4. SHIPPING CHARGES</w:t>
      </w:r>
    </w:p>
    <w:p w14:paraId="3923267A" w14:textId="77777777" w:rsidR="002B256C" w:rsidRPr="002B256C" w:rsidRDefault="002B256C" w:rsidP="002B256C">
      <w:pPr>
        <w:numPr>
          <w:ilvl w:val="0"/>
          <w:numId w:val="3"/>
        </w:numPr>
      </w:pPr>
      <w:r w:rsidRPr="002B256C">
        <w:t>International shipping charges are calculated at checkout based on destination and weight.</w:t>
      </w:r>
    </w:p>
    <w:p w14:paraId="1487F841" w14:textId="77777777" w:rsidR="002B256C" w:rsidRPr="002B256C" w:rsidRDefault="002B256C" w:rsidP="002B256C">
      <w:pPr>
        <w:numPr>
          <w:ilvl w:val="0"/>
          <w:numId w:val="3"/>
        </w:numPr>
      </w:pPr>
      <w:r w:rsidRPr="002B256C">
        <w:t>Shipping charges are non-refundable once the order is dispatched.</w:t>
      </w:r>
    </w:p>
    <w:p w14:paraId="3F4B9899" w14:textId="77777777" w:rsidR="002B256C" w:rsidRPr="002B256C" w:rsidRDefault="00000000" w:rsidP="002B256C">
      <w:r>
        <w:pict w14:anchorId="56B55107">
          <v:rect id="_x0000_i1029" style="width:0;height:1.5pt" o:hralign="center" o:hrstd="t" o:hr="t" fillcolor="#a0a0a0" stroked="f"/>
        </w:pict>
      </w:r>
    </w:p>
    <w:p w14:paraId="522A0E42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5. CUSTOMS, DUTIES &amp; TAXES</w:t>
      </w:r>
    </w:p>
    <w:p w14:paraId="3271CA4D" w14:textId="77777777" w:rsidR="002B256C" w:rsidRPr="002B256C" w:rsidRDefault="002B256C" w:rsidP="002B256C">
      <w:r w:rsidRPr="002B256C">
        <w:t>All international shipments may be subject to:</w:t>
      </w:r>
    </w:p>
    <w:p w14:paraId="526ABB05" w14:textId="77777777" w:rsidR="002B256C" w:rsidRPr="002B256C" w:rsidRDefault="002B256C" w:rsidP="002B256C">
      <w:pPr>
        <w:numPr>
          <w:ilvl w:val="0"/>
          <w:numId w:val="4"/>
        </w:numPr>
      </w:pPr>
      <w:r w:rsidRPr="002B256C">
        <w:t>Import duties</w:t>
      </w:r>
    </w:p>
    <w:p w14:paraId="6395A0DB" w14:textId="77777777" w:rsidR="002B256C" w:rsidRPr="002B256C" w:rsidRDefault="002B256C" w:rsidP="002B256C">
      <w:pPr>
        <w:numPr>
          <w:ilvl w:val="0"/>
          <w:numId w:val="4"/>
        </w:numPr>
      </w:pPr>
      <w:r w:rsidRPr="002B256C">
        <w:t>Customs charges</w:t>
      </w:r>
    </w:p>
    <w:p w14:paraId="7E48DCED" w14:textId="77777777" w:rsidR="002B256C" w:rsidRPr="002B256C" w:rsidRDefault="002B256C" w:rsidP="002B256C">
      <w:pPr>
        <w:numPr>
          <w:ilvl w:val="0"/>
          <w:numId w:val="4"/>
        </w:numPr>
      </w:pPr>
      <w:r w:rsidRPr="002B256C">
        <w:t>Local VAT or sales taxes</w:t>
      </w:r>
    </w:p>
    <w:p w14:paraId="4C507B77" w14:textId="77777777" w:rsidR="002B256C" w:rsidRPr="002B256C" w:rsidRDefault="002B256C" w:rsidP="002B256C">
      <w:pPr>
        <w:numPr>
          <w:ilvl w:val="0"/>
          <w:numId w:val="4"/>
        </w:numPr>
      </w:pPr>
      <w:r w:rsidRPr="002B256C">
        <w:t>Clearance handling fees</w:t>
      </w:r>
    </w:p>
    <w:p w14:paraId="469D5860" w14:textId="77777777" w:rsidR="002B256C" w:rsidRPr="002B256C" w:rsidRDefault="002B256C" w:rsidP="002B256C">
      <w:r w:rsidRPr="002B256C">
        <w:t>These charges are the sole responsibility of the recipient.</w:t>
      </w:r>
    </w:p>
    <w:p w14:paraId="1D54340B" w14:textId="77777777" w:rsidR="002B256C" w:rsidRPr="002B256C" w:rsidRDefault="002B256C" w:rsidP="002B256C">
      <w:r w:rsidRPr="002B256C">
        <w:t>If a shipment is refused, abandoned, or held due to non-payment of customs duties, any return shipping costs, penalties, or additional charges shall be deducted from any eligible refund.</w:t>
      </w:r>
    </w:p>
    <w:p w14:paraId="425D4351" w14:textId="77777777" w:rsidR="002B256C" w:rsidRPr="002B256C" w:rsidRDefault="00000000" w:rsidP="002B256C">
      <w:r>
        <w:pict w14:anchorId="04F26838">
          <v:rect id="_x0000_i1030" style="width:0;height:1.5pt" o:hralign="center" o:hrstd="t" o:hr="t" fillcolor="#a0a0a0" stroked="f"/>
        </w:pict>
      </w:r>
    </w:p>
    <w:p w14:paraId="0EEC528B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6. NO RETURN / NO EXCHANGE POLICY (INTERNATIONAL)</w:t>
      </w:r>
    </w:p>
    <w:p w14:paraId="1B27695A" w14:textId="77777777" w:rsidR="002B256C" w:rsidRPr="002B256C" w:rsidRDefault="002B256C" w:rsidP="002B256C">
      <w:r w:rsidRPr="002B256C">
        <w:t>Due to cross-border shipping regulations and high logistics costs:</w:t>
      </w:r>
    </w:p>
    <w:p w14:paraId="520166C7" w14:textId="77777777" w:rsidR="002B256C" w:rsidRPr="002B256C" w:rsidRDefault="002B256C" w:rsidP="002B256C">
      <w:pPr>
        <w:numPr>
          <w:ilvl w:val="0"/>
          <w:numId w:val="5"/>
        </w:numPr>
      </w:pPr>
      <w:r w:rsidRPr="002B256C">
        <w:t>International orders are not eligible for return or exchange.</w:t>
      </w:r>
    </w:p>
    <w:p w14:paraId="1AD0CC44" w14:textId="77777777" w:rsidR="002B256C" w:rsidRPr="002B256C" w:rsidRDefault="002B256C" w:rsidP="002B256C">
      <w:pPr>
        <w:numPr>
          <w:ilvl w:val="0"/>
          <w:numId w:val="5"/>
        </w:numPr>
      </w:pPr>
      <w:r w:rsidRPr="002B256C">
        <w:t>Orders cannot be cancelled once dispatched.</w:t>
      </w:r>
    </w:p>
    <w:p w14:paraId="57391CBA" w14:textId="77777777" w:rsidR="002B256C" w:rsidRPr="002B256C" w:rsidRDefault="002B256C" w:rsidP="002B256C">
      <w:r w:rsidRPr="002B256C">
        <w:t>Customers are encouraged to verify size, product details, and measurements before placing an order.</w:t>
      </w:r>
    </w:p>
    <w:p w14:paraId="450FE51C" w14:textId="77777777" w:rsidR="002B256C" w:rsidRPr="002B256C" w:rsidRDefault="002B256C" w:rsidP="002B256C">
      <w:r w:rsidRPr="002B256C">
        <w:t>In exceptional cases of verified manufacturing defect, resolution shall be at the sole discretion of the Company.</w:t>
      </w:r>
    </w:p>
    <w:p w14:paraId="0DD53F56" w14:textId="77777777" w:rsidR="002B256C" w:rsidRPr="002B256C" w:rsidRDefault="00000000" w:rsidP="002B256C">
      <w:r>
        <w:lastRenderedPageBreak/>
        <w:pict w14:anchorId="6294CFC8">
          <v:rect id="_x0000_i1031" style="width:0;height:1.5pt" o:hralign="center" o:hrstd="t" o:hr="t" fillcolor="#a0a0a0" stroked="f"/>
        </w:pict>
      </w:r>
    </w:p>
    <w:p w14:paraId="48EB89C1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7. ANTI-CHARGEBACK &amp; FRAUD PREVENTION POLICY</w:t>
      </w:r>
    </w:p>
    <w:p w14:paraId="0F107DD8" w14:textId="77777777" w:rsidR="002B256C" w:rsidRPr="002B256C" w:rsidRDefault="002B256C" w:rsidP="002B256C">
      <w:r w:rsidRPr="002B256C">
        <w:t>To protect against international payment fraud:</w:t>
      </w:r>
    </w:p>
    <w:p w14:paraId="06B87AF3" w14:textId="77777777" w:rsidR="002B256C" w:rsidRPr="002B256C" w:rsidRDefault="002B256C" w:rsidP="002B256C">
      <w:pPr>
        <w:numPr>
          <w:ilvl w:val="0"/>
          <w:numId w:val="6"/>
        </w:numPr>
      </w:pPr>
      <w:r w:rsidRPr="002B256C">
        <w:t>We reserve the right to request identity verification, address confirmation, or additional documentation before dispatch.</w:t>
      </w:r>
    </w:p>
    <w:p w14:paraId="6E516795" w14:textId="77777777" w:rsidR="002B256C" w:rsidRPr="002B256C" w:rsidRDefault="002B256C" w:rsidP="002B256C">
      <w:pPr>
        <w:numPr>
          <w:ilvl w:val="0"/>
          <w:numId w:val="6"/>
        </w:numPr>
      </w:pPr>
      <w:r w:rsidRPr="002B256C">
        <w:t>Orders flagged as high-risk may be cancelled without prior notice.</w:t>
      </w:r>
    </w:p>
    <w:p w14:paraId="43FFBEE2" w14:textId="77777777" w:rsidR="002B256C" w:rsidRPr="002B256C" w:rsidRDefault="002B256C" w:rsidP="002B256C">
      <w:pPr>
        <w:numPr>
          <w:ilvl w:val="0"/>
          <w:numId w:val="6"/>
        </w:numPr>
      </w:pPr>
      <w:r w:rsidRPr="002B256C">
        <w:t>False chargebacks or unauthorized payment disputes will be contested with supporting shipment and verification records.</w:t>
      </w:r>
    </w:p>
    <w:p w14:paraId="454AB267" w14:textId="77777777" w:rsidR="002B256C" w:rsidRPr="002B256C" w:rsidRDefault="002B256C" w:rsidP="002B256C">
      <w:r w:rsidRPr="002B256C">
        <w:t>Initiating fraudulent chargebacks may result in:</w:t>
      </w:r>
    </w:p>
    <w:p w14:paraId="5DAAEC23" w14:textId="77777777" w:rsidR="002B256C" w:rsidRPr="002B256C" w:rsidRDefault="002B256C" w:rsidP="002B256C">
      <w:pPr>
        <w:numPr>
          <w:ilvl w:val="0"/>
          <w:numId w:val="7"/>
        </w:numPr>
      </w:pPr>
      <w:r w:rsidRPr="002B256C">
        <w:t>Blacklisting from future purchases</w:t>
      </w:r>
    </w:p>
    <w:p w14:paraId="0131E8F0" w14:textId="77777777" w:rsidR="002B256C" w:rsidRPr="002B256C" w:rsidRDefault="002B256C" w:rsidP="002B256C">
      <w:pPr>
        <w:numPr>
          <w:ilvl w:val="0"/>
          <w:numId w:val="7"/>
        </w:numPr>
      </w:pPr>
      <w:r w:rsidRPr="002B256C">
        <w:t>Legal action under applicable laws</w:t>
      </w:r>
    </w:p>
    <w:p w14:paraId="72C1FA14" w14:textId="77777777" w:rsidR="002B256C" w:rsidRPr="002B256C" w:rsidRDefault="002B256C" w:rsidP="002B256C">
      <w:pPr>
        <w:numPr>
          <w:ilvl w:val="0"/>
          <w:numId w:val="7"/>
        </w:numPr>
      </w:pPr>
      <w:r w:rsidRPr="002B256C">
        <w:t>Reporting to relevant financial institutions</w:t>
      </w:r>
    </w:p>
    <w:p w14:paraId="16A3C8A1" w14:textId="77777777" w:rsidR="002B256C" w:rsidRPr="002B256C" w:rsidRDefault="00000000" w:rsidP="002B256C">
      <w:r>
        <w:pict w14:anchorId="01F428A4">
          <v:rect id="_x0000_i1032" style="width:0;height:1.5pt" o:hralign="center" o:hrstd="t" o:hr="t" fillcolor="#a0a0a0" stroked="f"/>
        </w:pict>
      </w:r>
    </w:p>
    <w:p w14:paraId="24549524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8. RISK OF LOSS &amp; TITLE</w:t>
      </w:r>
    </w:p>
    <w:p w14:paraId="5BEA58F3" w14:textId="77777777" w:rsidR="002B256C" w:rsidRPr="002B256C" w:rsidRDefault="002B256C" w:rsidP="002B256C">
      <w:r w:rsidRPr="002B256C">
        <w:t>Risk of loss and title for products pass to the customer once the shipment is handed over to the international carrier.</w:t>
      </w:r>
    </w:p>
    <w:p w14:paraId="48633812" w14:textId="77777777" w:rsidR="002B256C" w:rsidRPr="002B256C" w:rsidRDefault="002B256C" w:rsidP="002B256C">
      <w:r w:rsidRPr="002B256C">
        <w:t xml:space="preserve">Proof of dispatch and carrier tracking confirmation shall constitute proof of </w:t>
      </w:r>
      <w:proofErr w:type="spellStart"/>
      <w:r w:rsidRPr="002B256C">
        <w:t>fulfillment</w:t>
      </w:r>
      <w:proofErr w:type="spellEnd"/>
      <w:r w:rsidRPr="002B256C">
        <w:t>.</w:t>
      </w:r>
    </w:p>
    <w:p w14:paraId="216AE38E" w14:textId="77777777" w:rsidR="002B256C" w:rsidRPr="002B256C" w:rsidRDefault="00000000" w:rsidP="002B256C">
      <w:r>
        <w:pict w14:anchorId="0EC7CE28">
          <v:rect id="_x0000_i1033" style="width:0;height:1.5pt" o:hralign="center" o:hrstd="t" o:hr="t" fillcolor="#a0a0a0" stroked="f"/>
        </w:pict>
      </w:r>
    </w:p>
    <w:p w14:paraId="1CA89056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9. DELIVERY FAILURE &amp; ADDRESS RESPONSIBILITY</w:t>
      </w:r>
    </w:p>
    <w:p w14:paraId="09B5ED3E" w14:textId="77777777" w:rsidR="002B256C" w:rsidRPr="002B256C" w:rsidRDefault="002B256C" w:rsidP="002B256C">
      <w:r w:rsidRPr="002B256C">
        <w:t>Customers are responsible for:</w:t>
      </w:r>
    </w:p>
    <w:p w14:paraId="235B0744" w14:textId="77777777" w:rsidR="002B256C" w:rsidRPr="002B256C" w:rsidRDefault="002B256C" w:rsidP="002B256C">
      <w:pPr>
        <w:numPr>
          <w:ilvl w:val="0"/>
          <w:numId w:val="8"/>
        </w:numPr>
      </w:pPr>
      <w:r w:rsidRPr="002B256C">
        <w:t>Providing accurate and complete international shipping details</w:t>
      </w:r>
    </w:p>
    <w:p w14:paraId="763287D4" w14:textId="77777777" w:rsidR="002B256C" w:rsidRPr="002B256C" w:rsidRDefault="002B256C" w:rsidP="002B256C">
      <w:pPr>
        <w:numPr>
          <w:ilvl w:val="0"/>
          <w:numId w:val="8"/>
        </w:numPr>
      </w:pPr>
      <w:r w:rsidRPr="002B256C">
        <w:t>Being available for customs clearance communication</w:t>
      </w:r>
    </w:p>
    <w:p w14:paraId="0B91BED7" w14:textId="77777777" w:rsidR="002B256C" w:rsidRPr="002B256C" w:rsidRDefault="002B256C" w:rsidP="002B256C">
      <w:r w:rsidRPr="002B256C">
        <w:t>If delivery fails due to:</w:t>
      </w:r>
    </w:p>
    <w:p w14:paraId="7152E417" w14:textId="77777777" w:rsidR="002B256C" w:rsidRPr="002B256C" w:rsidRDefault="002B256C" w:rsidP="002B256C">
      <w:pPr>
        <w:numPr>
          <w:ilvl w:val="0"/>
          <w:numId w:val="9"/>
        </w:numPr>
      </w:pPr>
      <w:r w:rsidRPr="002B256C">
        <w:t>Incorrect address</w:t>
      </w:r>
    </w:p>
    <w:p w14:paraId="14054A15" w14:textId="77777777" w:rsidR="002B256C" w:rsidRPr="002B256C" w:rsidRDefault="002B256C" w:rsidP="002B256C">
      <w:pPr>
        <w:numPr>
          <w:ilvl w:val="0"/>
          <w:numId w:val="9"/>
        </w:numPr>
      </w:pPr>
      <w:r w:rsidRPr="002B256C">
        <w:t>Customer unavailability</w:t>
      </w:r>
    </w:p>
    <w:p w14:paraId="29F7C7B2" w14:textId="77777777" w:rsidR="002B256C" w:rsidRPr="002B256C" w:rsidRDefault="002B256C" w:rsidP="002B256C">
      <w:pPr>
        <w:numPr>
          <w:ilvl w:val="0"/>
          <w:numId w:val="9"/>
        </w:numPr>
      </w:pPr>
      <w:r w:rsidRPr="002B256C">
        <w:t>Refusal to accept shipment</w:t>
      </w:r>
    </w:p>
    <w:p w14:paraId="21B4B6C2" w14:textId="77777777" w:rsidR="002B256C" w:rsidRPr="002B256C" w:rsidRDefault="002B256C" w:rsidP="002B256C">
      <w:r w:rsidRPr="002B256C">
        <w:t>The Company shall not be liable for loss of shipping charges or customs fees.</w:t>
      </w:r>
    </w:p>
    <w:p w14:paraId="2CD3E1B5" w14:textId="77777777" w:rsidR="002B256C" w:rsidRPr="002B256C" w:rsidRDefault="00000000" w:rsidP="002B256C">
      <w:r>
        <w:pict w14:anchorId="223C9F50">
          <v:rect id="_x0000_i1034" style="width:0;height:1.5pt" o:hralign="center" o:hrstd="t" o:hr="t" fillcolor="#a0a0a0" stroked="f"/>
        </w:pict>
      </w:r>
    </w:p>
    <w:p w14:paraId="57869D31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10. TRACKING INFORMATION</w:t>
      </w:r>
    </w:p>
    <w:p w14:paraId="624942BB" w14:textId="77777777" w:rsidR="002B256C" w:rsidRPr="002B256C" w:rsidRDefault="002B256C" w:rsidP="002B256C">
      <w:r w:rsidRPr="002B256C">
        <w:lastRenderedPageBreak/>
        <w:t>Tracking details will be shared via registered email once the order is dispatched.</w:t>
      </w:r>
    </w:p>
    <w:p w14:paraId="2F91E949" w14:textId="77777777" w:rsidR="002B256C" w:rsidRPr="002B256C" w:rsidRDefault="002B256C" w:rsidP="002B256C">
      <w:r w:rsidRPr="002B256C">
        <w:t>Customers are responsible for monitoring shipment status and coordinating with local customs authorities where required.</w:t>
      </w:r>
    </w:p>
    <w:p w14:paraId="0BAF57D6" w14:textId="77777777" w:rsidR="002B256C" w:rsidRPr="002B256C" w:rsidRDefault="00000000" w:rsidP="002B256C">
      <w:r>
        <w:pict w14:anchorId="0AB8952F">
          <v:rect id="_x0000_i1035" style="width:0;height:1.5pt" o:hralign="center" o:hrstd="t" o:hr="t" fillcolor="#a0a0a0" stroked="f"/>
        </w:pict>
      </w:r>
    </w:p>
    <w:p w14:paraId="60C956B3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11. FORCE MAJEURE</w:t>
      </w:r>
    </w:p>
    <w:p w14:paraId="27100671" w14:textId="77777777" w:rsidR="002B256C" w:rsidRPr="002B256C" w:rsidRDefault="002B256C" w:rsidP="002B256C">
      <w:r w:rsidRPr="002B256C">
        <w:t>We shall not be liable for delays or failure in performance caused by events beyond our reasonable control, including but not limited to:</w:t>
      </w:r>
    </w:p>
    <w:p w14:paraId="2CD3E8BB" w14:textId="77777777" w:rsidR="002B256C" w:rsidRPr="002B256C" w:rsidRDefault="002B256C" w:rsidP="002B256C">
      <w:pPr>
        <w:numPr>
          <w:ilvl w:val="0"/>
          <w:numId w:val="10"/>
        </w:numPr>
      </w:pPr>
      <w:r w:rsidRPr="002B256C">
        <w:t>Government restrictions</w:t>
      </w:r>
    </w:p>
    <w:p w14:paraId="589412F1" w14:textId="77777777" w:rsidR="002B256C" w:rsidRPr="002B256C" w:rsidRDefault="002B256C" w:rsidP="002B256C">
      <w:pPr>
        <w:numPr>
          <w:ilvl w:val="0"/>
          <w:numId w:val="10"/>
        </w:numPr>
      </w:pPr>
      <w:r w:rsidRPr="002B256C">
        <w:t>Customs holds</w:t>
      </w:r>
    </w:p>
    <w:p w14:paraId="43A78C8E" w14:textId="77777777" w:rsidR="002B256C" w:rsidRPr="002B256C" w:rsidRDefault="002B256C" w:rsidP="002B256C">
      <w:pPr>
        <w:numPr>
          <w:ilvl w:val="0"/>
          <w:numId w:val="10"/>
        </w:numPr>
      </w:pPr>
      <w:r w:rsidRPr="002B256C">
        <w:t>Transport interruptions</w:t>
      </w:r>
    </w:p>
    <w:p w14:paraId="0DC7F7BC" w14:textId="77777777" w:rsidR="002B256C" w:rsidRPr="002B256C" w:rsidRDefault="002B256C" w:rsidP="002B256C">
      <w:pPr>
        <w:numPr>
          <w:ilvl w:val="0"/>
          <w:numId w:val="10"/>
        </w:numPr>
      </w:pPr>
      <w:r w:rsidRPr="002B256C">
        <w:t>Natural disasters</w:t>
      </w:r>
    </w:p>
    <w:p w14:paraId="4B779A19" w14:textId="77777777" w:rsidR="002B256C" w:rsidRPr="002B256C" w:rsidRDefault="002B256C" w:rsidP="002B256C">
      <w:pPr>
        <w:numPr>
          <w:ilvl w:val="0"/>
          <w:numId w:val="10"/>
        </w:numPr>
      </w:pPr>
      <w:r w:rsidRPr="002B256C">
        <w:t>Political or economic disruptions</w:t>
      </w:r>
    </w:p>
    <w:p w14:paraId="465F90C4" w14:textId="77777777" w:rsidR="002B256C" w:rsidRPr="002B256C" w:rsidRDefault="00000000" w:rsidP="002B256C">
      <w:r>
        <w:pict w14:anchorId="663FECBC">
          <v:rect id="_x0000_i1036" style="width:0;height:1.5pt" o:hralign="center" o:hrstd="t" o:hr="t" fillcolor="#a0a0a0" stroked="f"/>
        </w:pict>
      </w:r>
    </w:p>
    <w:p w14:paraId="5B418751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12. GOVERNING LAW &amp; DISPUTE RESOLUTION</w:t>
      </w:r>
    </w:p>
    <w:p w14:paraId="7BF11FA4" w14:textId="77777777" w:rsidR="002B256C" w:rsidRPr="002B256C" w:rsidRDefault="002B256C" w:rsidP="002B256C">
      <w:r w:rsidRPr="002B256C">
        <w:t>All international transactions shall be governed by the laws of India.</w:t>
      </w:r>
    </w:p>
    <w:p w14:paraId="6C57C206" w14:textId="77777777" w:rsidR="002B256C" w:rsidRPr="002B256C" w:rsidRDefault="002B256C" w:rsidP="002B256C">
      <w:r w:rsidRPr="002B256C">
        <w:t>Any dispute arising from international orders shall be subject to the exclusive jurisdiction of the competent courts in Mumbai, Maharashtra.</w:t>
      </w:r>
    </w:p>
    <w:p w14:paraId="7DBB4C4C" w14:textId="77777777" w:rsidR="002B256C" w:rsidRPr="002B256C" w:rsidRDefault="00000000" w:rsidP="002B256C">
      <w:r>
        <w:pict w14:anchorId="3D69DF22">
          <v:rect id="_x0000_i1037" style="width:0;height:1.5pt" o:hralign="center" o:hrstd="t" o:hr="t" fillcolor="#a0a0a0" stroked="f"/>
        </w:pict>
      </w:r>
    </w:p>
    <w:p w14:paraId="156B0403" w14:textId="77777777" w:rsidR="002B256C" w:rsidRPr="002B256C" w:rsidRDefault="002B256C" w:rsidP="002B256C">
      <w:pPr>
        <w:rPr>
          <w:b/>
          <w:bCs/>
        </w:rPr>
      </w:pPr>
      <w:r w:rsidRPr="002B256C">
        <w:rPr>
          <w:b/>
          <w:bCs/>
        </w:rPr>
        <w:t>13. CONTACT INFORMATION</w:t>
      </w:r>
    </w:p>
    <w:p w14:paraId="45859911" w14:textId="77777777" w:rsidR="002B256C" w:rsidRPr="002B256C" w:rsidRDefault="002B256C" w:rsidP="002B256C">
      <w:r w:rsidRPr="002B256C">
        <w:t>MAFIAA WESTERN OUTFIT</w:t>
      </w:r>
      <w:r w:rsidRPr="002B256C">
        <w:br/>
        <w:t>SHOP NO 1, NARMADA SMRUTI</w:t>
      </w:r>
      <w:r w:rsidRPr="002B256C">
        <w:br/>
        <w:t>CABIN ROAD, BHAYANDER EAST</w:t>
      </w:r>
      <w:r w:rsidRPr="002B256C">
        <w:br/>
        <w:t>THANE, MAHARASHTRA – 401105</w:t>
      </w:r>
      <w:r w:rsidRPr="002B256C">
        <w:br/>
        <w:t>Mumbai, India</w:t>
      </w:r>
    </w:p>
    <w:p w14:paraId="314E00EF" w14:textId="77777777" w:rsidR="002B256C" w:rsidRPr="002B256C" w:rsidRDefault="002B256C" w:rsidP="002B256C">
      <w:r w:rsidRPr="002B256C">
        <w:t>For international shipping assistance, please contact us via the official contact page or registered support email.</w:t>
      </w:r>
    </w:p>
    <w:p w14:paraId="4E37C59E" w14:textId="77777777" w:rsidR="00AC43DA" w:rsidRDefault="00AC43DA"/>
    <w:sectPr w:rsidR="00AC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198F"/>
    <w:multiLevelType w:val="multilevel"/>
    <w:tmpl w:val="704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63288"/>
    <w:multiLevelType w:val="multilevel"/>
    <w:tmpl w:val="A888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8662F"/>
    <w:multiLevelType w:val="multilevel"/>
    <w:tmpl w:val="C83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2575F"/>
    <w:multiLevelType w:val="multilevel"/>
    <w:tmpl w:val="51B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02258"/>
    <w:multiLevelType w:val="multilevel"/>
    <w:tmpl w:val="A43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E63E8"/>
    <w:multiLevelType w:val="multilevel"/>
    <w:tmpl w:val="E9FA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D0610"/>
    <w:multiLevelType w:val="multilevel"/>
    <w:tmpl w:val="75A2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93BBD"/>
    <w:multiLevelType w:val="multilevel"/>
    <w:tmpl w:val="034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308C6"/>
    <w:multiLevelType w:val="multilevel"/>
    <w:tmpl w:val="A28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71ED7"/>
    <w:multiLevelType w:val="multilevel"/>
    <w:tmpl w:val="95E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184665">
    <w:abstractNumId w:val="9"/>
  </w:num>
  <w:num w:numId="2" w16cid:durableId="1478036783">
    <w:abstractNumId w:val="7"/>
  </w:num>
  <w:num w:numId="3" w16cid:durableId="1053768919">
    <w:abstractNumId w:val="6"/>
  </w:num>
  <w:num w:numId="4" w16cid:durableId="157310757">
    <w:abstractNumId w:val="4"/>
  </w:num>
  <w:num w:numId="5" w16cid:durableId="1977099002">
    <w:abstractNumId w:val="5"/>
  </w:num>
  <w:num w:numId="6" w16cid:durableId="842355888">
    <w:abstractNumId w:val="8"/>
  </w:num>
  <w:num w:numId="7" w16cid:durableId="654455218">
    <w:abstractNumId w:val="3"/>
  </w:num>
  <w:num w:numId="8" w16cid:durableId="471214236">
    <w:abstractNumId w:val="2"/>
  </w:num>
  <w:num w:numId="9" w16cid:durableId="1264529925">
    <w:abstractNumId w:val="0"/>
  </w:num>
  <w:num w:numId="10" w16cid:durableId="187184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6C"/>
    <w:rsid w:val="002B256C"/>
    <w:rsid w:val="00362637"/>
    <w:rsid w:val="00707046"/>
    <w:rsid w:val="0090573F"/>
    <w:rsid w:val="009D4643"/>
    <w:rsid w:val="00AC43DA"/>
    <w:rsid w:val="00E4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D583"/>
  <w15:chartTrackingRefBased/>
  <w15:docId w15:val="{F3577E27-5306-41EC-9CC9-D78A5AAA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5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5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lysh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Tanwar</dc:creator>
  <cp:keywords/>
  <dc:description/>
  <cp:lastModifiedBy>Bharat Tanwar</cp:lastModifiedBy>
  <cp:revision>3</cp:revision>
  <dcterms:created xsi:type="dcterms:W3CDTF">2026-03-01T13:00:00Z</dcterms:created>
  <dcterms:modified xsi:type="dcterms:W3CDTF">2026-03-01T14:34:00Z</dcterms:modified>
</cp:coreProperties>
</file>