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0"/>
          <w:id w:val="1502080766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გაზეთი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ივერია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“ N17 1877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23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ივნისი</w:t>
          </w:r>
          <w:proofErr w:type="spellEnd"/>
        </w:sdtContent>
      </w:sdt>
    </w:p>
    <w:p w14:paraId="00000002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"/>
          <w:id w:val="55523571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გაზეთი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ივერია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“ N76 1895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13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აპრილი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ხუთშაბათი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რედაქტორი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ილია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ჭავჭავაძე</w:t>
          </w:r>
          <w:proofErr w:type="spellEnd"/>
        </w:sdtContent>
      </w:sdt>
    </w:p>
    <w:p w14:paraId="00000003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"/>
          <w:id w:val="146250732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გაზეთი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"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ივერია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" N117 1902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7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ივნისი</w:t>
          </w:r>
          <w:proofErr w:type="spellEnd"/>
        </w:sdtContent>
      </w:sdt>
    </w:p>
    <w:p w14:paraId="00000004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3"/>
          <w:id w:val="265656726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გაზეთი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სახალხო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საქმე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“ N420 1918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</w:sdtContent>
      </w:sdt>
    </w:p>
    <w:p w14:paraId="00000005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4"/>
          <w:id w:val="157346655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მხედარი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“ N11 1931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პარიზი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ჟურნალი</w:t>
          </w:r>
          <w:proofErr w:type="spellEnd"/>
        </w:sdtContent>
      </w:sdt>
    </w:p>
    <w:p w14:paraId="00000006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5"/>
          <w:id w:val="192414409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საარქივო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მოამბე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“ N13</w:t>
          </w:r>
        </w:sdtContent>
      </w:sdt>
    </w:p>
    <w:p w14:paraId="00000007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6"/>
          <w:id w:val="-497500622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ქუთაისის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გუბერნიისა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მაზრის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თავადაზნაურთა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წინამძღოლები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მერაბ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კეზევაძე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გვ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25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52</w:t>
          </w:r>
        </w:sdtContent>
      </w:sdt>
    </w:p>
    <w:p w14:paraId="00000008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7"/>
          <w:id w:val="-10843040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ნარკვევები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ფეოდალური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ხანის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დასავლეთ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საქართველოს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სოციალურ</w:t>
          </w:r>
          <w:r>
            <w:rPr>
              <w:rFonts w:ascii="Arial Unicode MS" w:eastAsia="Arial Unicode MS" w:hAnsi="Arial Unicode MS" w:cs="Arial Unicode MS"/>
              <w:color w:val="000000"/>
            </w:rPr>
            <w:t>-</w:t>
          </w:r>
          <w:proofErr w:type="gramStart"/>
          <w:r>
            <w:rPr>
              <w:rFonts w:ascii="Arial Unicode MS" w:eastAsia="Arial Unicode MS" w:hAnsi="Arial Unicode MS" w:cs="Arial Unicode MS"/>
              <w:color w:val="000000"/>
            </w:rPr>
            <w:t>პოლიტიკური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ისტორიიდან</w:t>
          </w:r>
          <w:proofErr w:type="spellEnd"/>
          <w:proofErr w:type="gramEnd"/>
          <w:r>
            <w:rPr>
              <w:rFonts w:ascii="Arial Unicode MS" w:eastAsia="Arial Unicode MS" w:hAnsi="Arial Unicode MS" w:cs="Arial Unicode MS"/>
              <w:color w:val="000000"/>
            </w:rPr>
            <w:t xml:space="preserve">“. </w:t>
          </w:r>
          <w:r>
            <w:rPr>
              <w:rFonts w:ascii="Arial Unicode MS" w:eastAsia="Arial Unicode MS" w:hAnsi="Arial Unicode MS" w:cs="Arial Unicode MS"/>
              <w:color w:val="000000"/>
            </w:rPr>
            <w:t>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სოსელია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1973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009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8"/>
          <w:id w:val="93633417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აღწერა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სამეფოსა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საქართველოსა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“.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ვახუშტი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ბატონიშვილი</w:t>
          </w:r>
          <w:proofErr w:type="spellEnd"/>
        </w:sdtContent>
      </w:sdt>
    </w:p>
    <w:p w14:paraId="0000000A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9"/>
          <w:id w:val="34536282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იმერეთი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xvi</w:t>
          </w:r>
          <w:r>
            <w:rPr>
              <w:rFonts w:ascii="Arial Unicode MS" w:eastAsia="Arial Unicode MS" w:hAnsi="Arial Unicode MS" w:cs="Arial Unicode MS"/>
              <w:color w:val="000000"/>
            </w:rPr>
            <w:t>ii-xix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საუკუნეთა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მიჯნაზე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“.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მიხეილ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გონიკაშვილი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, 1979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00B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0"/>
          <w:id w:val="-127092346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ბაღდათური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გვარსახელები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“.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დავით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შავიანიძე</w:t>
          </w:r>
          <w:proofErr w:type="spellEnd"/>
        </w:sdtContent>
      </w:sdt>
    </w:p>
    <w:p w14:paraId="0000000C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1"/>
          <w:id w:val="-58985760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რუსეთი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საქართველო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“.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ალექსანდრე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მანველიშვილი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1951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00D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2"/>
          <w:id w:val="-9995727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 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საქართველოს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ისტორია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“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ტომ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2.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მარი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ბროსე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1900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</w:sdtContent>
      </w:sdt>
    </w:p>
    <w:p w14:paraId="0000000E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3"/>
          <w:id w:val="76057226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“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იმერეთის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მეფე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სოლომონ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I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დიდი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”.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ტყეშელაშვილი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ლევა</w:t>
          </w:r>
          <w:r>
            <w:rPr>
              <w:rFonts w:ascii="Arial Unicode MS" w:eastAsia="Arial Unicode MS" w:hAnsi="Arial Unicode MS" w:cs="Arial Unicode MS"/>
              <w:color w:val="000000"/>
            </w:rPr>
            <w:t>ნ</w:t>
          </w:r>
          <w:proofErr w:type="spellEnd"/>
        </w:sdtContent>
      </w:sdt>
    </w:p>
    <w:p w14:paraId="0000000F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4"/>
          <w:id w:val="-173946969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"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იმერეთის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მეფე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სოლომონ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დიდი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" 1895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010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5"/>
          <w:id w:val="-48724656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სამხედრო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კადრების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სამჭედლო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“ 2018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თბილისი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ზაზა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ჯაფარიძე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მამუკა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გოგიტიძე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011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6"/>
          <w:id w:val="-124912095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გენერლები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საქართველოდან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“.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ლევან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დოლიძე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თბილისი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, 2003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012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7"/>
          <w:id w:val="1127450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საქართველო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“ 2005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რუსუდან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ნიშნიანიძე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013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8"/>
          <w:id w:val="200616467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ქართული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ემიგრანტული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ჟურნალისტიკი</w:t>
          </w:r>
          <w:r>
            <w:rPr>
              <w:rFonts w:ascii="Arial Unicode MS" w:eastAsia="Arial Unicode MS" w:hAnsi="Arial Unicode MS" w:cs="Arial Unicode MS"/>
              <w:color w:val="000000"/>
            </w:rPr>
            <w:t>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ისტორია</w:t>
          </w:r>
          <w:proofErr w:type="spellEnd"/>
          <w:proofErr w:type="gramStart"/>
          <w:r>
            <w:rPr>
              <w:rFonts w:ascii="Arial Unicode MS" w:eastAsia="Arial Unicode MS" w:hAnsi="Arial Unicode MS" w:cs="Arial Unicode MS"/>
              <w:color w:val="000000"/>
            </w:rPr>
            <w:t>“ :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ტომი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IV.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შარაძე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გურამ</w:t>
          </w:r>
          <w:proofErr w:type="spellEnd"/>
        </w:sdtContent>
      </w:sdt>
    </w:p>
    <w:p w14:paraId="00000014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9"/>
          <w:id w:val="-696154340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პოლონეთ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>-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საქართველოს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კულტურულ</w:t>
          </w:r>
          <w:r>
            <w:rPr>
              <w:rFonts w:ascii="Arial Unicode MS" w:eastAsia="Arial Unicode MS" w:hAnsi="Arial Unicode MS" w:cs="Arial Unicode MS"/>
              <w:color w:val="000000"/>
            </w:rPr>
            <w:t>-</w:t>
          </w:r>
          <w:r>
            <w:rPr>
              <w:rFonts w:ascii="Arial Unicode MS" w:eastAsia="Arial Unicode MS" w:hAnsi="Arial Unicode MS" w:cs="Arial Unicode MS"/>
              <w:color w:val="000000"/>
            </w:rPr>
            <w:t>ისტორიული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ურთიერთობები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1921-1939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წლებში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დავით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ყოლბაია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015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0"/>
          <w:id w:val="-181239646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„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მძიმე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ჯვარი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“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ვალიკო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ჯუღელი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1920 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016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1"/>
          <w:id w:val="217794428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თბილისის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სათავადაზნაურო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დეპუტატების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საკრებულო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საქართველოს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ცენტრალური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საისტორიო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არქივი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ფონდი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213.</w:t>
          </w:r>
          <w:bookmarkStart w:id="0" w:name="_GoBack"/>
          <w:bookmarkEnd w:id="0"/>
        </w:sdtContent>
      </w:sdt>
    </w:p>
    <w:p w14:paraId="00000017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sdt>
        <w:sdtPr>
          <w:tag w:val="goog_rdk_22"/>
          <w:id w:val="-1414230637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ქართული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არმიის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კაპიტნის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გუჩმაძის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წერილი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დავით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ვაჩნაძეს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თავისი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მოგზაურობის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შესახებ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ყარსიდან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სტამბოლამდე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;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ქართველ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ლტოლვილთა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სიები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მათ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შორის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ოფიცერთა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შემადგენლობისა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ქაქუცა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ჩოლოყაშვილის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lastRenderedPageBreak/>
            <w:t>[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რაზმის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]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წევრებისა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საისტორიო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ცენტრალური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არქივი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ფონდი</w:t>
          </w:r>
          <w:proofErr w:type="spellEnd"/>
        </w:sdtContent>
      </w:sdt>
      <w:r>
        <w:rPr>
          <w:color w:val="000000"/>
        </w:rPr>
        <w:t>: 1864</w:t>
      </w:r>
      <w:sdt>
        <w:sdtPr>
          <w:tag w:val="goog_rdk_23"/>
          <w:id w:val="-174255810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ანაწერი</w:t>
          </w:r>
          <w:proofErr w:type="spellEnd"/>
        </w:sdtContent>
      </w:sdt>
      <w:r>
        <w:rPr>
          <w:color w:val="000000"/>
        </w:rPr>
        <w:t>: 2</w:t>
      </w:r>
      <w:sdt>
        <w:sdtPr>
          <w:tag w:val="goog_rdk_24"/>
          <w:id w:val="-93404794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საქმე</w:t>
          </w:r>
          <w:proofErr w:type="spellEnd"/>
        </w:sdtContent>
      </w:sdt>
      <w:r>
        <w:rPr>
          <w:color w:val="000000"/>
        </w:rPr>
        <w:t>: 830</w:t>
      </w:r>
    </w:p>
    <w:p w14:paraId="00000018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sdt>
        <w:sdtPr>
          <w:tag w:val="goog_rdk_25"/>
          <w:id w:val="1572385196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ბრძანებები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26"/>
          <w:id w:val="-2140104050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რესპუბლიკის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27"/>
          <w:id w:val="-1584439629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მთავრობისა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28"/>
          <w:id w:val="1382741254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სამხედრო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29"/>
          <w:id w:val="1283841410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პირთა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30"/>
          <w:id w:val="1003171654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შესახებ</w:t>
          </w:r>
          <w:proofErr w:type="spellEnd"/>
        </w:sdtContent>
      </w:sdt>
      <w:r>
        <w:rPr>
          <w:color w:val="000000"/>
        </w:rPr>
        <w:t xml:space="preserve"> № 519–521</w:t>
      </w:r>
    </w:p>
    <w:p w14:paraId="00000019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sdt>
        <w:sdtPr>
          <w:tag w:val="goog_rdk_31"/>
          <w:id w:val="1820064365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ბრძანებები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32"/>
          <w:id w:val="-1882315221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საქართველოს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33"/>
          <w:id w:val="-1660762979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რესპუბლიკის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34"/>
          <w:id w:val="449521981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მთავრობისა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35"/>
          <w:id w:val="1382674083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სამხედრო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36"/>
          <w:id w:val="1634289637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პირთა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37"/>
          <w:id w:val="1637060090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შესახებ</w:t>
          </w:r>
          <w:proofErr w:type="spellEnd"/>
        </w:sdtContent>
      </w:sdt>
      <w:r>
        <w:rPr>
          <w:color w:val="000000"/>
        </w:rPr>
        <w:t xml:space="preserve"> № 554–573</w:t>
      </w:r>
    </w:p>
    <w:p w14:paraId="0000001A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sdt>
        <w:sdtPr>
          <w:tag w:val="goog_rdk_38"/>
          <w:id w:val="531618452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ბრძანებები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39"/>
          <w:id w:val="-1209400969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საქართველოს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40"/>
          <w:id w:val="-1996717616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რესპუბლიკის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41"/>
          <w:id w:val="1974017409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მთავრობისა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42"/>
          <w:id w:val="709843311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სამხედრო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43"/>
          <w:id w:val="1440490009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პირთა</w:t>
          </w:r>
          <w:proofErr w:type="spellEnd"/>
        </w:sdtContent>
      </w:sdt>
      <w:r>
        <w:rPr>
          <w:color w:val="000000"/>
        </w:rPr>
        <w:t xml:space="preserve"> </w:t>
      </w:r>
      <w:sdt>
        <w:sdtPr>
          <w:tag w:val="goog_rdk_44"/>
          <w:id w:val="2029913861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შესახებ</w:t>
          </w:r>
          <w:proofErr w:type="spellEnd"/>
        </w:sdtContent>
      </w:sdt>
      <w:r>
        <w:rPr>
          <w:color w:val="000000"/>
        </w:rPr>
        <w:t xml:space="preserve"> № 580–601</w:t>
      </w:r>
    </w:p>
    <w:p w14:paraId="0000001B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Кавказский календарь на 1849 год— Тифлис: типография Канцелярии Наместника Кавказского.</w:t>
      </w:r>
    </w:p>
    <w:p w14:paraId="0000001C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Кавказский календарь на 1851 год</w:t>
      </w:r>
    </w:p>
    <w:p w14:paraId="0000001D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45"/>
          <w:id w:val="-208752566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Кавказский календарь на 1859 год.1858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გვ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432</w:t>
          </w:r>
        </w:sdtContent>
      </w:sdt>
    </w:p>
    <w:p w14:paraId="0000001E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Кавказский календарь на 1866 год.</w:t>
      </w:r>
    </w:p>
    <w:p w14:paraId="0000001F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Кавказский календарь на 1878 год.</w:t>
      </w:r>
    </w:p>
    <w:p w14:paraId="00000020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46"/>
          <w:id w:val="167738181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Кавказский календарь на 1905 год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გვ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452</w:t>
          </w:r>
        </w:sdtContent>
      </w:sdt>
    </w:p>
    <w:p w14:paraId="00000021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Кавказский календарь на 1908 год.</w:t>
      </w:r>
    </w:p>
    <w:p w14:paraId="00000022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Кавказский календарь на 1917 год.</w:t>
      </w:r>
    </w:p>
    <w:p w14:paraId="00000023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47"/>
          <w:id w:val="30775973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Кавказ. Газета политическая и литературная. N57 1852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</w:sdtContent>
      </w:sdt>
    </w:p>
    <w:p w14:paraId="00000024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48"/>
          <w:id w:val="157439284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Кавказ. Газета политическая и литературная. N10 1858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</w:sdtContent>
      </w:sdt>
    </w:p>
    <w:p w14:paraId="00000025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49"/>
          <w:id w:val="205180325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Кавказ. Газета политическая и литературная. N26 2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მარტი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1875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</w:sdtContent>
      </w:sdt>
    </w:p>
    <w:p w14:paraId="00000026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50"/>
          <w:id w:val="-25667228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Кавказ. Газета политическая и литературная. N165 1877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</w:sdtContent>
      </w:sdt>
    </w:p>
    <w:p w14:paraId="00000027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</w:rPr>
      </w:pPr>
      <w:sdt>
        <w:sdtPr>
          <w:tag w:val="goog_rdk_51"/>
          <w:id w:val="-77656307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Кавказ. Газета политическая и литературная. N263 1877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</w:sdtContent>
      </w:sdt>
    </w:p>
    <w:p w14:paraId="00000028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</w:rPr>
      </w:pPr>
      <w:sdt>
        <w:sdtPr>
          <w:tag w:val="goog_rdk_52"/>
          <w:id w:val="79757359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Кавказ. Газета политическая и литературная. N253 1879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</w:sdtContent>
      </w:sdt>
    </w:p>
    <w:p w14:paraId="00000029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</w:rPr>
      </w:pPr>
      <w:sdt>
        <w:sdtPr>
          <w:tag w:val="goog_rdk_53"/>
          <w:id w:val="-21335621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Кавказ. Газета политическая и литературная. N148 1885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</w:sdtContent>
      </w:sdt>
    </w:p>
    <w:p w14:paraId="0000002A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</w:rPr>
      </w:pPr>
      <w:sdt>
        <w:sdtPr>
          <w:tag w:val="goog_rdk_54"/>
          <w:id w:val="-19646671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Кавказ. Газета политическая и литературная. N75 1904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</w:sdtContent>
      </w:sdt>
    </w:p>
    <w:p w14:paraId="0000002B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</w:rPr>
      </w:pPr>
      <w:sdt>
        <w:sdtPr>
          <w:tag w:val="goog_rdk_55"/>
          <w:id w:val="-45602293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Кавказ. Газета политическая и литературная. N3 1912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</w:sdtContent>
      </w:sdt>
    </w:p>
    <w:p w14:paraId="0000002C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56"/>
          <w:id w:val="1783528577"/>
        </w:sdtPr>
        <w:sdtEndPr/>
        <w:sdtContent>
          <w:r>
            <w:rPr>
              <w:rFonts w:ascii="Arial" w:eastAsia="Arial" w:hAnsi="Arial" w:cs="Arial"/>
              <w:color w:val="000000"/>
            </w:rPr>
            <w:t>Разведчик №206 1894 г. журнал</w:t>
          </w:r>
        </w:sdtContent>
      </w:sdt>
    </w:p>
    <w:p w14:paraId="0000002D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57"/>
          <w:id w:val="-1415772501"/>
        </w:sdtPr>
        <w:sdtEndPr/>
        <w:sdtContent>
          <w:r>
            <w:rPr>
              <w:rFonts w:ascii="Arial" w:eastAsia="Arial" w:hAnsi="Arial" w:cs="Arial"/>
              <w:color w:val="000000"/>
            </w:rPr>
            <w:t>Разведчик №728 1904 г. Журнал</w:t>
          </w:r>
        </w:sdtContent>
      </w:sdt>
    </w:p>
    <w:p w14:paraId="0000002E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Высочайшие приказы о чинах военных.</w:t>
      </w:r>
      <w:r>
        <w:rPr>
          <w:color w:val="000000"/>
        </w:rPr>
        <w:t xml:space="preserve"> </w:t>
      </w:r>
      <w:r>
        <w:rPr>
          <w:rFonts w:ascii="Merriweather" w:eastAsia="Merriweather" w:hAnsi="Merriweather" w:cs="Merriweather"/>
          <w:color w:val="000000"/>
        </w:rPr>
        <w:t>1871 г., со 2 янв. по 31 дек.</w:t>
      </w:r>
      <w:r>
        <w:rPr>
          <w:color w:val="000000"/>
        </w:rPr>
        <w:t xml:space="preserve"> </w:t>
      </w:r>
      <w:r>
        <w:rPr>
          <w:rFonts w:ascii="Merriweather" w:eastAsia="Merriweather" w:hAnsi="Merriweather" w:cs="Merriweather"/>
          <w:color w:val="000000"/>
        </w:rPr>
        <w:t>Россия. Военное министерство.</w:t>
      </w:r>
    </w:p>
    <w:p w14:paraId="0000002F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Высочайшие приказы о чинах военных. 1875 г., 1 янв.- 31 дек.</w:t>
      </w:r>
    </w:p>
    <w:p w14:paraId="00000030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Высочайшие приказы о чинах военных. 1877, с 1 янв. по 30 июня.</w:t>
      </w:r>
    </w:p>
    <w:p w14:paraId="00000031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Высочайшие приказы о чинах военных. </w:t>
      </w:r>
      <w:r>
        <w:rPr>
          <w:rFonts w:ascii="Merriweather" w:eastAsia="Merriweather" w:hAnsi="Merriweather" w:cs="Merriweather"/>
          <w:color w:val="000000"/>
        </w:rPr>
        <w:t>1915, 1 августа. - 1915.</w:t>
      </w:r>
    </w:p>
    <w:p w14:paraId="00000032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Высочайшие приказы о чинах военных. 1915 г., 1-30 ноября. - 1915.</w:t>
      </w:r>
    </w:p>
    <w:p w14:paraId="00000033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Высочайшие приказы о чинах военных. 1915 г., 1-31 октября. - 1915.</w:t>
      </w:r>
    </w:p>
    <w:p w14:paraId="00000034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Высочайшие приказы о чинах военных. 1916 г., 16 апр.- 19 мая</w:t>
      </w:r>
    </w:p>
    <w:p w14:paraId="00000035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Высочайшие приказы о чинах военных. 1</w:t>
      </w:r>
      <w:r>
        <w:rPr>
          <w:rFonts w:ascii="Merriweather" w:eastAsia="Merriweather" w:hAnsi="Merriweather" w:cs="Merriweather"/>
          <w:color w:val="000000"/>
        </w:rPr>
        <w:t>917, 1 февраля - 15 февраля. - 1917</w:t>
      </w:r>
    </w:p>
    <w:p w14:paraId="00000036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lastRenderedPageBreak/>
        <w:t>Общий список офицерским чинам русской императорской армии на 1 января 1909г.</w:t>
      </w:r>
    </w:p>
    <w:p w14:paraId="00000037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Список капитанам армейской пехоты по </w:t>
      </w:r>
      <w:proofErr w:type="gramStart"/>
      <w:r>
        <w:rPr>
          <w:rFonts w:ascii="Merriweather" w:eastAsia="Merriweather" w:hAnsi="Merriweather" w:cs="Merriweather"/>
          <w:color w:val="000000"/>
        </w:rPr>
        <w:t>старшинству :</w:t>
      </w:r>
      <w:proofErr w:type="gramEnd"/>
      <w:r>
        <w:rPr>
          <w:rFonts w:ascii="Merriweather" w:eastAsia="Merriweather" w:hAnsi="Merriweather" w:cs="Merriweather"/>
          <w:color w:val="000000"/>
        </w:rPr>
        <w:t xml:space="preserve"> Сост. по 1 мая 1887 </w:t>
      </w:r>
      <w:proofErr w:type="spellStart"/>
      <w:r>
        <w:rPr>
          <w:rFonts w:ascii="Merriweather" w:eastAsia="Merriweather" w:hAnsi="Merriweather" w:cs="Merriweather"/>
          <w:color w:val="000000"/>
        </w:rPr>
        <w:t>г.Приказ</w:t>
      </w:r>
      <w:proofErr w:type="spellEnd"/>
      <w:r>
        <w:rPr>
          <w:rFonts w:ascii="Merriweather" w:eastAsia="Merriweather" w:hAnsi="Merriweather" w:cs="Merriweather"/>
          <w:color w:val="000000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000000"/>
        </w:rPr>
        <w:t>Военнаго</w:t>
      </w:r>
      <w:proofErr w:type="spellEnd"/>
      <w:r>
        <w:rPr>
          <w:rFonts w:ascii="Merriweather" w:eastAsia="Merriweather" w:hAnsi="Merriweather" w:cs="Merriweather"/>
          <w:color w:val="000000"/>
        </w:rPr>
        <w:t xml:space="preserve"> министерства.</w:t>
      </w:r>
      <w:r>
        <w:rPr>
          <w:color w:val="000000"/>
        </w:rPr>
        <w:t xml:space="preserve"> </w:t>
      </w:r>
      <w:sdt>
        <w:sdtPr>
          <w:tag w:val="goog_rdk_58"/>
          <w:id w:val="20014838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В Военной Типографии, </w:t>
          </w:r>
          <w:proofErr w:type="gramStart"/>
          <w:r>
            <w:rPr>
              <w:rFonts w:ascii="Arial Unicode MS" w:eastAsia="Arial Unicode MS" w:hAnsi="Arial Unicode MS" w:cs="Arial Unicode MS"/>
              <w:color w:val="000000"/>
            </w:rPr>
            <w:t>1842 .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გვ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194-5</w:t>
          </w:r>
        </w:sdtContent>
      </w:sdt>
    </w:p>
    <w:p w14:paraId="00000038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Список капитанам армейской пехоты по </w:t>
      </w:r>
      <w:proofErr w:type="gramStart"/>
      <w:r>
        <w:rPr>
          <w:rFonts w:ascii="Merriweather" w:eastAsia="Merriweather" w:hAnsi="Merriweather" w:cs="Merriweather"/>
          <w:color w:val="000000"/>
        </w:rPr>
        <w:t>старшинству :</w:t>
      </w:r>
      <w:proofErr w:type="gramEnd"/>
      <w:r>
        <w:rPr>
          <w:rFonts w:ascii="Merriweather" w:eastAsia="Merriweather" w:hAnsi="Merriweather" w:cs="Merriweather"/>
          <w:color w:val="000000"/>
        </w:rPr>
        <w:t xml:space="preserve"> Сост. по 1 мая 1892 г.</w:t>
      </w:r>
    </w:p>
    <w:p w14:paraId="00000039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Список подполковникам по </w:t>
      </w:r>
      <w:proofErr w:type="spellStart"/>
      <w:r>
        <w:rPr>
          <w:rFonts w:ascii="Merriweather" w:eastAsia="Merriweather" w:hAnsi="Merriweather" w:cs="Merriweather"/>
          <w:color w:val="000000"/>
        </w:rPr>
        <w:t>старшенству</w:t>
      </w:r>
      <w:proofErr w:type="spellEnd"/>
      <w:r>
        <w:rPr>
          <w:rFonts w:ascii="Merriweather" w:eastAsia="Merriweather" w:hAnsi="Merriweather" w:cs="Merriweather"/>
          <w:color w:val="000000"/>
        </w:rPr>
        <w:t>. - СПб., 1898</w:t>
      </w:r>
    </w:p>
    <w:p w14:paraId="0000003A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Список подполковникам по </w:t>
      </w:r>
      <w:proofErr w:type="gramStart"/>
      <w:r>
        <w:rPr>
          <w:rFonts w:ascii="Merriweather" w:eastAsia="Merriweather" w:hAnsi="Merriweather" w:cs="Merriweather"/>
          <w:color w:val="000000"/>
        </w:rPr>
        <w:t>старшинству :</w:t>
      </w:r>
      <w:proofErr w:type="gramEnd"/>
      <w:r>
        <w:rPr>
          <w:rFonts w:ascii="Merriweather" w:eastAsia="Merriweather" w:hAnsi="Merriweather" w:cs="Merriweather"/>
          <w:color w:val="000000"/>
        </w:rPr>
        <w:t xml:space="preserve"> Сост. по 1-е сент. 1901 г </w:t>
      </w:r>
    </w:p>
    <w:p w14:paraId="0000003B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59"/>
          <w:id w:val="-182988852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Список (по старшинству в чинах) генералам, штаб и </w:t>
          </w:r>
          <w:proofErr w:type="gramStart"/>
          <w:r>
            <w:rPr>
              <w:rFonts w:ascii="Arial Unicode MS" w:eastAsia="Arial Unicode MS" w:hAnsi="Arial Unicode MS" w:cs="Arial Unicode MS"/>
              <w:color w:val="000000"/>
            </w:rPr>
            <w:t>обер-офицерам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</w:rPr>
            <w:t xml:space="preserve"> и классным чиновникам 15-го гренадерского Тифлисского Его Императорского Высочества Великого Князя Константина Константиновича полка. 1914 </w:t>
          </w:r>
          <w:r>
            <w:rPr>
              <w:rFonts w:ascii="Arial Unicode MS" w:eastAsia="Arial Unicode MS" w:hAnsi="Arial Unicode MS" w:cs="Arial Unicode MS"/>
              <w:color w:val="000000"/>
            </w:rPr>
            <w:t>წ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03C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Список (по старшинству в чинах) штаб и </w:t>
      </w:r>
      <w:proofErr w:type="gramStart"/>
      <w:r>
        <w:rPr>
          <w:rFonts w:ascii="Merriweather" w:eastAsia="Merriweather" w:hAnsi="Merriweather" w:cs="Merriweather"/>
          <w:color w:val="000000"/>
        </w:rPr>
        <w:t>обер-офиц</w:t>
      </w:r>
      <w:r>
        <w:rPr>
          <w:rFonts w:ascii="Merriweather" w:eastAsia="Merriweather" w:hAnsi="Merriweather" w:cs="Merriweather"/>
          <w:color w:val="000000"/>
        </w:rPr>
        <w:t>ерам</w:t>
      </w:r>
      <w:proofErr w:type="gramEnd"/>
      <w:r>
        <w:rPr>
          <w:rFonts w:ascii="Merriweather" w:eastAsia="Merriweather" w:hAnsi="Merriweather" w:cs="Merriweather"/>
          <w:color w:val="000000"/>
        </w:rPr>
        <w:t xml:space="preserve"> и классным чиновникам 274-го пехотного </w:t>
      </w:r>
      <w:proofErr w:type="spellStart"/>
      <w:r>
        <w:rPr>
          <w:rFonts w:ascii="Merriweather" w:eastAsia="Merriweather" w:hAnsi="Merriweather" w:cs="Merriweather"/>
          <w:color w:val="000000"/>
        </w:rPr>
        <w:t>Изюмского</w:t>
      </w:r>
      <w:proofErr w:type="spellEnd"/>
      <w:r>
        <w:rPr>
          <w:rFonts w:ascii="Merriweather" w:eastAsia="Merriweather" w:hAnsi="Merriweather" w:cs="Merriweather"/>
          <w:color w:val="000000"/>
        </w:rPr>
        <w:t xml:space="preserve"> полка.</w:t>
      </w:r>
    </w:p>
    <w:p w14:paraId="0000003D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Патрикеев С.Б. Сводные списки кавалеров Георгиевского креста 1914–1922 </w:t>
      </w:r>
      <w:proofErr w:type="spellStart"/>
      <w:r>
        <w:rPr>
          <w:rFonts w:ascii="Merriweather" w:eastAsia="Merriweather" w:hAnsi="Merriweather" w:cs="Merriweather"/>
          <w:color w:val="000000"/>
        </w:rPr>
        <w:t>гг</w:t>
      </w:r>
      <w:proofErr w:type="spellEnd"/>
      <w:r>
        <w:rPr>
          <w:rFonts w:ascii="Merriweather" w:eastAsia="Merriweather" w:hAnsi="Merriweather" w:cs="Merriweather"/>
          <w:color w:val="000000"/>
        </w:rPr>
        <w:t xml:space="preserve"> Россия. </w:t>
      </w:r>
    </w:p>
    <w:p w14:paraId="0000003E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Верховный начальник санитарной и эвакуационной части.</w:t>
      </w:r>
    </w:p>
    <w:p w14:paraId="0000003F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Офицеры флота и морского </w:t>
      </w:r>
      <w:proofErr w:type="spellStart"/>
      <w:proofErr w:type="gramStart"/>
      <w:r>
        <w:rPr>
          <w:rFonts w:ascii="Merriweather" w:eastAsia="Merriweather" w:hAnsi="Merriweather" w:cs="Merriweather"/>
          <w:color w:val="000000"/>
        </w:rPr>
        <w:t>ведомства:Опыт</w:t>
      </w:r>
      <w:proofErr w:type="spellEnd"/>
      <w:proofErr w:type="gramEnd"/>
      <w:r>
        <w:rPr>
          <w:rFonts w:ascii="Merriweather" w:eastAsia="Merriweather" w:hAnsi="Merriweather" w:cs="Merriweather"/>
          <w:color w:val="000000"/>
        </w:rPr>
        <w:t xml:space="preserve"> мартиролога. </w:t>
      </w:r>
      <w:proofErr w:type="spellStart"/>
      <w:r>
        <w:rPr>
          <w:rFonts w:ascii="Merriweather" w:eastAsia="Merriweather" w:hAnsi="Merriweather" w:cs="Merriweather"/>
          <w:color w:val="000000"/>
        </w:rPr>
        <w:t>С.В.В</w:t>
      </w:r>
      <w:r>
        <w:rPr>
          <w:rFonts w:ascii="Merriweather" w:eastAsia="Merriweather" w:hAnsi="Merriweather" w:cs="Merriweather"/>
          <w:color w:val="000000"/>
        </w:rPr>
        <w:t>олков</w:t>
      </w:r>
      <w:proofErr w:type="spellEnd"/>
    </w:p>
    <w:p w14:paraId="00000040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Боевая деятельность в 1877-1878 гг. 153 Пехотного Бакинского... великого князя Сергея Михайловича полка. </w:t>
      </w:r>
      <w:proofErr w:type="spellStart"/>
      <w:r>
        <w:rPr>
          <w:rFonts w:ascii="Merriweather" w:eastAsia="Merriweather" w:hAnsi="Merriweather" w:cs="Merriweather"/>
          <w:color w:val="000000"/>
        </w:rPr>
        <w:t>Поземковский</w:t>
      </w:r>
      <w:proofErr w:type="spellEnd"/>
      <w:r>
        <w:rPr>
          <w:rFonts w:ascii="Merriweather" w:eastAsia="Merriweather" w:hAnsi="Merriweather" w:cs="Merriweather"/>
          <w:color w:val="000000"/>
        </w:rPr>
        <w:t>, Михаил</w:t>
      </w:r>
    </w:p>
    <w:p w14:paraId="00000041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Краткое описание боевой жизни и деятельности 77-го Пехотного </w:t>
      </w:r>
      <w:proofErr w:type="spellStart"/>
      <w:r>
        <w:rPr>
          <w:rFonts w:ascii="Merriweather" w:eastAsia="Merriweather" w:hAnsi="Merriweather" w:cs="Merriweather"/>
          <w:color w:val="000000"/>
        </w:rPr>
        <w:t>Тенгинского</w:t>
      </w:r>
      <w:proofErr w:type="spellEnd"/>
      <w:r>
        <w:rPr>
          <w:rFonts w:ascii="Merriweather" w:eastAsia="Merriweather" w:hAnsi="Merriweather" w:cs="Merriweather"/>
          <w:color w:val="000000"/>
        </w:rPr>
        <w:t xml:space="preserve"> его императорского высочества великого князя Алексе</w:t>
      </w:r>
      <w:r>
        <w:rPr>
          <w:rFonts w:ascii="Merriweather" w:eastAsia="Merriweather" w:hAnsi="Merriweather" w:cs="Merriweather"/>
          <w:color w:val="000000"/>
        </w:rPr>
        <w:t>я Александровича полка. Лавров, Александр Никифорович.</w:t>
      </w:r>
    </w:p>
    <w:p w14:paraId="00000042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60"/>
          <w:id w:val="109166364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Сборник официальных известий о войне России с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Турциею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в 1877-1878 годах. - [Санкт-Петербург, 1879]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გვ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61</w:t>
          </w:r>
        </w:sdtContent>
      </w:sdt>
    </w:p>
    <w:p w14:paraId="00000043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</w:rPr>
      </w:pPr>
      <w:sdt>
        <w:sdtPr>
          <w:tag w:val="goog_rdk_61"/>
          <w:id w:val="-932887493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</w:rPr>
            <w:t>Махлаюк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, Николай Павлович - Боевая летопись 14-го Гренадерского Грузинского генерала </w:t>
          </w:r>
          <w:proofErr w:type="spellStart"/>
          <w:r>
            <w:rPr>
              <w:rFonts w:ascii="Arial Unicode MS" w:eastAsia="Arial Unicode MS" w:hAnsi="Arial Unicode MS" w:cs="Arial Unicode MS"/>
            </w:rPr>
            <w:t>Котляревс</w:t>
          </w:r>
          <w:r>
            <w:rPr>
              <w:rFonts w:ascii="Arial Unicode MS" w:eastAsia="Arial Unicode MS" w:hAnsi="Arial Unicode MS" w:cs="Arial Unicode MS"/>
            </w:rPr>
            <w:t>кого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полка : Второе столетие 1800-1900 </w:t>
          </w:r>
          <w:r>
            <w:rPr>
              <w:rFonts w:ascii="Arial Unicode MS" w:eastAsia="Arial Unicode MS" w:hAnsi="Arial Unicode MS" w:cs="Arial Unicode MS"/>
            </w:rPr>
            <w:t>გვ</w:t>
          </w:r>
          <w:r>
            <w:rPr>
              <w:rFonts w:ascii="Arial Unicode MS" w:eastAsia="Arial Unicode MS" w:hAnsi="Arial Unicode MS" w:cs="Arial Unicode MS"/>
            </w:rPr>
            <w:t>551</w:t>
          </w:r>
        </w:sdtContent>
      </w:sdt>
    </w:p>
    <w:p w14:paraId="00000044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62"/>
          <w:id w:val="-52794793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Исследования по истории учреждений в </w:t>
          </w:r>
          <w:proofErr w:type="spellStart"/>
          <w:proofErr w:type="gramStart"/>
          <w:r>
            <w:rPr>
              <w:rFonts w:ascii="Arial Unicode MS" w:eastAsia="Arial Unicode MS" w:hAnsi="Arial Unicode MS" w:cs="Arial Unicode MS"/>
              <w:color w:val="000000"/>
            </w:rPr>
            <w:t>Закавказьи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: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</w:rPr>
            <w:t xml:space="preserve"> Ч. 1-2 / С.А.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Егиазаров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გვ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12</w:t>
          </w:r>
        </w:sdtContent>
      </w:sdt>
    </w:p>
    <w:p w14:paraId="00000045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63"/>
          <w:id w:val="-1006704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Иллюстрированная хроника войны: 1877, том первый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გვ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139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199</w:t>
          </w:r>
        </w:sdtContent>
      </w:sdt>
    </w:p>
    <w:p w14:paraId="00000046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Материалы для описания русско-турецкой войны 1877-1878 </w:t>
      </w:r>
      <w:proofErr w:type="spellStart"/>
      <w:r>
        <w:rPr>
          <w:rFonts w:ascii="Merriweather" w:eastAsia="Merriweather" w:hAnsi="Merriweather" w:cs="Merriweather"/>
          <w:color w:val="000000"/>
        </w:rPr>
        <w:t>г.г</w:t>
      </w:r>
      <w:proofErr w:type="spellEnd"/>
      <w:r>
        <w:rPr>
          <w:rFonts w:ascii="Merriweather" w:eastAsia="Merriweather" w:hAnsi="Merriweather" w:cs="Merriweather"/>
          <w:color w:val="000000"/>
        </w:rPr>
        <w:t>.</w:t>
      </w:r>
    </w:p>
    <w:p w14:paraId="00000047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О</w:t>
      </w:r>
      <w:r>
        <w:rPr>
          <w:rFonts w:ascii="Merriweather" w:eastAsia="Merriweather" w:hAnsi="Merriweather" w:cs="Merriweather"/>
          <w:color w:val="000000"/>
        </w:rPr>
        <w:t xml:space="preserve">сады и штурм крепости </w:t>
      </w:r>
      <w:proofErr w:type="spellStart"/>
      <w:r>
        <w:rPr>
          <w:rFonts w:ascii="Merriweather" w:eastAsia="Merriweather" w:hAnsi="Merriweather" w:cs="Merriweather"/>
          <w:color w:val="000000"/>
        </w:rPr>
        <w:t>Карса</w:t>
      </w:r>
      <w:proofErr w:type="spellEnd"/>
      <w:r>
        <w:rPr>
          <w:rFonts w:ascii="Merriweather" w:eastAsia="Merriweather" w:hAnsi="Merriweather" w:cs="Merriweather"/>
          <w:color w:val="000000"/>
        </w:rPr>
        <w:t xml:space="preserve"> в 1877 г. Гиппиус Владимир Иванович</w:t>
      </w:r>
    </w:p>
    <w:p w14:paraId="00000048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bookmarkStart w:id="1" w:name="_heading=h.gjdgxs" w:colFirst="0" w:colLast="0"/>
      <w:bookmarkEnd w:id="1"/>
      <w:r>
        <w:rPr>
          <w:rFonts w:ascii="Merriweather" w:eastAsia="Merriweather" w:hAnsi="Merriweather" w:cs="Merriweather"/>
          <w:color w:val="000000"/>
        </w:rPr>
        <w:t xml:space="preserve">Офицеры русской армии, погибшие в войне с Японией 1904–1905 гг. Биографический справочник </w:t>
      </w:r>
    </w:p>
    <w:p w14:paraId="00000049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64"/>
          <w:id w:val="169657645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Военно-исторически сборник,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Volume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58,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Issues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4-6(Военно-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историческа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комисия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при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Щаба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на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армията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, 198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9)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გვ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207</w:t>
          </w:r>
        </w:sdtContent>
      </w:sdt>
    </w:p>
    <w:p w14:paraId="0000004A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Иллюстрированная </w:t>
      </w:r>
      <w:proofErr w:type="spellStart"/>
      <w:r>
        <w:rPr>
          <w:rFonts w:ascii="Merriweather" w:eastAsia="Merriweather" w:hAnsi="Merriweather" w:cs="Merriweather"/>
          <w:color w:val="000000"/>
        </w:rPr>
        <w:t>л</w:t>
      </w:r>
      <w:r>
        <w:rPr>
          <w:rFonts w:ascii="Cambria" w:eastAsia="Cambria" w:hAnsi="Cambria" w:cs="Cambria"/>
          <w:color w:val="000000"/>
        </w:rPr>
        <w:t>ѣ</w:t>
      </w:r>
      <w:r>
        <w:rPr>
          <w:rFonts w:ascii="Merriweather" w:eastAsia="Merriweather" w:hAnsi="Merriweather" w:cs="Merriweather"/>
          <w:color w:val="000000"/>
        </w:rPr>
        <w:t>топись</w:t>
      </w:r>
      <w:proofErr w:type="spellEnd"/>
      <w:r>
        <w:rPr>
          <w:rFonts w:ascii="Merriweather" w:eastAsia="Merriweather" w:hAnsi="Merriweather" w:cs="Merriweather"/>
          <w:color w:val="000000"/>
        </w:rPr>
        <w:t xml:space="preserve"> Русско-Японской войны.</w:t>
      </w:r>
    </w:p>
    <w:p w14:paraId="0000004B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lastRenderedPageBreak/>
        <w:t xml:space="preserve">Дороги Нестора Махно. Виктор Фёдорович </w:t>
      </w:r>
      <w:proofErr w:type="spellStart"/>
      <w:r>
        <w:rPr>
          <w:rFonts w:ascii="Merriweather" w:eastAsia="Merriweather" w:hAnsi="Merriweather" w:cs="Merriweather"/>
          <w:color w:val="000000"/>
        </w:rPr>
        <w:t>Белаш</w:t>
      </w:r>
      <w:proofErr w:type="spellEnd"/>
      <w:r>
        <w:rPr>
          <w:rFonts w:ascii="Merriweather" w:eastAsia="Merriweather" w:hAnsi="Merriweather" w:cs="Merriweather"/>
          <w:color w:val="000000"/>
        </w:rPr>
        <w:t>.</w:t>
      </w:r>
    </w:p>
    <w:p w14:paraId="0000004C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Нестор Махно. Вадим </w:t>
      </w:r>
      <w:proofErr w:type="spellStart"/>
      <w:r>
        <w:rPr>
          <w:rFonts w:ascii="Merriweather" w:eastAsia="Merriweather" w:hAnsi="Merriweather" w:cs="Merriweather"/>
          <w:color w:val="000000"/>
        </w:rPr>
        <w:t>Телицын</w:t>
      </w:r>
      <w:proofErr w:type="spellEnd"/>
      <w:r>
        <w:rPr>
          <w:rFonts w:ascii="Merriweather" w:eastAsia="Merriweather" w:hAnsi="Merriweather" w:cs="Merriweather"/>
          <w:color w:val="000000"/>
        </w:rPr>
        <w:t>.</w:t>
      </w:r>
    </w:p>
    <w:p w14:paraId="0000004D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65"/>
          <w:id w:val="-1745861625"/>
        </w:sdtPr>
        <w:sdtEndPr/>
        <w:sdtContent>
          <w:r>
            <w:rPr>
              <w:rFonts w:ascii="Arial" w:eastAsia="Arial" w:hAnsi="Arial" w:cs="Arial"/>
              <w:color w:val="000000"/>
            </w:rPr>
            <w:t>Смоленские епархиальные ведомости. Отдел официальный, неофициальный. № 17 (15 сентября 1877 г.)</w:t>
          </w:r>
        </w:sdtContent>
      </w:sdt>
    </w:p>
    <w:p w14:paraId="0000004E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proofErr w:type="spellStart"/>
      <w:r>
        <w:rPr>
          <w:rFonts w:ascii="Merriweather" w:eastAsia="Merriweather" w:hAnsi="Merriweather" w:cs="Merriweather"/>
          <w:color w:val="000000"/>
        </w:rPr>
        <w:t>Сибирскій</w:t>
      </w:r>
      <w:proofErr w:type="spellEnd"/>
      <w:r>
        <w:rPr>
          <w:rFonts w:ascii="Merriweather" w:eastAsia="Merriweather" w:hAnsi="Merriweather" w:cs="Merriweather"/>
          <w:color w:val="000000"/>
        </w:rPr>
        <w:t xml:space="preserve"> листок: 1901-1907</w:t>
      </w:r>
    </w:p>
    <w:p w14:paraId="0000004F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proofErr w:type="spellStart"/>
      <w:r>
        <w:rPr>
          <w:rFonts w:ascii="Merriweather" w:eastAsia="Merriweather" w:hAnsi="Merriweather" w:cs="Merriweather"/>
          <w:color w:val="000000"/>
        </w:rPr>
        <w:t>Библіографическій</w:t>
      </w:r>
      <w:proofErr w:type="spellEnd"/>
      <w:r>
        <w:rPr>
          <w:rFonts w:ascii="Merriweather" w:eastAsia="Merriweather" w:hAnsi="Merriweather" w:cs="Merriweather"/>
          <w:color w:val="000000"/>
        </w:rPr>
        <w:t xml:space="preserve"> указатель по </w:t>
      </w:r>
      <w:proofErr w:type="spellStart"/>
      <w:r>
        <w:rPr>
          <w:rFonts w:ascii="Merriweather" w:eastAsia="Merriweather" w:hAnsi="Merriweather" w:cs="Merriweather"/>
          <w:color w:val="000000"/>
        </w:rPr>
        <w:t>исторіи</w:t>
      </w:r>
      <w:proofErr w:type="spellEnd"/>
      <w:r>
        <w:rPr>
          <w:rFonts w:ascii="Merriweather" w:eastAsia="Merriweather" w:hAnsi="Merriweather" w:cs="Merriweather"/>
          <w:color w:val="000000"/>
        </w:rPr>
        <w:t xml:space="preserve">, </w:t>
      </w:r>
      <w:proofErr w:type="spellStart"/>
      <w:r>
        <w:rPr>
          <w:rFonts w:ascii="Merriweather" w:eastAsia="Merriweather" w:hAnsi="Merriweather" w:cs="Merriweather"/>
          <w:color w:val="000000"/>
        </w:rPr>
        <w:t>геральдик</w:t>
      </w:r>
      <w:r>
        <w:rPr>
          <w:rFonts w:ascii="Cambria" w:eastAsia="Cambria" w:hAnsi="Cambria" w:cs="Cambria"/>
          <w:color w:val="000000"/>
        </w:rPr>
        <w:t>ѣ</w:t>
      </w:r>
      <w:proofErr w:type="spellEnd"/>
      <w:sdt>
        <w:sdtPr>
          <w:tag w:val="goog_rdk_66"/>
          <w:id w:val="29410169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 и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родословію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россійскаго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дворянства. Леонид Михайлович Савелов 1898.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გვ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55</w:t>
          </w:r>
        </w:sdtContent>
      </w:sdt>
    </w:p>
    <w:p w14:paraId="00000050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67"/>
          <w:id w:val="-153164027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Дворянские роды Российской империи. Том 4. Князья Царства Грузинского 1998.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Думин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С. В., Чиковани Ю.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К.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გვ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36</w:t>
          </w:r>
        </w:sdtContent>
      </w:sdt>
    </w:p>
    <w:p w14:paraId="00000051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68"/>
          <w:id w:val="705835274"/>
        </w:sdtPr>
        <w:sdtEndPr/>
        <w:sdtContent>
          <w:proofErr w:type="gramStart"/>
          <w:r>
            <w:rPr>
              <w:rFonts w:ascii="Arial Unicode MS" w:eastAsia="Arial Unicode MS" w:hAnsi="Arial Unicode MS" w:cs="Arial Unicode MS"/>
              <w:color w:val="000000"/>
            </w:rPr>
            <w:t>Грамоты и другие исторические документы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</w:rPr>
            <w:t xml:space="preserve"> относящиеся к Грузии. том II,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вып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. I,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გვ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. 64. А.А.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Цагарели</w:t>
          </w:r>
          <w:proofErr w:type="spellEnd"/>
        </w:sdtContent>
      </w:sdt>
    </w:p>
    <w:p w14:paraId="00000052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Об утверждении в потомственном дворянском достоинстве. Фамилии на букву А. - РГИА. Фонд 1343, опись 16. - 1797-1916 гг.</w:t>
      </w:r>
    </w:p>
    <w:p w14:paraId="00000053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</w:rPr>
      </w:pPr>
      <w:hyperlink r:id="rId6">
        <w:r>
          <w:rPr>
            <w:rFonts w:ascii="Nunito" w:eastAsia="Nunito" w:hAnsi="Nunito" w:cs="Nunito"/>
            <w:color w:val="3490DC"/>
            <w:highlight w:val="white"/>
          </w:rPr>
          <w:t xml:space="preserve">Дневник великого князя Константина Константиновича. 1902-1903 </w:t>
        </w:r>
        <w:proofErr w:type="spellStart"/>
        <w:r>
          <w:rPr>
            <w:rFonts w:ascii="Nunito" w:eastAsia="Nunito" w:hAnsi="Nunito" w:cs="Nunito"/>
            <w:color w:val="3490DC"/>
            <w:highlight w:val="white"/>
          </w:rPr>
          <w:t>гг</w:t>
        </w:r>
        <w:proofErr w:type="spellEnd"/>
      </w:hyperlink>
    </w:p>
    <w:p w14:paraId="00000054" w14:textId="77777777" w:rsidR="003C10BC" w:rsidRDefault="005B2E85">
      <w:pPr>
        <w:numPr>
          <w:ilvl w:val="0"/>
          <w:numId w:val="1"/>
        </w:numPr>
        <w:spacing w:after="0"/>
        <w:jc w:val="both"/>
        <w:rPr>
          <w:rFonts w:ascii="Merriweather" w:eastAsia="Merriweather" w:hAnsi="Merriweather" w:cs="Merriweather"/>
        </w:rPr>
      </w:pPr>
      <w:hyperlink r:id="rId7">
        <w:r>
          <w:rPr>
            <w:rFonts w:ascii="Nunito" w:eastAsia="Nunito" w:hAnsi="Nunito" w:cs="Nunito"/>
            <w:color w:val="3490DC"/>
            <w:highlight w:val="white"/>
          </w:rPr>
          <w:t xml:space="preserve">Дневник великого князя Константина Константиновича. 1907-1909 </w:t>
        </w:r>
        <w:proofErr w:type="spellStart"/>
        <w:r>
          <w:rPr>
            <w:rFonts w:ascii="Nunito" w:eastAsia="Nunito" w:hAnsi="Nunito" w:cs="Nunito"/>
            <w:color w:val="3490DC"/>
            <w:highlight w:val="white"/>
          </w:rPr>
          <w:t>гг</w:t>
        </w:r>
        <w:proofErr w:type="spellEnd"/>
      </w:hyperlink>
    </w:p>
    <w:p w14:paraId="00000055" w14:textId="77777777" w:rsidR="003C10BC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proofErr w:type="spellStart"/>
      <w:r>
        <w:rPr>
          <w:rFonts w:ascii="Merriweather" w:eastAsia="Merriweather" w:hAnsi="Merriweather" w:cs="Merriweather"/>
        </w:rPr>
        <w:t>Istorīi</w:t>
      </w:r>
      <w:r>
        <w:rPr>
          <w:rFonts w:ascii="Merriweather" w:eastAsia="Merriweather" w:hAnsi="Merriweather" w:cs="Merriweather"/>
        </w:rPr>
        <w:t>︠</w:t>
      </w:r>
      <w:r>
        <w:rPr>
          <w:rFonts w:ascii="Merriweather" w:eastAsia="Merriweather" w:hAnsi="Merriweather" w:cs="Merriweather"/>
        </w:rPr>
        <w:t>a</w:t>
      </w:r>
      <w:proofErr w:type="spellEnd"/>
      <w:r>
        <w:rPr>
          <w:rFonts w:ascii="Merriweather" w:eastAsia="Merriweather" w:hAnsi="Merriweather" w:cs="Merriweather"/>
        </w:rPr>
        <w:t>︡</w:t>
      </w:r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gruzinskoĭ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pi</w:t>
      </w:r>
      <w:r>
        <w:rPr>
          <w:rFonts w:ascii="Merriweather" w:eastAsia="Merriweather" w:hAnsi="Merriweather" w:cs="Merriweather"/>
        </w:rPr>
        <w:t>︠</w:t>
      </w:r>
      <w:r>
        <w:rPr>
          <w:rFonts w:ascii="Merriweather" w:eastAsia="Merriweather" w:hAnsi="Merriweather" w:cs="Merriweather"/>
        </w:rPr>
        <w:t>e</w:t>
      </w:r>
      <w:r>
        <w:rPr>
          <w:rFonts w:ascii="Merriweather" w:eastAsia="Merriweather" w:hAnsi="Merriweather" w:cs="Merriweather"/>
        </w:rPr>
        <w:t>︡</w:t>
      </w:r>
      <w:r>
        <w:rPr>
          <w:rFonts w:ascii="Merriweather" w:eastAsia="Merriweather" w:hAnsi="Merriweather" w:cs="Merriweather"/>
        </w:rPr>
        <w:t>sheĭ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Ego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Imperatorskago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Vysochestva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Velikago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Kni</w:t>
      </w:r>
      <w:r>
        <w:rPr>
          <w:rFonts w:ascii="Merriweather" w:eastAsia="Merriweather" w:hAnsi="Merriweather" w:cs="Merriweather"/>
        </w:rPr>
        <w:t>︠</w:t>
      </w:r>
      <w:r>
        <w:rPr>
          <w:rFonts w:ascii="Merriweather" w:eastAsia="Merriweather" w:hAnsi="Merriweather" w:cs="Merriweather"/>
        </w:rPr>
        <w:t>a</w:t>
      </w:r>
      <w:r>
        <w:rPr>
          <w:rFonts w:ascii="Merriweather" w:eastAsia="Merriweather" w:hAnsi="Merriweather" w:cs="Merriweather"/>
        </w:rPr>
        <w:t>︡</w:t>
      </w:r>
      <w:r>
        <w:rPr>
          <w:rFonts w:ascii="Merriweather" w:eastAsia="Merriweather" w:hAnsi="Merriweather" w:cs="Merriweather"/>
        </w:rPr>
        <w:t>zi</w:t>
      </w:r>
      <w:r>
        <w:rPr>
          <w:rFonts w:ascii="Merriweather" w:eastAsia="Merriweather" w:hAnsi="Merriweather" w:cs="Merriweather"/>
        </w:rPr>
        <w:t>︠</w:t>
      </w:r>
      <w:r>
        <w:rPr>
          <w:rFonts w:ascii="Merriweather" w:eastAsia="Merriweather" w:hAnsi="Merriweather" w:cs="Merriweather"/>
        </w:rPr>
        <w:t>a</w:t>
      </w:r>
      <w:proofErr w:type="spellEnd"/>
      <w:r>
        <w:rPr>
          <w:rFonts w:ascii="Merriweather" w:eastAsia="Merriweather" w:hAnsi="Merriweather" w:cs="Merriweather"/>
        </w:rPr>
        <w:t>︡</w:t>
      </w:r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Georgīi</w:t>
      </w:r>
      <w:r>
        <w:rPr>
          <w:rFonts w:ascii="Merriweather" w:eastAsia="Merriweather" w:hAnsi="Merriweather" w:cs="Merriweather"/>
        </w:rPr>
        <w:t>︠</w:t>
      </w:r>
      <w:r>
        <w:rPr>
          <w:rFonts w:ascii="Merriweather" w:eastAsia="Merriweather" w:hAnsi="Merriweather" w:cs="Merriweather"/>
        </w:rPr>
        <w:t>a</w:t>
      </w:r>
      <w:proofErr w:type="spellEnd"/>
      <w:r>
        <w:rPr>
          <w:rFonts w:ascii="Merriweather" w:eastAsia="Merriweather" w:hAnsi="Merriweather" w:cs="Merriweather"/>
        </w:rPr>
        <w:t>︡</w:t>
      </w:r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Mikhailovicha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druzhiny</w:t>
      </w:r>
      <w:proofErr w:type="spellEnd"/>
      <w:r>
        <w:rPr>
          <w:rFonts w:ascii="Merriweather" w:eastAsia="Merriweather" w:hAnsi="Merriweather" w:cs="Merriweather"/>
        </w:rPr>
        <w:t xml:space="preserve">, 1831-1881 g - N. A. </w:t>
      </w:r>
      <w:proofErr w:type="spellStart"/>
      <w:r>
        <w:rPr>
          <w:rFonts w:ascii="Merriweather" w:eastAsia="Merriweather" w:hAnsi="Merriweather" w:cs="Merriweather"/>
        </w:rPr>
        <w:t>Volkonskiĭ</w:t>
      </w:r>
      <w:proofErr w:type="spellEnd"/>
    </w:p>
    <w:p w14:paraId="00000056" w14:textId="77777777" w:rsidR="003C10BC" w:rsidRPr="005B2E85" w:rsidRDefault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  <w:lang w:val="en-US"/>
        </w:rPr>
      </w:pPr>
      <w:r w:rsidRPr="005B2E85">
        <w:rPr>
          <w:rFonts w:ascii="Merriweather" w:eastAsia="Merriweather" w:hAnsi="Merriweather" w:cs="Merriweather"/>
          <w:color w:val="000000"/>
          <w:lang w:val="en-US"/>
        </w:rPr>
        <w:t xml:space="preserve">Pro Georgia: journal of </w:t>
      </w:r>
      <w:proofErr w:type="spellStart"/>
      <w:r w:rsidRPr="005B2E85">
        <w:rPr>
          <w:rFonts w:ascii="Merriweather" w:eastAsia="Merriweather" w:hAnsi="Merriweather" w:cs="Merriweather"/>
          <w:color w:val="000000"/>
          <w:lang w:val="en-US"/>
        </w:rPr>
        <w:t>kartvelological</w:t>
      </w:r>
      <w:proofErr w:type="spellEnd"/>
      <w:r w:rsidRPr="005B2E85">
        <w:rPr>
          <w:rFonts w:ascii="Merriweather" w:eastAsia="Merriweather" w:hAnsi="Merriweather" w:cs="Merriweather"/>
          <w:color w:val="000000"/>
          <w:lang w:val="en-US"/>
        </w:rPr>
        <w:t xml:space="preserve"> studies, Issues 15-16. Centre for East European Studies, Oriental </w:t>
      </w:r>
      <w:r w:rsidRPr="005B2E85">
        <w:rPr>
          <w:rFonts w:ascii="Merriweather" w:eastAsia="Merriweather" w:hAnsi="Merriweather" w:cs="Merriweather"/>
          <w:color w:val="000000"/>
          <w:lang w:val="en-US"/>
        </w:rPr>
        <w:t>Institute, Warsaw University, 2007</w:t>
      </w:r>
    </w:p>
    <w:p w14:paraId="6577C11B" w14:textId="05F869E9" w:rsidR="005B2E85" w:rsidRDefault="005B2E85" w:rsidP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  <w:lang w:val="en-US"/>
        </w:rPr>
      </w:pPr>
      <w:r w:rsidRPr="005B2E85">
        <w:rPr>
          <w:rFonts w:ascii="Merriweather" w:eastAsia="Merriweather" w:hAnsi="Merriweather" w:cs="Merriweather"/>
          <w:color w:val="000000"/>
          <w:lang w:val="en-US"/>
        </w:rPr>
        <w:t xml:space="preserve">Histoire de la </w:t>
      </w:r>
      <w:proofErr w:type="spellStart"/>
      <w:r w:rsidRPr="005B2E85">
        <w:rPr>
          <w:rFonts w:ascii="Merriweather" w:eastAsia="Merriweather" w:hAnsi="Merriweather" w:cs="Merriweather"/>
          <w:color w:val="000000"/>
          <w:lang w:val="en-US"/>
        </w:rPr>
        <w:t>Géorgie</w:t>
      </w:r>
      <w:proofErr w:type="spellEnd"/>
      <w:r w:rsidRPr="005B2E85">
        <w:rPr>
          <w:rFonts w:ascii="Merriweather" w:eastAsia="Merriweather" w:hAnsi="Merriweather" w:cs="Merriweather"/>
          <w:color w:val="000000"/>
          <w:lang w:val="en-US"/>
        </w:rPr>
        <w:t xml:space="preserve"> </w:t>
      </w:r>
      <w:proofErr w:type="spellStart"/>
      <w:r w:rsidRPr="005B2E85">
        <w:rPr>
          <w:rFonts w:ascii="Merriweather" w:eastAsia="Merriweather" w:hAnsi="Merriweather" w:cs="Merriweather"/>
          <w:color w:val="000000"/>
          <w:lang w:val="en-US"/>
        </w:rPr>
        <w:t>depuis</w:t>
      </w:r>
      <w:proofErr w:type="spellEnd"/>
      <w:r w:rsidRPr="005B2E85">
        <w:rPr>
          <w:rFonts w:ascii="Merriweather" w:eastAsia="Merriweather" w:hAnsi="Merriweather" w:cs="Merriweather"/>
          <w:color w:val="000000"/>
          <w:lang w:val="en-US"/>
        </w:rPr>
        <w:t xml:space="preserve"> </w:t>
      </w:r>
      <w:proofErr w:type="spellStart"/>
      <w:r w:rsidRPr="005B2E85">
        <w:rPr>
          <w:rFonts w:ascii="Merriweather" w:eastAsia="Merriweather" w:hAnsi="Merriweather" w:cs="Merriweather"/>
          <w:color w:val="000000"/>
          <w:lang w:val="en-US"/>
        </w:rPr>
        <w:t>l'Antiquité</w:t>
      </w:r>
      <w:proofErr w:type="spellEnd"/>
      <w:r w:rsidRPr="005B2E85">
        <w:rPr>
          <w:rFonts w:ascii="Merriweather" w:eastAsia="Merriweather" w:hAnsi="Merriweather" w:cs="Merriweather"/>
          <w:color w:val="000000"/>
          <w:lang w:val="en-US"/>
        </w:rPr>
        <w:t xml:space="preserve"> </w:t>
      </w:r>
      <w:proofErr w:type="spellStart"/>
      <w:r w:rsidRPr="005B2E85">
        <w:rPr>
          <w:rFonts w:ascii="Merriweather" w:eastAsia="Merriweather" w:hAnsi="Merriweather" w:cs="Merriweather"/>
          <w:color w:val="000000"/>
          <w:lang w:val="en-US"/>
        </w:rPr>
        <w:t>jusqu'au</w:t>
      </w:r>
      <w:proofErr w:type="spellEnd"/>
      <w:r w:rsidRPr="005B2E85">
        <w:rPr>
          <w:rFonts w:ascii="Merriweather" w:eastAsia="Merriweather" w:hAnsi="Merriweather" w:cs="Merriweather"/>
          <w:color w:val="000000"/>
          <w:lang w:val="en-US"/>
        </w:rPr>
        <w:t xml:space="preserve"> </w:t>
      </w:r>
      <w:proofErr w:type="spellStart"/>
      <w:r w:rsidRPr="005B2E85">
        <w:rPr>
          <w:rFonts w:ascii="Merriweather" w:eastAsia="Merriweather" w:hAnsi="Merriweather" w:cs="Merriweather"/>
          <w:color w:val="000000"/>
          <w:lang w:val="en-US"/>
        </w:rPr>
        <w:t>XIXe</w:t>
      </w:r>
      <w:proofErr w:type="spellEnd"/>
      <w:r w:rsidRPr="005B2E85">
        <w:rPr>
          <w:rFonts w:ascii="Merriweather" w:eastAsia="Merriweather" w:hAnsi="Merriweather" w:cs="Merriweather"/>
          <w:color w:val="000000"/>
          <w:lang w:val="en-US"/>
        </w:rPr>
        <w:t xml:space="preserve"> siècle. Marie-</w:t>
      </w:r>
      <w:proofErr w:type="spellStart"/>
      <w:r w:rsidRPr="005B2E85">
        <w:rPr>
          <w:rFonts w:ascii="Merriweather" w:eastAsia="Merriweather" w:hAnsi="Merriweather" w:cs="Merriweather"/>
          <w:color w:val="000000"/>
          <w:lang w:val="en-US"/>
        </w:rPr>
        <w:t>Félicité</w:t>
      </w:r>
      <w:proofErr w:type="spellEnd"/>
      <w:r w:rsidRPr="005B2E85">
        <w:rPr>
          <w:rFonts w:ascii="Merriweather" w:eastAsia="Merriweather" w:hAnsi="Merriweather" w:cs="Merriweather"/>
          <w:color w:val="000000"/>
          <w:lang w:val="en-US"/>
        </w:rPr>
        <w:t xml:space="preserve"> </w:t>
      </w:r>
      <w:proofErr w:type="spellStart"/>
      <w:r w:rsidRPr="005B2E85">
        <w:rPr>
          <w:rFonts w:ascii="Merriweather" w:eastAsia="Merriweather" w:hAnsi="Merriweather" w:cs="Merriweather"/>
          <w:color w:val="000000"/>
          <w:lang w:val="en-US"/>
        </w:rPr>
        <w:t>Brosset</w:t>
      </w:r>
      <w:proofErr w:type="spellEnd"/>
      <w:r w:rsidRPr="005B2E85">
        <w:rPr>
          <w:rFonts w:ascii="Merriweather" w:eastAsia="Merriweather" w:hAnsi="Merriweather" w:cs="Merriweather"/>
          <w:color w:val="000000"/>
          <w:lang w:val="en-US"/>
        </w:rPr>
        <w:t xml:space="preserve"> </w:t>
      </w:r>
      <w:r>
        <w:rPr>
          <w:rFonts w:ascii="Merriweather" w:eastAsia="Merriweather" w:hAnsi="Merriweather" w:cs="Merriweather"/>
          <w:color w:val="000000"/>
          <w:lang w:val="en-US"/>
        </w:rPr>
        <w:t>–</w:t>
      </w:r>
      <w:r w:rsidRPr="005B2E85">
        <w:rPr>
          <w:rFonts w:ascii="Merriweather" w:eastAsia="Merriweather" w:hAnsi="Merriweather" w:cs="Merriweather"/>
          <w:color w:val="000000"/>
          <w:lang w:val="en-US"/>
        </w:rPr>
        <w:t xml:space="preserve"> 1857</w:t>
      </w:r>
    </w:p>
    <w:p w14:paraId="00000058" w14:textId="7C33ACC3" w:rsidR="003C10BC" w:rsidRPr="005B2E85" w:rsidRDefault="005B2E85" w:rsidP="005B2E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erriweather" w:eastAsia="Merriweather" w:hAnsi="Merriweather" w:cs="Merriweather"/>
          <w:color w:val="000000"/>
          <w:lang w:val="en-US"/>
        </w:rPr>
      </w:pPr>
      <w:hyperlink r:id="rId8">
        <w:proofErr w:type="spellStart"/>
        <w:r w:rsidRPr="005B2E85">
          <w:rPr>
            <w:rFonts w:ascii="Merriweather" w:eastAsia="Merriweather" w:hAnsi="Merriweather" w:cs="Merriweather"/>
            <w:color w:val="000000"/>
            <w:lang w:val="en-US"/>
          </w:rPr>
          <w:t>Melanges</w:t>
        </w:r>
        <w:proofErr w:type="spellEnd"/>
        <w:r w:rsidRPr="005B2E85">
          <w:rPr>
            <w:rFonts w:ascii="Merriweather" w:eastAsia="Merriweather" w:hAnsi="Merriweather" w:cs="Merriweather"/>
            <w:color w:val="000000"/>
            <w:lang w:val="en-US"/>
          </w:rPr>
          <w:t xml:space="preserve"> </w:t>
        </w:r>
        <w:proofErr w:type="spellStart"/>
        <w:r w:rsidRPr="005B2E85">
          <w:rPr>
            <w:rFonts w:ascii="Merriweather" w:eastAsia="Merriweather" w:hAnsi="Merriweather" w:cs="Merriweather"/>
            <w:color w:val="000000"/>
            <w:lang w:val="en-US"/>
          </w:rPr>
          <w:t>asiatiques</w:t>
        </w:r>
        <w:proofErr w:type="spellEnd"/>
        <w:r w:rsidRPr="005B2E85">
          <w:rPr>
            <w:rFonts w:ascii="Merriweather" w:eastAsia="Merriweather" w:hAnsi="Merriweather" w:cs="Merriweather"/>
            <w:color w:val="000000"/>
            <w:lang w:val="en-US"/>
          </w:rPr>
          <w:t xml:space="preserve"> tires du bulletin </w:t>
        </w:r>
        <w:proofErr w:type="spellStart"/>
        <w:r w:rsidRPr="005B2E85">
          <w:rPr>
            <w:rFonts w:ascii="Merriweather" w:eastAsia="Merriweather" w:hAnsi="Merriweather" w:cs="Merriweather"/>
            <w:color w:val="000000"/>
            <w:lang w:val="en-US"/>
          </w:rPr>
          <w:t>historico-philologique</w:t>
        </w:r>
        <w:proofErr w:type="spellEnd"/>
      </w:hyperlink>
    </w:p>
    <w:p w14:paraId="00000059" w14:textId="77777777" w:rsidR="003C10BC" w:rsidRPr="005B2E85" w:rsidRDefault="003C10BC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Merriweather" w:eastAsia="Merriweather" w:hAnsi="Merriweather" w:cs="Merriweather"/>
          <w:color w:val="000000"/>
          <w:lang w:val="en-US"/>
        </w:rPr>
      </w:pPr>
    </w:p>
    <w:sectPr w:rsidR="003C10BC" w:rsidRPr="005B2E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C2C5B"/>
    <w:multiLevelType w:val="multilevel"/>
    <w:tmpl w:val="C90C6FD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BC"/>
    <w:rsid w:val="003C10BC"/>
    <w:rsid w:val="005B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B3EF"/>
  <w15:docId w15:val="{F5B3279E-BF8F-403D-A1D4-3C8D106B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B27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77B6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ge/books?id=0sGPff1RjKoC&amp;pg=PA255&amp;dq=Boulalin&amp;hl=en&amp;sa=X&amp;ved=2ahUKEwiR8s3ep6f9AhWIwAIHHeTPCwg4FBDoAXoECAsQAg" TargetMode="External"/><Relationship Id="rId3" Type="http://schemas.openxmlformats.org/officeDocument/2006/relationships/styles" Target="styles.xml"/><Relationship Id="rId7" Type="http://schemas.openxmlformats.org/officeDocument/2006/relationships/hyperlink" Target="https://djvu.online/file/ZH1IKltlBdK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jvu.online/file/ZH1IKltlBdKI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onkfSIIZlUZhc3XBMw5wL8SxlQ==">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 abul</dc:creator>
  <cp:lastModifiedBy>GURAMI</cp:lastModifiedBy>
  <cp:revision>2</cp:revision>
  <dcterms:created xsi:type="dcterms:W3CDTF">2020-07-03T18:59:00Z</dcterms:created>
  <dcterms:modified xsi:type="dcterms:W3CDTF">2023-03-22T12:09:00Z</dcterms:modified>
</cp:coreProperties>
</file>