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784D48" w:rsidRDefault="00784D48" w:rsidP="008903D6">
      <w:pPr>
        <w:pStyle w:val="Title"/>
        <w:jc w:val="center"/>
        <w:rPr>
          <w:rFonts w:ascii="Times New Roman" w:hAnsi="Times New Roman" w:cs="Times New Roman"/>
          <w:sz w:val="28"/>
          <w:szCs w:val="28"/>
        </w:rPr>
      </w:pPr>
    </w:p>
    <w:p w:rsidR="00CB5975" w:rsidRPr="00784D48" w:rsidRDefault="00CB5975" w:rsidP="008903D6">
      <w:pPr>
        <w:pStyle w:val="Title"/>
        <w:jc w:val="center"/>
        <w:rPr>
          <w:rFonts w:ascii="Times New Roman" w:hAnsi="Times New Roman" w:cs="Times New Roman"/>
          <w:b/>
          <w:bCs/>
          <w:sz w:val="28"/>
          <w:szCs w:val="28"/>
        </w:rPr>
      </w:pPr>
      <w:r w:rsidRPr="00784D48">
        <w:rPr>
          <w:rFonts w:ascii="Times New Roman" w:hAnsi="Times New Roman" w:cs="Times New Roman"/>
          <w:b/>
          <w:bCs/>
          <w:sz w:val="28"/>
          <w:szCs w:val="28"/>
        </w:rPr>
        <w:t>MoodMaster: An AI-Powered Emotional Support Companion</w:t>
      </w:r>
    </w:p>
    <w:p w:rsidR="00CB5975" w:rsidRPr="008903D6" w:rsidRDefault="00CB5975"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Default="00177637" w:rsidP="00CB5975">
      <w:pPr>
        <w:rPr>
          <w:rFonts w:ascii="Times New Roman" w:hAnsi="Times New Roman" w:cs="Times New Roman"/>
        </w:rPr>
      </w:pPr>
    </w:p>
    <w:p w:rsidR="00784D48" w:rsidRDefault="00784D48" w:rsidP="00CB5975">
      <w:pPr>
        <w:rPr>
          <w:rFonts w:ascii="Times New Roman" w:hAnsi="Times New Roman" w:cs="Times New Roman"/>
        </w:rPr>
      </w:pPr>
    </w:p>
    <w:p w:rsidR="00177637" w:rsidRPr="008903D6" w:rsidRDefault="00177637" w:rsidP="00CB5975">
      <w:pPr>
        <w:rPr>
          <w:rFonts w:ascii="Times New Roman" w:hAnsi="Times New Roman" w:cs="Times New Roman"/>
        </w:rPr>
      </w:pPr>
    </w:p>
    <w:p w:rsidR="00177637" w:rsidRPr="00784D48" w:rsidRDefault="00784D48" w:rsidP="00CB5975">
      <w:pPr>
        <w:rPr>
          <w:rFonts w:ascii="Times New Roman" w:hAnsi="Times New Roman" w:cs="Times New Roman"/>
          <w:b/>
          <w:bCs/>
          <w:color w:val="000000"/>
          <w:kern w:val="0"/>
          <w:lang w:val="en-US"/>
        </w:rPr>
      </w:pPr>
      <w:r>
        <w:rPr>
          <w:rFonts w:ascii="Times New Roman" w:hAnsi="Times New Roman" w:cs="Times New Roman"/>
          <w:b/>
          <w:bCs/>
          <w:color w:val="000000"/>
          <w:kern w:val="0"/>
          <w:lang w:val="en-US"/>
        </w:rPr>
        <w:t>Research r</w:t>
      </w:r>
      <w:r w:rsidR="00177637" w:rsidRPr="00784D48">
        <w:rPr>
          <w:rFonts w:ascii="Times New Roman" w:hAnsi="Times New Roman" w:cs="Times New Roman"/>
          <w:b/>
          <w:bCs/>
          <w:color w:val="000000"/>
          <w:kern w:val="0"/>
          <w:lang w:val="en-US"/>
        </w:rPr>
        <w:t>eport on Educational Practice</w:t>
      </w:r>
    </w:p>
    <w:p w:rsidR="00CB5975" w:rsidRPr="00784D48" w:rsidRDefault="00177637" w:rsidP="00CB5975">
      <w:pPr>
        <w:rPr>
          <w:rFonts w:ascii="Times New Roman" w:hAnsi="Times New Roman" w:cs="Times New Roman"/>
          <w:b/>
          <w:bCs/>
        </w:rPr>
      </w:pPr>
      <w:r w:rsidRPr="00784D48">
        <w:rPr>
          <w:rFonts w:ascii="Times New Roman" w:hAnsi="Times New Roman" w:cs="Times New Roman"/>
          <w:b/>
          <w:bCs/>
          <w:lang w:val="en-US"/>
        </w:rPr>
        <w:t>p</w:t>
      </w:r>
      <w:r w:rsidR="00CB5975" w:rsidRPr="00784D48">
        <w:rPr>
          <w:rFonts w:ascii="Times New Roman" w:hAnsi="Times New Roman" w:cs="Times New Roman"/>
          <w:b/>
          <w:bCs/>
        </w:rPr>
        <w:t>repared by:</w:t>
      </w:r>
    </w:p>
    <w:p w:rsidR="008903D6" w:rsidRPr="008903D6" w:rsidRDefault="008903D6" w:rsidP="00CB5975">
      <w:pPr>
        <w:rPr>
          <w:rFonts w:ascii="Times New Roman" w:hAnsi="Times New Roman" w:cs="Times New Roman"/>
        </w:rPr>
      </w:pPr>
    </w:p>
    <w:p w:rsidR="00CB5975" w:rsidRDefault="00CB5975" w:rsidP="00CB5975">
      <w:pPr>
        <w:rPr>
          <w:rFonts w:ascii="Times New Roman" w:hAnsi="Times New Roman" w:cs="Times New Roman"/>
        </w:rPr>
      </w:pPr>
      <w:r w:rsidRPr="008903D6">
        <w:rPr>
          <w:rFonts w:ascii="Times New Roman" w:hAnsi="Times New Roman" w:cs="Times New Roman"/>
        </w:rPr>
        <w:t xml:space="preserve">Erik Aktaev  </w:t>
      </w:r>
    </w:p>
    <w:p w:rsidR="00784D48" w:rsidRPr="00784D48" w:rsidRDefault="00784D48" w:rsidP="00CB5975">
      <w:pPr>
        <w:rPr>
          <w:rFonts w:ascii="Times New Roman" w:hAnsi="Times New Roman" w:cs="Times New Roman"/>
          <w:lang w:val="en-US"/>
        </w:rPr>
      </w:pPr>
      <w:r>
        <w:rPr>
          <w:rFonts w:ascii="Times New Roman" w:hAnsi="Times New Roman" w:cs="Times New Roman"/>
          <w:lang w:val="en-US"/>
        </w:rPr>
        <w:t>SE-2330</w:t>
      </w:r>
    </w:p>
    <w:p w:rsidR="00177637" w:rsidRPr="008903D6" w:rsidRDefault="00CB5975">
      <w:pPr>
        <w:rPr>
          <w:rFonts w:ascii="Times New Roman" w:hAnsi="Times New Roman" w:cs="Times New Roman"/>
          <w:b/>
          <w:bCs/>
        </w:rPr>
      </w:pPr>
      <w:r w:rsidRPr="008903D6">
        <w:rPr>
          <w:rFonts w:ascii="Times New Roman" w:hAnsi="Times New Roman" w:cs="Times New Roman"/>
          <w:lang w:val="en-US"/>
        </w:rPr>
        <w:t>Astana IT University</w:t>
      </w:r>
      <w:r w:rsidR="00177637" w:rsidRPr="008903D6">
        <w:rPr>
          <w:rFonts w:ascii="Times New Roman" w:hAnsi="Times New Roman" w:cs="Times New Roman"/>
          <w:b/>
          <w:bCs/>
        </w:rPr>
        <w:br w:type="page"/>
      </w:r>
    </w:p>
    <w:p w:rsidR="00D6073B" w:rsidRDefault="00CB5975" w:rsidP="008903D6">
      <w:pPr>
        <w:pStyle w:val="ListParagraph"/>
        <w:ind w:left="2880" w:firstLine="720"/>
        <w:rPr>
          <w:rFonts w:ascii="Times New Roman" w:hAnsi="Times New Roman" w:cs="Times New Roman"/>
          <w:b/>
          <w:bCs/>
          <w:lang w:val="en-US"/>
        </w:rPr>
      </w:pPr>
      <w:r w:rsidRPr="008903D6">
        <w:rPr>
          <w:rFonts w:ascii="Times New Roman" w:hAnsi="Times New Roman" w:cs="Times New Roman"/>
          <w:b/>
          <w:bCs/>
        </w:rPr>
        <w:lastRenderedPageBreak/>
        <w:t>TABLE OF CONTENT</w:t>
      </w:r>
      <w:r w:rsidR="008903D6">
        <w:rPr>
          <w:rFonts w:ascii="Times New Roman" w:hAnsi="Times New Roman" w:cs="Times New Roman"/>
          <w:b/>
          <w:bCs/>
          <w:lang w:val="en-US"/>
        </w:rPr>
        <w:t>S</w:t>
      </w:r>
    </w:p>
    <w:p w:rsidR="008903D6" w:rsidRPr="008903D6" w:rsidRDefault="008903D6" w:rsidP="008903D6">
      <w:pPr>
        <w:pStyle w:val="ListParagraph"/>
        <w:jc w:val="center"/>
        <w:rPr>
          <w:rFonts w:ascii="Times New Roman" w:hAnsi="Times New Roman" w:cs="Times New Roman"/>
          <w:b/>
          <w:bCs/>
          <w:lang w:val="en-US"/>
        </w:rPr>
      </w:pPr>
    </w:p>
    <w:sdt>
      <w:sdtPr>
        <w:rPr>
          <w:rFonts w:ascii="Times New Roman" w:eastAsiaTheme="minorEastAsia" w:hAnsi="Times New Roman" w:cs="Times New Roman"/>
          <w:b w:val="0"/>
          <w:bCs w:val="0"/>
          <w:color w:val="auto"/>
          <w:kern w:val="2"/>
          <w:sz w:val="24"/>
          <w:szCs w:val="24"/>
          <w:lang w:eastAsia="ja-JP"/>
        </w:rPr>
        <w:id w:val="284017964"/>
        <w:docPartObj>
          <w:docPartGallery w:val="Table of Contents"/>
          <w:docPartUnique/>
        </w:docPartObj>
      </w:sdtPr>
      <w:sdtEndPr>
        <w:rPr>
          <w:rFonts w:eastAsiaTheme="minorHAnsi"/>
          <w:b/>
          <w:bCs/>
          <w:sz w:val="22"/>
          <w:szCs w:val="22"/>
          <w:lang w:val="en-KZ" w:eastAsia="en-US"/>
          <w14:ligatures w14:val="standardContextual"/>
        </w:rPr>
      </w:sdtEndPr>
      <w:sdtContent>
        <w:p w:rsidR="00D6073B" w:rsidRPr="008903D6" w:rsidRDefault="00D6073B">
          <w:pPr>
            <w:pStyle w:val="TOCHeading"/>
            <w:rPr>
              <w:rFonts w:ascii="Times New Roman" w:hAnsi="Times New Roman" w:cs="Times New Roman"/>
            </w:rPr>
          </w:pPr>
        </w:p>
        <w:p w:rsidR="008903D6" w:rsidRPr="008903D6" w:rsidRDefault="008903D6" w:rsidP="008903D6">
          <w:pPr>
            <w:pStyle w:val="TOC1"/>
            <w:ind w:firstLine="240"/>
            <w:rPr>
              <w:rFonts w:ascii="Times New Roman" w:hAnsi="Times New Roman" w:cs="Times New Roman"/>
              <w:sz w:val="28"/>
              <w:szCs w:val="28"/>
            </w:rPr>
          </w:pPr>
          <w:r w:rsidRPr="008903D6">
            <w:rPr>
              <w:rFonts w:ascii="Times New Roman" w:hAnsi="Times New Roman" w:cs="Times New Roman"/>
              <w:sz w:val="28"/>
              <w:szCs w:val="28"/>
            </w:rPr>
            <w:t>TITLE OF THE REPORT</w:t>
          </w:r>
          <w:r w:rsidR="00D6073B" w:rsidRPr="008903D6">
            <w:rPr>
              <w:rFonts w:ascii="Times New Roman" w:hAnsi="Times New Roman" w:cs="Times New Roman"/>
              <w:sz w:val="28"/>
              <w:szCs w:val="28"/>
            </w:rPr>
            <w:ptab w:relativeTo="margin" w:alignment="right" w:leader="dot"/>
          </w:r>
          <w:r w:rsidR="00D6073B" w:rsidRPr="008903D6">
            <w:rPr>
              <w:rFonts w:ascii="Times New Roman" w:hAnsi="Times New Roman" w:cs="Times New Roman"/>
              <w:sz w:val="28"/>
              <w:szCs w:val="28"/>
            </w:rPr>
            <w:t>1</w:t>
          </w:r>
        </w:p>
        <w:p w:rsidR="008903D6" w:rsidRPr="008903D6" w:rsidRDefault="00D6073B" w:rsidP="008903D6">
          <w:pPr>
            <w:pStyle w:val="TOC2"/>
            <w:spacing w:line="360" w:lineRule="auto"/>
            <w:rPr>
              <w:rFonts w:ascii="Times New Roman" w:hAnsi="Times New Roman" w:cs="Times New Roman"/>
              <w:sz w:val="28"/>
              <w:szCs w:val="28"/>
            </w:rPr>
          </w:pPr>
          <w:r w:rsidRPr="008903D6">
            <w:rPr>
              <w:rFonts w:ascii="Times New Roman" w:hAnsi="Times New Roman" w:cs="Times New Roman"/>
              <w:sz w:val="28"/>
              <w:szCs w:val="28"/>
              <w:lang w:val="en-US"/>
            </w:rPr>
            <w:t>TABLE OF CONTENTS</w:t>
          </w:r>
          <w:r w:rsidRPr="008903D6">
            <w:rPr>
              <w:rFonts w:ascii="Times New Roman" w:hAnsi="Times New Roman" w:cs="Times New Roman"/>
              <w:sz w:val="28"/>
              <w:szCs w:val="28"/>
            </w:rPr>
            <w:ptab w:relativeTo="margin" w:alignment="right" w:leader="dot"/>
          </w:r>
          <w:r w:rsidRPr="008903D6">
            <w:rPr>
              <w:rFonts w:ascii="Times New Roman" w:hAnsi="Times New Roman" w:cs="Times New Roman"/>
              <w:sz w:val="28"/>
              <w:szCs w:val="28"/>
            </w:rPr>
            <w:t>2</w:t>
          </w:r>
        </w:p>
        <w:p w:rsidR="00D6073B" w:rsidRPr="008903D6" w:rsidRDefault="008903D6" w:rsidP="008903D6">
          <w:pPr>
            <w:pStyle w:val="TOC3"/>
            <w:spacing w:line="360" w:lineRule="auto"/>
            <w:rPr>
              <w:rFonts w:ascii="Times New Roman" w:hAnsi="Times New Roman" w:cs="Times New Roman"/>
              <w:sz w:val="28"/>
              <w:szCs w:val="28"/>
            </w:rPr>
          </w:pPr>
          <w:r w:rsidRPr="008903D6">
            <w:rPr>
              <w:rFonts w:ascii="Times New Roman" w:hAnsi="Times New Roman" w:cs="Times New Roman"/>
              <w:sz w:val="28"/>
              <w:szCs w:val="28"/>
            </w:rPr>
            <w:t>BODY OF THE REPORT</w:t>
          </w:r>
          <w:r w:rsidR="00D6073B" w:rsidRPr="008903D6">
            <w:rPr>
              <w:rFonts w:ascii="Times New Roman" w:hAnsi="Times New Roman" w:cs="Times New Roman"/>
              <w:sz w:val="28"/>
              <w:szCs w:val="28"/>
            </w:rPr>
            <w:ptab w:relativeTo="margin" w:alignment="right" w:leader="dot"/>
          </w:r>
          <w:r w:rsidR="00D6073B" w:rsidRPr="008903D6">
            <w:rPr>
              <w:rFonts w:ascii="Times New Roman" w:hAnsi="Times New Roman" w:cs="Times New Roman"/>
              <w:sz w:val="28"/>
              <w:szCs w:val="28"/>
            </w:rPr>
            <w:t>3</w:t>
          </w:r>
        </w:p>
        <w:p w:rsidR="008903D6" w:rsidRPr="008903D6" w:rsidRDefault="008903D6" w:rsidP="008903D6">
          <w:pPr>
            <w:pStyle w:val="ListParagraph"/>
            <w:numPr>
              <w:ilvl w:val="0"/>
              <w:numId w:val="12"/>
            </w:numPr>
            <w:rPr>
              <w:rFonts w:ascii="Times New Roman" w:hAnsi="Times New Roman" w:cs="Times New Roman"/>
              <w:b/>
              <w:bCs/>
            </w:rPr>
          </w:pPr>
          <w:r w:rsidRPr="008903D6">
            <w:rPr>
              <w:rFonts w:ascii="Times New Roman" w:hAnsi="Times New Roman" w:cs="Times New Roman"/>
            </w:rPr>
            <w:t>INTRODUCTION</w:t>
          </w:r>
        </w:p>
        <w:p w:rsidR="008903D6" w:rsidRPr="008903D6" w:rsidRDefault="008903D6" w:rsidP="008903D6">
          <w:pPr>
            <w:pStyle w:val="ListParagraph"/>
            <w:numPr>
              <w:ilvl w:val="0"/>
              <w:numId w:val="12"/>
            </w:numPr>
            <w:rPr>
              <w:rFonts w:ascii="Times New Roman" w:hAnsi="Times New Roman" w:cs="Times New Roman"/>
              <w:b/>
              <w:bCs/>
            </w:rPr>
          </w:pPr>
          <w:r w:rsidRPr="008903D6">
            <w:rPr>
              <w:rFonts w:ascii="Times New Roman" w:hAnsi="Times New Roman" w:cs="Times New Roman"/>
            </w:rPr>
            <w:t>DAILY PROGRESS</w:t>
          </w:r>
        </w:p>
        <w:p w:rsidR="00D6073B" w:rsidRPr="008903D6" w:rsidRDefault="008903D6" w:rsidP="008903D6">
          <w:pPr>
            <w:pStyle w:val="ListParagraph"/>
            <w:numPr>
              <w:ilvl w:val="0"/>
              <w:numId w:val="12"/>
            </w:numPr>
            <w:rPr>
              <w:rFonts w:ascii="Times New Roman" w:hAnsi="Times New Roman" w:cs="Times New Roman"/>
            </w:rPr>
          </w:pPr>
          <w:r w:rsidRPr="008903D6">
            <w:rPr>
              <w:rFonts w:ascii="Times New Roman" w:hAnsi="Times New Roman" w:cs="Times New Roman"/>
            </w:rPr>
            <w:t>CONCLUSIO</w:t>
          </w:r>
          <w:r w:rsidRPr="008903D6">
            <w:rPr>
              <w:rFonts w:ascii="Times New Roman" w:hAnsi="Times New Roman" w:cs="Times New Roman"/>
              <w:lang w:val="en-US"/>
            </w:rPr>
            <w:t>N</w:t>
          </w:r>
        </w:p>
        <w:p w:rsidR="008903D6" w:rsidRDefault="008903D6" w:rsidP="008903D6">
          <w:pPr>
            <w:pStyle w:val="TOC2"/>
            <w:rPr>
              <w:rFonts w:ascii="Times New Roman" w:hAnsi="Times New Roman" w:cs="Times New Roman"/>
            </w:rPr>
          </w:pPr>
          <w:r>
            <w:rPr>
              <w:rFonts w:ascii="Times New Roman" w:hAnsi="Times New Roman" w:cs="Times New Roman"/>
              <w:sz w:val="28"/>
              <w:szCs w:val="28"/>
              <w:lang w:val="en-US"/>
            </w:rPr>
            <w:t>REFERENCES</w:t>
          </w:r>
          <w:r w:rsidR="00D6073B" w:rsidRPr="008903D6">
            <w:rPr>
              <w:rFonts w:ascii="Times New Roman" w:hAnsi="Times New Roman" w:cs="Times New Roman"/>
              <w:sz w:val="28"/>
              <w:szCs w:val="28"/>
            </w:rPr>
            <w:ptab w:relativeTo="margin" w:alignment="right" w:leader="dot"/>
          </w:r>
          <w:r w:rsidR="00D6073B" w:rsidRPr="008903D6">
            <w:rPr>
              <w:rFonts w:ascii="Times New Roman" w:hAnsi="Times New Roman" w:cs="Times New Roman"/>
              <w:sz w:val="28"/>
              <w:szCs w:val="28"/>
            </w:rPr>
            <w:t>5</w:t>
          </w:r>
        </w:p>
      </w:sdtContent>
    </w:sdt>
    <w:p w:rsidR="00D6073B" w:rsidRPr="008903D6" w:rsidRDefault="00177637" w:rsidP="008903D6">
      <w:pPr>
        <w:pStyle w:val="TOC2"/>
        <w:rPr>
          <w:rFonts w:ascii="Times New Roman" w:hAnsi="Times New Roman" w:cs="Times New Roman"/>
          <w:sz w:val="28"/>
          <w:szCs w:val="28"/>
        </w:rPr>
      </w:pPr>
      <w:r w:rsidRPr="008903D6">
        <w:rPr>
          <w:rFonts w:ascii="Times New Roman" w:hAnsi="Times New Roman" w:cs="Times New Roman"/>
          <w:b w:val="0"/>
          <w:bCs w:val="0"/>
        </w:rPr>
        <w:br w:type="page"/>
      </w:r>
    </w:p>
    <w:p w:rsidR="00CB5975" w:rsidRPr="008903D6" w:rsidRDefault="00CB5975" w:rsidP="00177637">
      <w:pPr>
        <w:pStyle w:val="ListParagraph"/>
        <w:jc w:val="center"/>
        <w:rPr>
          <w:rFonts w:ascii="Times New Roman" w:hAnsi="Times New Roman" w:cs="Times New Roman"/>
          <w:b/>
          <w:bCs/>
        </w:rPr>
      </w:pPr>
      <w:r w:rsidRPr="008903D6">
        <w:rPr>
          <w:rFonts w:ascii="Times New Roman" w:hAnsi="Times New Roman" w:cs="Times New Roman"/>
          <w:b/>
          <w:bCs/>
        </w:rPr>
        <w:lastRenderedPageBreak/>
        <w:t>BODY OF REPORT</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b/>
          <w:bCs/>
        </w:rPr>
      </w:pPr>
      <w:r w:rsidRPr="008903D6">
        <w:rPr>
          <w:rFonts w:ascii="Times New Roman" w:hAnsi="Times New Roman" w:cs="Times New Roman"/>
          <w:b/>
          <w:bCs/>
        </w:rPr>
        <w:t>1. INTRODUCTION</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rPr>
      </w:pPr>
      <w:r w:rsidRPr="008903D6">
        <w:rPr>
          <w:rFonts w:ascii="Times New Roman" w:hAnsi="Times New Roman" w:cs="Times New Roman"/>
        </w:rPr>
        <w:t>Title: MoodMaster: An AI-Powered Emotional Support Companion</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rPr>
      </w:pPr>
      <w:r w:rsidRPr="008903D6">
        <w:rPr>
          <w:rFonts w:ascii="Times New Roman" w:hAnsi="Times New Roman" w:cs="Times New Roman"/>
        </w:rPr>
        <w:t>Maintaining good mental health is increasingly difficult in today's fast-paced digital world. The fast pace, domination by technology, and social media—two aspects that flood our lives—leave very minimal space for personal emotional management. In view of this, we have developed MoodMaster, an artificial intelligence-powered emotional support companion that applies voice tone, facial expression-based analysis, and texts in providing relevant mood-enhancing recommendations and real-time therapeutic sessions.</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rPr>
      </w:pPr>
      <w:r w:rsidRPr="008903D6">
        <w:rPr>
          <w:rFonts w:ascii="Times New Roman" w:hAnsi="Times New Roman" w:cs="Times New Roman"/>
        </w:rPr>
        <w:t>What sets MoodMaster apart is the fact that it can integrate cutting-edge AI with a deep understanding of human feelings. In other words, our solution strives to provide immediate and continued emotional support in an effort to bring about enhanced mental health and well-being. Key features of MoodMaster entail real-time emotional analysis, personalized recommendations, instant therapeutic sessions, and security, plus ease in application usage.</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b/>
          <w:bCs/>
        </w:rPr>
      </w:pPr>
      <w:r w:rsidRPr="008903D6">
        <w:rPr>
          <w:rFonts w:ascii="Times New Roman" w:hAnsi="Times New Roman" w:cs="Times New Roman"/>
          <w:b/>
          <w:bCs/>
        </w:rPr>
        <w:t>2. DAILY PROGRESS</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i/>
          <w:iCs/>
        </w:rPr>
      </w:pPr>
      <w:r w:rsidRPr="008903D6">
        <w:rPr>
          <w:rFonts w:ascii="Times New Roman" w:hAnsi="Times New Roman" w:cs="Times New Roman"/>
          <w:i/>
          <w:iCs/>
        </w:rPr>
        <w:t>Day 1 – Idea Description and Initial Planning</w:t>
      </w:r>
    </w:p>
    <w:p w:rsidR="00CB5975" w:rsidRPr="008903D6" w:rsidRDefault="00CB5975" w:rsidP="00CB5975">
      <w:pPr>
        <w:rPr>
          <w:rFonts w:ascii="Times New Roman" w:hAnsi="Times New Roman" w:cs="Times New Roman"/>
        </w:rPr>
      </w:pPr>
      <w:r w:rsidRPr="008903D6">
        <w:rPr>
          <w:rFonts w:ascii="Times New Roman" w:hAnsi="Times New Roman" w:cs="Times New Roman"/>
        </w:rPr>
        <w:t>On the first day, I focused on articulating the core idea of MoodMaster. I detailed how it leverages AI to provide emotional support through real-time analysis and personalized recommendations. This involved defining the primary purpose of MoodMaster and how it aims to improve users' mental well-being by offering tailored emotional support based on their unique needs.</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i/>
          <w:iCs/>
        </w:rPr>
      </w:pPr>
      <w:r w:rsidRPr="008903D6">
        <w:rPr>
          <w:rFonts w:ascii="Times New Roman" w:hAnsi="Times New Roman" w:cs="Times New Roman"/>
          <w:i/>
          <w:iCs/>
        </w:rPr>
        <w:t>Day 2 – Problem Solving (Solution)</w:t>
      </w:r>
    </w:p>
    <w:p w:rsidR="00CB5975" w:rsidRPr="008903D6" w:rsidRDefault="00CB5975" w:rsidP="00CB5975">
      <w:pPr>
        <w:rPr>
          <w:rFonts w:ascii="Times New Roman" w:hAnsi="Times New Roman" w:cs="Times New Roman"/>
        </w:rPr>
      </w:pPr>
      <w:r w:rsidRPr="008903D6">
        <w:rPr>
          <w:rFonts w:ascii="Times New Roman" w:hAnsi="Times New Roman" w:cs="Times New Roman"/>
        </w:rPr>
        <w:t>The second day was dedicated to outlining the problems MoodMaster aims to address and the solutions it offers. I identified the main issues such as the lack of immediate and personalized emotional support, and described how MoodMaster provides a comprehensive approach to mental well-being. This included explaining the key features of MoodMaster and how they work together to offer a seamless and effective emotional support experience.</w:t>
      </w:r>
    </w:p>
    <w:p w:rsidR="00CB5975" w:rsidRPr="008903D6" w:rsidRDefault="00CB5975" w:rsidP="00CB5975">
      <w:pPr>
        <w:rPr>
          <w:rFonts w:ascii="Times New Roman" w:hAnsi="Times New Roman" w:cs="Times New Roman"/>
        </w:rPr>
      </w:pPr>
    </w:p>
    <w:p w:rsidR="00CB5975" w:rsidRPr="008903D6" w:rsidRDefault="00CB5975" w:rsidP="00CB5975">
      <w:pPr>
        <w:rPr>
          <w:rFonts w:ascii="Times New Roman" w:hAnsi="Times New Roman" w:cs="Times New Roman"/>
          <w:i/>
          <w:iCs/>
        </w:rPr>
      </w:pPr>
      <w:r w:rsidRPr="008903D6">
        <w:rPr>
          <w:rFonts w:ascii="Times New Roman" w:hAnsi="Times New Roman" w:cs="Times New Roman"/>
          <w:i/>
          <w:iCs/>
        </w:rPr>
        <w:t>Day 3 – Project Idea Development and Business Model Creation</w:t>
      </w:r>
    </w:p>
    <w:p w:rsidR="00CB5975" w:rsidRPr="008903D6" w:rsidRDefault="00CB5975" w:rsidP="00CB5975">
      <w:pPr>
        <w:rPr>
          <w:rFonts w:ascii="Times New Roman" w:hAnsi="Times New Roman" w:cs="Times New Roman"/>
        </w:rPr>
      </w:pPr>
      <w:r w:rsidRPr="008903D6">
        <w:rPr>
          <w:rFonts w:ascii="Times New Roman" w:hAnsi="Times New Roman" w:cs="Times New Roman"/>
        </w:rPr>
        <w:t>On the third day, I worked on developing the overall project idea and creating a detailed business model for MoodMaster</w:t>
      </w:r>
      <w:r w:rsidRPr="008903D6">
        <w:rPr>
          <w:rFonts w:ascii="Times New Roman" w:hAnsi="Times New Roman" w:cs="Times New Roman"/>
          <w:lang w:val="en-US"/>
        </w:rPr>
        <w:t xml:space="preserve"> with my groupmates</w:t>
      </w:r>
      <w:r w:rsidRPr="008903D6">
        <w:rPr>
          <w:rFonts w:ascii="Times New Roman" w:hAnsi="Times New Roman" w:cs="Times New Roman"/>
        </w:rPr>
        <w:t>. This process involved several key steps:</w:t>
      </w:r>
    </w:p>
    <w:p w:rsidR="003D1DEC" w:rsidRPr="008903D6" w:rsidRDefault="003D1DEC" w:rsidP="00CB5975">
      <w:pPr>
        <w:rPr>
          <w:rFonts w:ascii="Times New Roman" w:hAnsi="Times New Roman" w:cs="Times New Roman"/>
        </w:rPr>
      </w:pPr>
    </w:p>
    <w:p w:rsidR="00CB5975" w:rsidRPr="008903D6" w:rsidRDefault="003D1DEC" w:rsidP="00CB5975">
      <w:pPr>
        <w:rPr>
          <w:rFonts w:ascii="Times New Roman" w:hAnsi="Times New Roman" w:cs="Times New Roman"/>
        </w:rPr>
      </w:pPr>
      <w:r w:rsidRPr="008903D6">
        <w:rPr>
          <w:rFonts w:ascii="Times New Roman" w:hAnsi="Times New Roman" w:cs="Times New Roman"/>
          <w:lang w:val="en-US"/>
        </w:rPr>
        <w:t>1</w:t>
      </w:r>
      <w:r w:rsidR="00CB5975" w:rsidRPr="008903D6">
        <w:rPr>
          <w:rFonts w:ascii="Times New Roman" w:hAnsi="Times New Roman" w:cs="Times New Roman"/>
        </w:rPr>
        <w:t>. Customer Development: I planned strategies for understanding and engaging with our target customers, including methods for gathering feedback and iterating on our product based on user needs.</w:t>
      </w:r>
    </w:p>
    <w:p w:rsidR="00CB5975" w:rsidRPr="008903D6" w:rsidRDefault="003D1DEC" w:rsidP="00CB5975">
      <w:pPr>
        <w:rPr>
          <w:rFonts w:ascii="Times New Roman" w:hAnsi="Times New Roman" w:cs="Times New Roman"/>
          <w:lang w:val="en-US"/>
        </w:rPr>
      </w:pPr>
      <w:r w:rsidRPr="008903D6">
        <w:rPr>
          <w:rFonts w:ascii="Times New Roman" w:hAnsi="Times New Roman" w:cs="Times New Roman"/>
          <w:lang w:val="en-US"/>
        </w:rPr>
        <w:t>2</w:t>
      </w:r>
      <w:r w:rsidR="00CB5975" w:rsidRPr="008903D6">
        <w:rPr>
          <w:rFonts w:ascii="Times New Roman" w:hAnsi="Times New Roman" w:cs="Times New Roman"/>
        </w:rPr>
        <w:t>. Competitor’s Analysis: I conducted an analysis of existing competitors in the market, identifying their strengths and weaknesses, and highlighting how MoodMaster differentiates itself through unique features and advanced AI capabilities.</w:t>
      </w:r>
      <w:r w:rsidR="00CB5975" w:rsidRPr="008903D6">
        <w:rPr>
          <w:rFonts w:ascii="Times New Roman" w:hAnsi="Times New Roman" w:cs="Times New Roman"/>
        </w:rPr>
        <w:br/>
      </w:r>
    </w:p>
    <w:p w:rsidR="00CB5975" w:rsidRPr="00784D48" w:rsidRDefault="00CB5975" w:rsidP="00CB5975">
      <w:pPr>
        <w:rPr>
          <w:rFonts w:ascii="Times New Roman" w:hAnsi="Times New Roman" w:cs="Times New Roman"/>
          <w:lang w:val="en-US"/>
        </w:rPr>
      </w:pPr>
    </w:p>
    <w:p w:rsidR="00CB5975" w:rsidRPr="008903D6" w:rsidRDefault="00CB5975" w:rsidP="00CB5975">
      <w:pPr>
        <w:rPr>
          <w:rFonts w:ascii="Times New Roman" w:hAnsi="Times New Roman" w:cs="Times New Roman"/>
          <w:b/>
          <w:bCs/>
        </w:rPr>
      </w:pPr>
      <w:r w:rsidRPr="008903D6">
        <w:rPr>
          <w:rFonts w:ascii="Times New Roman" w:hAnsi="Times New Roman" w:cs="Times New Roman"/>
          <w:b/>
          <w:bCs/>
        </w:rPr>
        <w:lastRenderedPageBreak/>
        <w:t>3. CONCLUSION</w:t>
      </w:r>
    </w:p>
    <w:p w:rsidR="00CB5975" w:rsidRPr="008903D6" w:rsidRDefault="00CB5975" w:rsidP="00CB5975">
      <w:pPr>
        <w:rPr>
          <w:rFonts w:ascii="Times New Roman" w:hAnsi="Times New Roman" w:cs="Times New Roman"/>
        </w:rPr>
      </w:pPr>
    </w:p>
    <w:p w:rsidR="003D1DEC" w:rsidRPr="008903D6" w:rsidRDefault="003D1DEC" w:rsidP="003D1DEC">
      <w:pPr>
        <w:rPr>
          <w:rFonts w:ascii="Times New Roman" w:hAnsi="Times New Roman" w:cs="Times New Roman"/>
        </w:rPr>
      </w:pPr>
      <w:r w:rsidRPr="008903D6">
        <w:rPr>
          <w:rFonts w:ascii="Times New Roman" w:hAnsi="Times New Roman" w:cs="Times New Roman"/>
        </w:rPr>
        <w:t>The development of MoodMaster has been a deep learning curve, underlining the junction between technology and mental health. Right from ideation to the formation of a business model, every stage of the project has deeply emphasized the fact that steps related to emotional wellbeing intractably require the involvement of innovative solutions. Being able to offer an AI-powered companion for emotional support gives a lot of promise to people who want immediate, personalized support for their emotional needs.</w:t>
      </w:r>
    </w:p>
    <w:p w:rsidR="003D1DEC" w:rsidRPr="008903D6" w:rsidRDefault="003D1DEC" w:rsidP="003D1DEC">
      <w:pPr>
        <w:rPr>
          <w:rFonts w:ascii="Times New Roman" w:hAnsi="Times New Roman" w:cs="Times New Roman"/>
        </w:rPr>
      </w:pPr>
    </w:p>
    <w:p w:rsidR="003D1DEC" w:rsidRPr="008903D6" w:rsidRDefault="003D1DEC" w:rsidP="00CB5975">
      <w:pPr>
        <w:rPr>
          <w:rFonts w:ascii="Times New Roman" w:hAnsi="Times New Roman" w:cs="Times New Roman"/>
        </w:rPr>
      </w:pPr>
      <w:r w:rsidRPr="008903D6">
        <w:rPr>
          <w:rFonts w:ascii="Times New Roman" w:hAnsi="Times New Roman" w:cs="Times New Roman"/>
        </w:rPr>
        <w:t>It allowed me not only to improve in technique but also further my understanding of the complexity of the human mind. The encouraging feedback from our preliminary validation of the concept suggests that, if developed, there is a good chance that MoodMaster will be of meaningful value. I hope in the future to develop this application much further and add a lot more features in accordance with further feedback or possible collaborations that can help get MoodMaster out to more people.</w:t>
      </w:r>
    </w:p>
    <w:p w:rsidR="00CB5975" w:rsidRPr="008903D6" w:rsidRDefault="00CB5975" w:rsidP="00CB5975">
      <w:pPr>
        <w:rPr>
          <w:rFonts w:ascii="Times New Roman" w:hAnsi="Times New Roman" w:cs="Times New Roman"/>
        </w:rPr>
      </w:pPr>
    </w:p>
    <w:p w:rsidR="008903D6" w:rsidRPr="00784D48" w:rsidRDefault="008903D6">
      <w:pPr>
        <w:rPr>
          <w:rFonts w:ascii="Times New Roman" w:hAnsi="Times New Roman" w:cs="Times New Roman"/>
          <w:b/>
          <w:bCs/>
          <w:lang w:val="ru-RU"/>
        </w:rPr>
      </w:pPr>
      <w:r>
        <w:rPr>
          <w:rFonts w:ascii="Times New Roman" w:hAnsi="Times New Roman" w:cs="Times New Roman"/>
          <w:b/>
          <w:bCs/>
        </w:rPr>
        <w:br w:type="page"/>
      </w:r>
    </w:p>
    <w:p w:rsidR="00CB5975" w:rsidRPr="008903D6" w:rsidRDefault="00CB5975" w:rsidP="008903D6">
      <w:pPr>
        <w:jc w:val="center"/>
        <w:rPr>
          <w:rFonts w:ascii="Times New Roman" w:hAnsi="Times New Roman" w:cs="Times New Roman"/>
          <w:b/>
          <w:bCs/>
        </w:rPr>
      </w:pPr>
      <w:r w:rsidRPr="008903D6">
        <w:rPr>
          <w:rFonts w:ascii="Times New Roman" w:hAnsi="Times New Roman" w:cs="Times New Roman"/>
          <w:b/>
          <w:bCs/>
        </w:rPr>
        <w:lastRenderedPageBreak/>
        <w:t>REFERENCES</w:t>
      </w:r>
    </w:p>
    <w:p w:rsidR="00CB5975" w:rsidRPr="008903D6" w:rsidRDefault="00CB5975" w:rsidP="00CB5975">
      <w:pPr>
        <w:rPr>
          <w:rFonts w:ascii="Times New Roman" w:hAnsi="Times New Roman" w:cs="Times New Roman"/>
        </w:rPr>
      </w:pPr>
    </w:p>
    <w:p w:rsidR="003D1DEC" w:rsidRPr="008903D6" w:rsidRDefault="00CB5975" w:rsidP="003D1DEC">
      <w:pPr>
        <w:pStyle w:val="NormalWeb"/>
        <w:spacing w:before="0" w:beforeAutospacing="0" w:after="0" w:afterAutospacing="0" w:line="480" w:lineRule="atLeast"/>
        <w:ind w:left="720" w:hanging="720"/>
        <w:rPr>
          <w:color w:val="000000"/>
        </w:rPr>
      </w:pPr>
      <w:r w:rsidRPr="008903D6">
        <w:t xml:space="preserve">- </w:t>
      </w:r>
      <w:r w:rsidR="003D1DEC" w:rsidRPr="008903D6">
        <w:rPr>
          <w:color w:val="000000"/>
        </w:rPr>
        <w:t>Publication manual of the American Psychological Association (7th ed.). (2020). In</w:t>
      </w:r>
      <w:r w:rsidR="003D1DEC" w:rsidRPr="008903D6">
        <w:rPr>
          <w:rStyle w:val="apple-converted-space"/>
          <w:color w:val="000000"/>
        </w:rPr>
        <w:t> </w:t>
      </w:r>
      <w:r w:rsidR="003D1DEC" w:rsidRPr="008903D6">
        <w:rPr>
          <w:i/>
          <w:iCs/>
          <w:color w:val="000000"/>
        </w:rPr>
        <w:t>American</w:t>
      </w:r>
      <w:r w:rsidR="003D1DEC" w:rsidRPr="008903D6">
        <w:rPr>
          <w:i/>
          <w:iCs/>
          <w:color w:val="000000"/>
          <w:lang w:val="en-US"/>
        </w:rPr>
        <w:t xml:space="preserve"> </w:t>
      </w:r>
      <w:r w:rsidR="003D1DEC" w:rsidRPr="008903D6">
        <w:rPr>
          <w:i/>
          <w:iCs/>
          <w:color w:val="000000"/>
        </w:rPr>
        <w:t>Psychological Association eBooks</w:t>
      </w:r>
      <w:r w:rsidR="003D1DEC" w:rsidRPr="008903D6">
        <w:rPr>
          <w:color w:val="000000"/>
        </w:rPr>
        <w:t>.</w:t>
      </w:r>
      <w:r w:rsidR="003D1DEC" w:rsidRPr="008903D6">
        <w:rPr>
          <w:rStyle w:val="apple-converted-space"/>
          <w:color w:val="000000"/>
        </w:rPr>
        <w:t> </w:t>
      </w:r>
      <w:r w:rsidR="003D1DEC" w:rsidRPr="008903D6">
        <w:rPr>
          <w:rStyle w:val="url"/>
          <w:color w:val="000000"/>
        </w:rPr>
        <w:t>https://doi.org/10.1037/0000165-000</w:t>
      </w:r>
    </w:p>
    <w:p w:rsidR="00CB5975" w:rsidRPr="008903D6" w:rsidRDefault="003D1DEC" w:rsidP="003D1DEC">
      <w:pPr>
        <w:pStyle w:val="NormalWeb"/>
        <w:spacing w:before="0" w:beforeAutospacing="0" w:after="0" w:afterAutospacing="0" w:line="480" w:lineRule="atLeast"/>
        <w:ind w:left="720" w:hanging="720"/>
        <w:rPr>
          <w:color w:val="000000"/>
        </w:rPr>
      </w:pPr>
      <w:r w:rsidRPr="008903D6">
        <w:rPr>
          <w:lang w:val="en-US"/>
        </w:rPr>
        <w:t>-</w:t>
      </w:r>
      <w:r w:rsidR="00CB5975" w:rsidRPr="008903D6">
        <w:t xml:space="preserve"> </w:t>
      </w:r>
      <w:r w:rsidRPr="008903D6">
        <w:rPr>
          <w:color w:val="000000"/>
        </w:rPr>
        <w:t>Thakkar, A., Gupta, A., &amp; De Sousa, A. (2024). Artificial intelligence in positive mental health:</w:t>
      </w:r>
      <w:r w:rsidRPr="008903D6">
        <w:rPr>
          <w:color w:val="000000"/>
          <w:lang w:val="en-US"/>
        </w:rPr>
        <w:t xml:space="preserve"> </w:t>
      </w:r>
      <w:r w:rsidRPr="008903D6">
        <w:rPr>
          <w:color w:val="000000"/>
        </w:rPr>
        <w:t>a narrative review.</w:t>
      </w:r>
      <w:r w:rsidRPr="008903D6">
        <w:rPr>
          <w:rStyle w:val="apple-converted-space"/>
          <w:color w:val="000000"/>
        </w:rPr>
        <w:t> </w:t>
      </w:r>
      <w:r w:rsidRPr="008903D6">
        <w:rPr>
          <w:i/>
          <w:iCs/>
          <w:color w:val="000000"/>
        </w:rPr>
        <w:t>Frontiers in Digital Health</w:t>
      </w:r>
      <w:r w:rsidRPr="008903D6">
        <w:rPr>
          <w:color w:val="000000"/>
        </w:rPr>
        <w:t>,</w:t>
      </w:r>
      <w:r w:rsidRPr="008903D6">
        <w:rPr>
          <w:rStyle w:val="apple-converted-space"/>
          <w:color w:val="000000"/>
        </w:rPr>
        <w:t> </w:t>
      </w:r>
      <w:r w:rsidRPr="008903D6">
        <w:rPr>
          <w:i/>
          <w:iCs/>
          <w:color w:val="000000"/>
        </w:rPr>
        <w:t>6</w:t>
      </w:r>
      <w:r w:rsidRPr="008903D6">
        <w:rPr>
          <w:color w:val="000000"/>
        </w:rPr>
        <w:t>.</w:t>
      </w:r>
      <w:r w:rsidRPr="008903D6">
        <w:rPr>
          <w:rStyle w:val="apple-converted-space"/>
          <w:color w:val="000000"/>
        </w:rPr>
        <w:t> </w:t>
      </w:r>
      <w:r w:rsidRPr="008903D6">
        <w:rPr>
          <w:rStyle w:val="url"/>
          <w:color w:val="000000"/>
        </w:rPr>
        <w:t>https://doi.org/10.3389/fdgth.2024.1280235</w:t>
      </w:r>
      <w:r w:rsidR="00CB5975" w:rsidRPr="008903D6">
        <w:t>.</w:t>
      </w:r>
    </w:p>
    <w:p w:rsidR="00DC56FB" w:rsidRPr="008903D6" w:rsidRDefault="00CB5975" w:rsidP="003D1DEC">
      <w:pPr>
        <w:pStyle w:val="NormalWeb"/>
        <w:spacing w:before="0" w:beforeAutospacing="0" w:after="0" w:afterAutospacing="0" w:line="480" w:lineRule="atLeast"/>
        <w:ind w:left="720" w:hanging="720"/>
        <w:rPr>
          <w:color w:val="000000"/>
        </w:rPr>
      </w:pPr>
      <w:r w:rsidRPr="008903D6">
        <w:t xml:space="preserve">- </w:t>
      </w:r>
      <w:r w:rsidR="003D1DEC" w:rsidRPr="008903D6">
        <w:rPr>
          <w:color w:val="000000"/>
        </w:rPr>
        <w:t>Gremsl, T., &amp; Hödl, E. (2022). Emotional AI: Legal and ethical challenges1.</w:t>
      </w:r>
      <w:r w:rsidR="003D1DEC" w:rsidRPr="008903D6">
        <w:rPr>
          <w:rStyle w:val="apple-converted-space"/>
          <w:color w:val="000000"/>
        </w:rPr>
        <w:t> </w:t>
      </w:r>
      <w:r w:rsidR="003D1DEC" w:rsidRPr="008903D6">
        <w:rPr>
          <w:i/>
          <w:iCs/>
          <w:color w:val="000000"/>
        </w:rPr>
        <w:t>Information Polity</w:t>
      </w:r>
      <w:r w:rsidR="003D1DEC" w:rsidRPr="008903D6">
        <w:rPr>
          <w:color w:val="000000"/>
        </w:rPr>
        <w:t>,</w:t>
      </w:r>
      <w:r w:rsidR="003D1DEC" w:rsidRPr="008903D6">
        <w:rPr>
          <w:rStyle w:val="apple-converted-space"/>
          <w:color w:val="000000"/>
        </w:rPr>
        <w:t> </w:t>
      </w:r>
      <w:r w:rsidR="003D1DEC" w:rsidRPr="008903D6">
        <w:rPr>
          <w:i/>
          <w:iCs/>
          <w:color w:val="000000"/>
        </w:rPr>
        <w:t>27</w:t>
      </w:r>
      <w:r w:rsidR="003D1DEC" w:rsidRPr="008903D6">
        <w:rPr>
          <w:color w:val="000000"/>
        </w:rPr>
        <w:t>(2), 163–174.</w:t>
      </w:r>
      <w:r w:rsidR="003D1DEC" w:rsidRPr="008903D6">
        <w:rPr>
          <w:rStyle w:val="apple-converted-space"/>
          <w:color w:val="000000"/>
        </w:rPr>
        <w:t> </w:t>
      </w:r>
      <w:r w:rsidR="003D1DEC" w:rsidRPr="008903D6">
        <w:rPr>
          <w:rStyle w:val="url"/>
          <w:color w:val="000000"/>
        </w:rPr>
        <w:t>https://doi.org/10.3233/ip-211529</w:t>
      </w:r>
    </w:p>
    <w:sectPr w:rsidR="00DC56FB" w:rsidRPr="008903D6" w:rsidSect="00784D48">
      <w:headerReference w:type="even" r:id="rId8"/>
      <w:headerReference w:type="default" r:id="rId9"/>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8E0" w:rsidRDefault="006138E0" w:rsidP="00177637">
      <w:r>
        <w:separator/>
      </w:r>
    </w:p>
  </w:endnote>
  <w:endnote w:type="continuationSeparator" w:id="0">
    <w:p w:rsidR="006138E0" w:rsidRDefault="006138E0" w:rsidP="00177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8E0" w:rsidRDefault="006138E0" w:rsidP="00177637">
      <w:r>
        <w:separator/>
      </w:r>
    </w:p>
  </w:footnote>
  <w:footnote w:type="continuationSeparator" w:id="0">
    <w:p w:rsidR="006138E0" w:rsidRDefault="006138E0" w:rsidP="00177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636534"/>
      <w:docPartObj>
        <w:docPartGallery w:val="Page Numbers (Top of Page)"/>
        <w:docPartUnique/>
      </w:docPartObj>
    </w:sdtPr>
    <w:sdtContent>
      <w:p w:rsidR="00177637" w:rsidRDefault="00177637" w:rsidP="00F5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77637" w:rsidRDefault="00177637" w:rsidP="001776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9831679"/>
      <w:docPartObj>
        <w:docPartGallery w:val="Page Numbers (Top of Page)"/>
        <w:docPartUnique/>
      </w:docPartObj>
    </w:sdtPr>
    <w:sdtContent>
      <w:p w:rsidR="00177637" w:rsidRDefault="00177637" w:rsidP="00F50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77637" w:rsidRDefault="00177637" w:rsidP="0017763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11A"/>
    <w:multiLevelType w:val="hybridMultilevel"/>
    <w:tmpl w:val="96BEA0F0"/>
    <w:lvl w:ilvl="0" w:tplc="82C2D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40684"/>
    <w:multiLevelType w:val="hybridMultilevel"/>
    <w:tmpl w:val="16041B2A"/>
    <w:lvl w:ilvl="0" w:tplc="4B80F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094D"/>
    <w:multiLevelType w:val="hybridMultilevel"/>
    <w:tmpl w:val="E1A04EC8"/>
    <w:lvl w:ilvl="0" w:tplc="82C2D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E0765"/>
    <w:multiLevelType w:val="hybridMultilevel"/>
    <w:tmpl w:val="B15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83719"/>
    <w:multiLevelType w:val="multilevel"/>
    <w:tmpl w:val="6DF4C8E4"/>
    <w:numStyleLink w:val="Style1"/>
  </w:abstractNum>
  <w:abstractNum w:abstractNumId="5" w15:restartNumberingAfterBreak="0">
    <w:nsid w:val="4C4D6CEE"/>
    <w:multiLevelType w:val="hybridMultilevel"/>
    <w:tmpl w:val="AE768D6E"/>
    <w:lvl w:ilvl="0" w:tplc="FC583EAC">
      <w:start w:val="2"/>
      <w:numFmt w:val="bullet"/>
      <w:lvlText w:val="-"/>
      <w:lvlJc w:val="left"/>
      <w:pPr>
        <w:ind w:left="680" w:hanging="360"/>
      </w:pPr>
      <w:rPr>
        <w:rFonts w:ascii="Times New Roman" w:eastAsiaTheme="minorHAnsi" w:hAnsi="Times New Roman" w:cs="Times New Roman"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6" w15:restartNumberingAfterBreak="0">
    <w:nsid w:val="50E51DB1"/>
    <w:multiLevelType w:val="hybridMultilevel"/>
    <w:tmpl w:val="EC864E56"/>
    <w:lvl w:ilvl="0" w:tplc="9798109E">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15:restartNumberingAfterBreak="0">
    <w:nsid w:val="52486BFA"/>
    <w:multiLevelType w:val="hybridMultilevel"/>
    <w:tmpl w:val="5E14B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6A5AF1"/>
    <w:multiLevelType w:val="hybridMultilevel"/>
    <w:tmpl w:val="05C49780"/>
    <w:lvl w:ilvl="0" w:tplc="A148EBC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7F0700"/>
    <w:multiLevelType w:val="hybridMultilevel"/>
    <w:tmpl w:val="6DF4C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01531"/>
    <w:multiLevelType w:val="hybridMultilevel"/>
    <w:tmpl w:val="FEDC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F1D9D"/>
    <w:multiLevelType w:val="multilevel"/>
    <w:tmpl w:val="6DF4C8E4"/>
    <w:styleLink w:val="Style1"/>
    <w:lvl w:ilvl="0">
      <w:start w:val="1"/>
      <w:numFmt w:val="upperRoman"/>
      <w:lvlText w:val="%1."/>
      <w:lvlJc w:val="right"/>
      <w:pPr>
        <w:ind w:left="36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5266214">
    <w:abstractNumId w:val="0"/>
  </w:num>
  <w:num w:numId="2" w16cid:durableId="447774001">
    <w:abstractNumId w:val="2"/>
  </w:num>
  <w:num w:numId="3" w16cid:durableId="1606771197">
    <w:abstractNumId w:val="10"/>
  </w:num>
  <w:num w:numId="4" w16cid:durableId="1375036890">
    <w:abstractNumId w:val="3"/>
  </w:num>
  <w:num w:numId="5" w16cid:durableId="1719237565">
    <w:abstractNumId w:val="9"/>
  </w:num>
  <w:num w:numId="6" w16cid:durableId="1939173855">
    <w:abstractNumId w:val="7"/>
  </w:num>
  <w:num w:numId="7" w16cid:durableId="1234588464">
    <w:abstractNumId w:val="11"/>
  </w:num>
  <w:num w:numId="8" w16cid:durableId="1278030162">
    <w:abstractNumId w:val="4"/>
  </w:num>
  <w:num w:numId="9" w16cid:durableId="92629206">
    <w:abstractNumId w:val="1"/>
  </w:num>
  <w:num w:numId="10" w16cid:durableId="1456800666">
    <w:abstractNumId w:val="6"/>
  </w:num>
  <w:num w:numId="11" w16cid:durableId="894043702">
    <w:abstractNumId w:val="5"/>
  </w:num>
  <w:num w:numId="12" w16cid:durableId="278417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75"/>
    <w:rsid w:val="00177637"/>
    <w:rsid w:val="003D1DEC"/>
    <w:rsid w:val="006138E0"/>
    <w:rsid w:val="00784D48"/>
    <w:rsid w:val="008903D6"/>
    <w:rsid w:val="00CB5975"/>
    <w:rsid w:val="00D6073B"/>
    <w:rsid w:val="00DC56FB"/>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0DA8"/>
  <w15:chartTrackingRefBased/>
  <w15:docId w15:val="{6F8F4921-AC24-A34E-850B-BDA9644A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7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75"/>
    <w:pPr>
      <w:ind w:left="720"/>
      <w:contextualSpacing/>
    </w:pPr>
  </w:style>
  <w:style w:type="paragraph" w:styleId="NormalWeb">
    <w:name w:val="Normal (Web)"/>
    <w:basedOn w:val="Normal"/>
    <w:uiPriority w:val="99"/>
    <w:unhideWhenUsed/>
    <w:rsid w:val="003D1DE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D1DEC"/>
  </w:style>
  <w:style w:type="character" w:customStyle="1" w:styleId="url">
    <w:name w:val="url"/>
    <w:basedOn w:val="DefaultParagraphFont"/>
    <w:rsid w:val="003D1DEC"/>
  </w:style>
  <w:style w:type="paragraph" w:styleId="Header">
    <w:name w:val="header"/>
    <w:basedOn w:val="Normal"/>
    <w:link w:val="HeaderChar"/>
    <w:uiPriority w:val="99"/>
    <w:unhideWhenUsed/>
    <w:rsid w:val="00177637"/>
    <w:pPr>
      <w:tabs>
        <w:tab w:val="center" w:pos="4680"/>
        <w:tab w:val="right" w:pos="9360"/>
      </w:tabs>
    </w:pPr>
  </w:style>
  <w:style w:type="character" w:customStyle="1" w:styleId="HeaderChar">
    <w:name w:val="Header Char"/>
    <w:basedOn w:val="DefaultParagraphFont"/>
    <w:link w:val="Header"/>
    <w:uiPriority w:val="99"/>
    <w:rsid w:val="00177637"/>
  </w:style>
  <w:style w:type="paragraph" w:styleId="Footer">
    <w:name w:val="footer"/>
    <w:basedOn w:val="Normal"/>
    <w:link w:val="FooterChar"/>
    <w:uiPriority w:val="99"/>
    <w:unhideWhenUsed/>
    <w:rsid w:val="00177637"/>
    <w:pPr>
      <w:tabs>
        <w:tab w:val="center" w:pos="4680"/>
        <w:tab w:val="right" w:pos="9360"/>
      </w:tabs>
    </w:pPr>
  </w:style>
  <w:style w:type="character" w:customStyle="1" w:styleId="FooterChar">
    <w:name w:val="Footer Char"/>
    <w:basedOn w:val="DefaultParagraphFont"/>
    <w:link w:val="Footer"/>
    <w:uiPriority w:val="99"/>
    <w:rsid w:val="00177637"/>
  </w:style>
  <w:style w:type="character" w:styleId="PageNumber">
    <w:name w:val="page number"/>
    <w:basedOn w:val="DefaultParagraphFont"/>
    <w:uiPriority w:val="99"/>
    <w:semiHidden/>
    <w:unhideWhenUsed/>
    <w:rsid w:val="00177637"/>
  </w:style>
  <w:style w:type="numbering" w:customStyle="1" w:styleId="Style1">
    <w:name w:val="Style1"/>
    <w:uiPriority w:val="99"/>
    <w:rsid w:val="00D6073B"/>
    <w:pPr>
      <w:numPr>
        <w:numId w:val="7"/>
      </w:numPr>
    </w:pPr>
  </w:style>
  <w:style w:type="character" w:customStyle="1" w:styleId="Heading1Char">
    <w:name w:val="Heading 1 Char"/>
    <w:basedOn w:val="DefaultParagraphFont"/>
    <w:link w:val="Heading1"/>
    <w:uiPriority w:val="9"/>
    <w:rsid w:val="00D607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73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903D6"/>
    <w:pPr>
      <w:spacing w:before="120"/>
    </w:pPr>
    <w:rPr>
      <w:rFonts w:cstheme="minorHAnsi"/>
      <w:b/>
      <w:bCs/>
      <w:lang w:val="en-US"/>
    </w:rPr>
  </w:style>
  <w:style w:type="paragraph" w:styleId="TOC2">
    <w:name w:val="toc 2"/>
    <w:basedOn w:val="Normal"/>
    <w:next w:val="Normal"/>
    <w:autoRedefine/>
    <w:uiPriority w:val="39"/>
    <w:unhideWhenUsed/>
    <w:rsid w:val="00D6073B"/>
    <w:pPr>
      <w:spacing w:before="120"/>
      <w:ind w:left="240"/>
    </w:pPr>
    <w:rPr>
      <w:rFonts w:cstheme="minorHAnsi"/>
      <w:b/>
      <w:bCs/>
      <w:sz w:val="22"/>
      <w:szCs w:val="22"/>
    </w:rPr>
  </w:style>
  <w:style w:type="paragraph" w:styleId="TOC3">
    <w:name w:val="toc 3"/>
    <w:basedOn w:val="Normal"/>
    <w:next w:val="Normal"/>
    <w:autoRedefine/>
    <w:uiPriority w:val="39"/>
    <w:unhideWhenUsed/>
    <w:rsid w:val="008903D6"/>
    <w:pPr>
      <w:ind w:firstLine="240"/>
    </w:pPr>
    <w:rPr>
      <w:rFonts w:cstheme="minorHAnsi"/>
      <w:b/>
      <w:bCs/>
      <w:sz w:val="20"/>
      <w:szCs w:val="20"/>
      <w:lang w:val="en-US"/>
    </w:rPr>
  </w:style>
  <w:style w:type="paragraph" w:styleId="TOC4">
    <w:name w:val="toc 4"/>
    <w:basedOn w:val="Normal"/>
    <w:next w:val="Normal"/>
    <w:autoRedefine/>
    <w:uiPriority w:val="39"/>
    <w:semiHidden/>
    <w:unhideWhenUsed/>
    <w:rsid w:val="00D6073B"/>
    <w:pPr>
      <w:ind w:left="720"/>
    </w:pPr>
    <w:rPr>
      <w:rFonts w:cstheme="minorHAnsi"/>
      <w:sz w:val="20"/>
      <w:szCs w:val="20"/>
    </w:rPr>
  </w:style>
  <w:style w:type="paragraph" w:styleId="TOC5">
    <w:name w:val="toc 5"/>
    <w:basedOn w:val="Normal"/>
    <w:next w:val="Normal"/>
    <w:autoRedefine/>
    <w:uiPriority w:val="39"/>
    <w:semiHidden/>
    <w:unhideWhenUsed/>
    <w:rsid w:val="00D6073B"/>
    <w:pPr>
      <w:ind w:left="960"/>
    </w:pPr>
    <w:rPr>
      <w:rFonts w:cstheme="minorHAnsi"/>
      <w:sz w:val="20"/>
      <w:szCs w:val="20"/>
    </w:rPr>
  </w:style>
  <w:style w:type="paragraph" w:styleId="TOC6">
    <w:name w:val="toc 6"/>
    <w:basedOn w:val="Normal"/>
    <w:next w:val="Normal"/>
    <w:autoRedefine/>
    <w:uiPriority w:val="39"/>
    <w:semiHidden/>
    <w:unhideWhenUsed/>
    <w:rsid w:val="00D6073B"/>
    <w:pPr>
      <w:ind w:left="1200"/>
    </w:pPr>
    <w:rPr>
      <w:rFonts w:cstheme="minorHAnsi"/>
      <w:sz w:val="20"/>
      <w:szCs w:val="20"/>
    </w:rPr>
  </w:style>
  <w:style w:type="paragraph" w:styleId="TOC7">
    <w:name w:val="toc 7"/>
    <w:basedOn w:val="Normal"/>
    <w:next w:val="Normal"/>
    <w:autoRedefine/>
    <w:uiPriority w:val="39"/>
    <w:semiHidden/>
    <w:unhideWhenUsed/>
    <w:rsid w:val="00D6073B"/>
    <w:pPr>
      <w:ind w:left="1440"/>
    </w:pPr>
    <w:rPr>
      <w:rFonts w:cstheme="minorHAnsi"/>
      <w:sz w:val="20"/>
      <w:szCs w:val="20"/>
    </w:rPr>
  </w:style>
  <w:style w:type="paragraph" w:styleId="TOC8">
    <w:name w:val="toc 8"/>
    <w:basedOn w:val="Normal"/>
    <w:next w:val="Normal"/>
    <w:autoRedefine/>
    <w:uiPriority w:val="39"/>
    <w:semiHidden/>
    <w:unhideWhenUsed/>
    <w:rsid w:val="00D6073B"/>
    <w:pPr>
      <w:ind w:left="1680"/>
    </w:pPr>
    <w:rPr>
      <w:rFonts w:cstheme="minorHAnsi"/>
      <w:sz w:val="20"/>
      <w:szCs w:val="20"/>
    </w:rPr>
  </w:style>
  <w:style w:type="paragraph" w:styleId="TOC9">
    <w:name w:val="toc 9"/>
    <w:basedOn w:val="Normal"/>
    <w:next w:val="Normal"/>
    <w:autoRedefine/>
    <w:uiPriority w:val="39"/>
    <w:semiHidden/>
    <w:unhideWhenUsed/>
    <w:rsid w:val="00D6073B"/>
    <w:pPr>
      <w:ind w:left="1920"/>
    </w:pPr>
    <w:rPr>
      <w:rFonts w:cstheme="minorHAnsi"/>
      <w:sz w:val="20"/>
      <w:szCs w:val="20"/>
    </w:rPr>
  </w:style>
  <w:style w:type="paragraph" w:styleId="Title">
    <w:name w:val="Title"/>
    <w:basedOn w:val="Normal"/>
    <w:next w:val="Normal"/>
    <w:link w:val="TitleChar"/>
    <w:uiPriority w:val="10"/>
    <w:qFormat/>
    <w:rsid w:val="008903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3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4134">
      <w:bodyDiv w:val="1"/>
      <w:marLeft w:val="0"/>
      <w:marRight w:val="0"/>
      <w:marTop w:val="0"/>
      <w:marBottom w:val="0"/>
      <w:divBdr>
        <w:top w:val="none" w:sz="0" w:space="0" w:color="auto"/>
        <w:left w:val="none" w:sz="0" w:space="0" w:color="auto"/>
        <w:bottom w:val="none" w:sz="0" w:space="0" w:color="auto"/>
        <w:right w:val="none" w:sz="0" w:space="0" w:color="auto"/>
      </w:divBdr>
      <w:divsChild>
        <w:div w:id="1811819618">
          <w:marLeft w:val="-720"/>
          <w:marRight w:val="0"/>
          <w:marTop w:val="0"/>
          <w:marBottom w:val="0"/>
          <w:divBdr>
            <w:top w:val="none" w:sz="0" w:space="0" w:color="auto"/>
            <w:left w:val="none" w:sz="0" w:space="0" w:color="auto"/>
            <w:bottom w:val="none" w:sz="0" w:space="0" w:color="auto"/>
            <w:right w:val="none" w:sz="0" w:space="0" w:color="auto"/>
          </w:divBdr>
        </w:div>
      </w:divsChild>
    </w:div>
    <w:div w:id="793013734">
      <w:bodyDiv w:val="1"/>
      <w:marLeft w:val="0"/>
      <w:marRight w:val="0"/>
      <w:marTop w:val="0"/>
      <w:marBottom w:val="0"/>
      <w:divBdr>
        <w:top w:val="none" w:sz="0" w:space="0" w:color="auto"/>
        <w:left w:val="none" w:sz="0" w:space="0" w:color="auto"/>
        <w:bottom w:val="none" w:sz="0" w:space="0" w:color="auto"/>
        <w:right w:val="none" w:sz="0" w:space="0" w:color="auto"/>
      </w:divBdr>
      <w:divsChild>
        <w:div w:id="428893986">
          <w:marLeft w:val="-720"/>
          <w:marRight w:val="0"/>
          <w:marTop w:val="0"/>
          <w:marBottom w:val="0"/>
          <w:divBdr>
            <w:top w:val="none" w:sz="0" w:space="0" w:color="auto"/>
            <w:left w:val="none" w:sz="0" w:space="0" w:color="auto"/>
            <w:bottom w:val="none" w:sz="0" w:space="0" w:color="auto"/>
            <w:right w:val="none" w:sz="0" w:space="0" w:color="auto"/>
          </w:divBdr>
        </w:div>
      </w:divsChild>
    </w:div>
    <w:div w:id="1939093970">
      <w:bodyDiv w:val="1"/>
      <w:marLeft w:val="0"/>
      <w:marRight w:val="0"/>
      <w:marTop w:val="0"/>
      <w:marBottom w:val="0"/>
      <w:divBdr>
        <w:top w:val="none" w:sz="0" w:space="0" w:color="auto"/>
        <w:left w:val="none" w:sz="0" w:space="0" w:color="auto"/>
        <w:bottom w:val="none" w:sz="0" w:space="0" w:color="auto"/>
        <w:right w:val="none" w:sz="0" w:space="0" w:color="auto"/>
      </w:divBdr>
      <w:divsChild>
        <w:div w:id="17134536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7F92-3243-D74D-B681-5F897D8F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Aktaev</dc:creator>
  <cp:keywords/>
  <dc:description/>
  <cp:lastModifiedBy>Erik Aktaev</cp:lastModifiedBy>
  <cp:revision>1</cp:revision>
  <dcterms:created xsi:type="dcterms:W3CDTF">2024-06-23T11:31:00Z</dcterms:created>
  <dcterms:modified xsi:type="dcterms:W3CDTF">2024-06-23T12:33:00Z</dcterms:modified>
</cp:coreProperties>
</file>