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480C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03D2D971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4AEC78CD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2"/>
    </w:p>
    <w:p w14:paraId="6CE32584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23190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04CEE9" w14:textId="77777777" w:rsidR="002F11CB" w:rsidRPr="007D354F" w:rsidRDefault="002F11CB" w:rsidP="006B60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82A0C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8A5B47" w14:textId="77777777" w:rsidR="006B6084" w:rsidRPr="00E22307" w:rsidRDefault="006B6084" w:rsidP="006B60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45230520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О Т Ч Ё Т</w:t>
      </w:r>
      <w:bookmarkEnd w:id="3"/>
    </w:p>
    <w:p w14:paraId="5CDC9074" w14:textId="77777777" w:rsidR="006B6084" w:rsidRPr="00E22307" w:rsidRDefault="006B6084" w:rsidP="006B608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45230521"/>
      <w:r w:rsidRPr="00E22307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ПО ПРОИЗВОДСТВЕННОЙ ПРАКТИКЕ</w:t>
      </w:r>
      <w:bookmarkEnd w:id="4"/>
    </w:p>
    <w:p w14:paraId="149E8DEE" w14:textId="77777777" w:rsidR="006B6084" w:rsidRPr="007D354F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1B7AA7F" w14:textId="77777777" w:rsidR="006B6084" w:rsidRPr="00E22307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1E14851C" w14:textId="77777777" w:rsidR="006B6084" w:rsidRPr="007D354F" w:rsidRDefault="006B6084" w:rsidP="006B60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4334C7" w14:textId="77777777" w:rsidR="006B6084" w:rsidRPr="001416C1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егося</w:t>
      </w:r>
      <w:r w:rsidRPr="001416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</w:t>
      </w:r>
      <w:r w:rsidRPr="0059104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Абуталыблы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Ильяса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Ядигар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оглы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14C7335" w14:textId="77777777" w:rsidR="006B6084" w:rsidRPr="007D354F" w:rsidRDefault="006B6084" w:rsidP="006B608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1CECABF2" w14:textId="77777777" w:rsidR="006B6084" w:rsidRPr="007D354F" w:rsidRDefault="006B6084" w:rsidP="006B60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3E8D27C6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45230523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bookmarkEnd w:id="5"/>
    </w:p>
    <w:p w14:paraId="3107B66A" w14:textId="1FADCF81" w:rsidR="00280121" w:rsidRDefault="006B6084" w:rsidP="00280121">
      <w:pPr>
        <w:spacing w:line="360" w:lineRule="auto"/>
        <w:rPr>
          <w:rStyle w:val="ac"/>
          <w:u w:val="single"/>
        </w:rPr>
      </w:pPr>
      <w:bookmarkStart w:id="6" w:name="_Toc45230524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Место практики</w:t>
      </w:r>
      <w:bookmarkEnd w:id="6"/>
      <w:r w:rsidR="00280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80121" w:rsidRPr="00280121">
        <w:rPr>
          <w:rFonts w:ascii="Times New Roman" w:hAnsi="Times New Roman" w:cs="Times New Roman"/>
          <w:sz w:val="28"/>
          <w:szCs w:val="32"/>
          <w:u w:val="single"/>
        </w:rPr>
        <w:t>Муниципальное бюджетное учреждение «Многофункциональный центр предоставления государственных и муниципальных услуг»</w:t>
      </w:r>
    </w:p>
    <w:p w14:paraId="483BADFF" w14:textId="0FEDBCFA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348EEC06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45230525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Период практики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 04.05.2023 г. по 31.05.2023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7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A017A98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45230526"/>
      <w:r w:rsidRPr="008D46EF">
        <w:rPr>
          <w:rFonts w:ascii="Times New Roman" w:hAnsi="Times New Roman" w:cs="Times New Roman"/>
          <w:sz w:val="28"/>
          <w:szCs w:val="28"/>
          <w:lang w:eastAsia="ru-RU"/>
        </w:rPr>
        <w:t>Руководители практики</w:t>
      </w:r>
      <w:bookmarkEnd w:id="8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5C8FFF2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колледжа __________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__________________</w:t>
      </w:r>
    </w:p>
    <w:p w14:paraId="1B0FC1E1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  <w:bookmarkStart w:id="9" w:name="_Toc45230527"/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  <w:bookmarkEnd w:id="9"/>
    </w:p>
    <w:p w14:paraId="468D9BD8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 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__________</w:t>
      </w:r>
    </w:p>
    <w:p w14:paraId="41A095C5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8D46EF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  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D46EF">
        <w:rPr>
          <w:rFonts w:ascii="Times New Roman" w:hAnsi="Times New Roman" w:cs="Times New Roman"/>
          <w:sz w:val="28"/>
          <w:szCs w:val="28"/>
          <w:lang w:eastAsia="ru-RU"/>
        </w:rPr>
        <w:t>______</w:t>
      </w:r>
    </w:p>
    <w:p w14:paraId="489E7A69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CAF1CE" w14:textId="63628FAC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>от организации______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E87DD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Кислицин Леонид Александрович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3EAB0F47" w14:textId="77777777" w:rsidR="006B6084" w:rsidRPr="008D46EF" w:rsidRDefault="006B6084" w:rsidP="006B6084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75ED6A" w14:textId="77777777" w:rsidR="006B6084" w:rsidRPr="008D46EF" w:rsidRDefault="006B6084" w:rsidP="006B608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46E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bookmarkStart w:id="10" w:name="_Toc45230528"/>
      <w:r w:rsidRPr="008D46EF">
        <w:rPr>
          <w:rFonts w:ascii="Times New Roman" w:hAnsi="Times New Roman" w:cs="Times New Roman"/>
          <w:sz w:val="28"/>
          <w:szCs w:val="28"/>
          <w:lang w:eastAsia="ru-RU"/>
        </w:rPr>
        <w:t>МП</w:t>
      </w:r>
      <w:bookmarkEnd w:id="10"/>
    </w:p>
    <w:p w14:paraId="1E21C517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42EF257" w14:textId="77777777" w:rsidR="006B6084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6813BC49" w14:textId="77777777" w:rsidR="006B6084" w:rsidRPr="008D46EF" w:rsidRDefault="006B6084" w:rsidP="006B608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82B1DB3" w14:textId="77777777" w:rsidR="006B6084" w:rsidRPr="008D46EF" w:rsidRDefault="006B6084" w:rsidP="006B6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091F4C6C" w14:textId="77777777" w:rsidR="006B6084" w:rsidRPr="008D46EF" w:rsidRDefault="006B6084" w:rsidP="006B608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 w:rsidRPr="008D46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33CE745C" w14:textId="77777777" w:rsidR="002F11CB" w:rsidRDefault="002F11CB" w:rsidP="002F11C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2F11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3D0721" w14:textId="77777777" w:rsidR="006B6084" w:rsidRDefault="006B6084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084">
        <w:rPr>
          <w:rFonts w:ascii="Times New Roman" w:hAnsi="Times New Roman" w:cs="Times New Roman"/>
          <w:sz w:val="28"/>
          <w:szCs w:val="28"/>
        </w:rPr>
        <w:lastRenderedPageBreak/>
        <w:t>Многофункциональный центр (МФЦ), полное название —Многофункциональный центр предоставления государственных и муниципальных услуг) — категория бюджетных учреждений в России, предоставляющих государственные и муниципальные услуги 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09B6896A" w14:textId="31D5557A" w:rsidR="002F11CB" w:rsidRPr="00CA33EC" w:rsidRDefault="002F11CB" w:rsidP="002F11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3AC27090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506521F9" w14:textId="3E5C7E1D" w:rsidR="002F11CB" w:rsidRPr="008244FC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91975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ведению регистраций граждан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предприятии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 следующими функциональными возможностями:</w:t>
      </w:r>
    </w:p>
    <w:p w14:paraId="52D5293E" w14:textId="7084DCFB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Добавление данных в таблицы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Адреса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Паспорта</w:t>
      </w:r>
      <w:r>
        <w:rPr>
          <w:rFonts w:ascii="Times New Roman" w:eastAsia="Calibri" w:hAnsi="Times New Roman" w:cs="Times New Roman"/>
          <w:sz w:val="28"/>
        </w:rPr>
        <w:t>»</w:t>
      </w:r>
      <w:r w:rsidR="006B6084" w:rsidRPr="006B6084">
        <w:rPr>
          <w:rFonts w:ascii="Times New Roman" w:eastAsia="Calibri" w:hAnsi="Times New Roman" w:cs="Times New Roman"/>
          <w:sz w:val="28"/>
        </w:rPr>
        <w:t xml:space="preserve">, </w:t>
      </w:r>
      <w:r w:rsidR="006B6084">
        <w:rPr>
          <w:rFonts w:ascii="Times New Roman" w:eastAsia="Calibri" w:hAnsi="Times New Roman" w:cs="Times New Roman"/>
          <w:sz w:val="28"/>
        </w:rPr>
        <w:t>«Работники»</w:t>
      </w:r>
    </w:p>
    <w:p w14:paraId="3E0E44B4" w14:textId="708A50D9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Редактирование данных в таблиц</w:t>
      </w:r>
      <w:r w:rsidR="006B6084">
        <w:rPr>
          <w:rFonts w:ascii="Times New Roman" w:eastAsia="Calibri" w:hAnsi="Times New Roman" w:cs="Times New Roman"/>
          <w:sz w:val="28"/>
        </w:rPr>
        <w:t>е</w:t>
      </w:r>
      <w:r>
        <w:rPr>
          <w:rFonts w:ascii="Times New Roman" w:eastAsia="Calibri" w:hAnsi="Times New Roman" w:cs="Times New Roman"/>
          <w:sz w:val="28"/>
        </w:rPr>
        <w:t xml:space="preserve">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</w:t>
      </w:r>
    </w:p>
    <w:p w14:paraId="446E855B" w14:textId="0DFE834F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данных из таблиц «</w:t>
      </w:r>
      <w:r w:rsidR="006B6084">
        <w:rPr>
          <w:rFonts w:ascii="Times New Roman" w:eastAsia="Calibri" w:hAnsi="Times New Roman" w:cs="Times New Roman"/>
          <w:sz w:val="28"/>
        </w:rPr>
        <w:t>Регистрация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Адреса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Паспорта</w:t>
      </w:r>
      <w:r>
        <w:rPr>
          <w:rFonts w:ascii="Times New Roman" w:eastAsia="Calibri" w:hAnsi="Times New Roman" w:cs="Times New Roman"/>
          <w:sz w:val="28"/>
        </w:rPr>
        <w:t>», «</w:t>
      </w:r>
      <w:r w:rsidR="006B6084">
        <w:rPr>
          <w:rFonts w:ascii="Times New Roman" w:eastAsia="Calibri" w:hAnsi="Times New Roman" w:cs="Times New Roman"/>
          <w:sz w:val="28"/>
        </w:rPr>
        <w:t>Работники»</w:t>
      </w:r>
    </w:p>
    <w:p w14:paraId="5E246AB7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 которые должны быть соблюдены во время разработки, внедрении и эксплуатации приложения. </w:t>
      </w:r>
    </w:p>
    <w:p w14:paraId="361ED1E9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собранной информации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спроектирован пользовательский интерфейс программы и функциональная схема.</w:t>
      </w:r>
    </w:p>
    <w:p w14:paraId="5767B2E8" w14:textId="77777777" w:rsidR="002F11CB" w:rsidRPr="0070554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t>Для разработки приложения использовались следующие средства: Microsoft Visual Studio, SQL Server Management Studio (SSMS).</w:t>
      </w:r>
    </w:p>
    <w:p w14:paraId="40475143" w14:textId="77777777" w:rsidR="002F11CB" w:rsidRPr="00C90EA9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Pr="00C90EA9">
        <w:rPr>
          <w:rFonts w:ascii="Times New Roman" w:hAnsi="Times New Roman" w:cs="Times New Roman"/>
          <w:sz w:val="28"/>
          <w:szCs w:val="28"/>
        </w:rPr>
        <w:t>.</w:t>
      </w:r>
    </w:p>
    <w:p w14:paraId="0B054F29" w14:textId="77777777" w:rsidR="002F11CB" w:rsidRPr="00F75014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A30EC5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A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EC5">
        <w:rPr>
          <w:rFonts w:ascii="Times New Roman" w:hAnsi="Times New Roman" w:cs="Times New Roman"/>
          <w:sz w:val="28"/>
          <w:szCs w:val="28"/>
        </w:rPr>
        <w:t>#.</w:t>
      </w:r>
    </w:p>
    <w:p w14:paraId="65BA86DF" w14:textId="6445E4DB" w:rsidR="002F11CB" w:rsidRPr="0078092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C914C06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1E604B" w14:textId="2C00F869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17168">
        <w:rPr>
          <w:noProof/>
        </w:rPr>
        <w:drawing>
          <wp:inline distT="0" distB="0" distL="0" distR="0" wp14:anchorId="3C468D3E" wp14:editId="1596C25C">
            <wp:extent cx="5940425" cy="13957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61E" w14:textId="5597D0FC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«Главная форма администратора»</w:t>
      </w:r>
    </w:p>
    <w:p w14:paraId="6B031191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C5CB41" w14:textId="6FC1FAF9" w:rsidR="002F11CB" w:rsidRPr="00CA33EC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117168">
        <w:rPr>
          <w:noProof/>
        </w:rPr>
        <w:drawing>
          <wp:inline distT="0" distB="0" distL="0" distR="0" wp14:anchorId="7FC6274D" wp14:editId="717CAECD">
            <wp:extent cx="5940425" cy="9899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5E4" w14:textId="501F1FC1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2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F23B8E">
        <w:rPr>
          <w:rFonts w:ascii="Times New Roman" w:hAnsi="Times New Roman" w:cs="Times New Roman"/>
          <w:sz w:val="24"/>
          <w:szCs w:val="28"/>
        </w:rPr>
        <w:t xml:space="preserve"> Регистрации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0D389740" w14:textId="77777777" w:rsidR="002F11CB" w:rsidRPr="00065776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F0F274C" w14:textId="6E4548F4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  <w:lang w:val="en-US"/>
        </w:rPr>
        <w:drawing>
          <wp:inline distT="0" distB="0" distL="0" distR="0" wp14:anchorId="730C9C25" wp14:editId="490DF18D">
            <wp:extent cx="5940425" cy="1826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F88" w14:textId="42713F34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3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</w:t>
      </w:r>
      <w:r w:rsidR="00F23B8E">
        <w:rPr>
          <w:rFonts w:ascii="Times New Roman" w:hAnsi="Times New Roman" w:cs="Times New Roman"/>
          <w:sz w:val="24"/>
          <w:szCs w:val="28"/>
        </w:rPr>
        <w:t xml:space="preserve"> работника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6B202D9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82DC7E" w14:textId="5C38C0FA" w:rsidR="002F11CB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15461">
        <w:rPr>
          <w:noProof/>
        </w:rPr>
        <w:lastRenderedPageBreak/>
        <w:drawing>
          <wp:inline distT="0" distB="0" distL="0" distR="0" wp14:anchorId="7FCF174B" wp14:editId="19BBFF2A">
            <wp:extent cx="5940425" cy="18027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C5F" w14:textId="70B44E21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6B6084">
        <w:rPr>
          <w:rFonts w:ascii="Times New Roman" w:hAnsi="Times New Roman" w:cs="Times New Roman"/>
          <w:sz w:val="24"/>
          <w:szCs w:val="28"/>
        </w:rPr>
        <w:t>4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F23B8E">
        <w:rPr>
          <w:rFonts w:ascii="Times New Roman" w:hAnsi="Times New Roman" w:cs="Times New Roman"/>
          <w:sz w:val="24"/>
          <w:szCs w:val="28"/>
        </w:rPr>
        <w:t>Главная форма паспорта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2C5F348F" w14:textId="4DED0BA2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215461">
        <w:rPr>
          <w:noProof/>
        </w:rPr>
        <w:drawing>
          <wp:inline distT="0" distB="0" distL="0" distR="0" wp14:anchorId="19E433ED" wp14:editId="3C414DF6">
            <wp:extent cx="5940425" cy="17138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380" w14:textId="516652E7" w:rsidR="006B6084" w:rsidRDefault="006B6084" w:rsidP="006B60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F23B8E">
        <w:rPr>
          <w:rFonts w:ascii="Times New Roman" w:hAnsi="Times New Roman" w:cs="Times New Roman"/>
          <w:sz w:val="24"/>
          <w:szCs w:val="28"/>
        </w:rPr>
        <w:t>Главная форма адреса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63D32D18" w14:textId="77777777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5A9D1E5" w14:textId="77777777" w:rsidR="006B6084" w:rsidRDefault="006B6084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A143BF7" w14:textId="77777777" w:rsidR="006B6084" w:rsidRPr="00F91975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F91975">
        <w:rPr>
          <w:rFonts w:ascii="Consolas" w:hAnsi="Consolas" w:cs="Times New Roman"/>
          <w:sz w:val="24"/>
          <w:szCs w:val="28"/>
        </w:rPr>
        <w:t>{</w:t>
      </w:r>
    </w:p>
    <w:p w14:paraId="554D5A81" w14:textId="77777777" w:rsidR="006B6084" w:rsidRPr="00F91975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F91975">
        <w:rPr>
          <w:rFonts w:ascii="Consolas" w:hAnsi="Consolas" w:cs="Times New Roman"/>
          <w:sz w:val="24"/>
          <w:szCs w:val="28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>try</w:t>
      </w:r>
    </w:p>
    <w:p w14:paraId="1395F6A9" w14:textId="77777777" w:rsidR="006B6084" w:rsidRPr="00F91975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F91975">
        <w:rPr>
          <w:rFonts w:ascii="Consolas" w:hAnsi="Consolas" w:cs="Times New Roman"/>
          <w:sz w:val="24"/>
          <w:szCs w:val="28"/>
        </w:rPr>
        <w:tab/>
        <w:t>{</w:t>
      </w:r>
    </w:p>
    <w:p w14:paraId="7B24652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F91975">
        <w:rPr>
          <w:rFonts w:ascii="Consolas" w:hAnsi="Consolas" w:cs="Times New Roman"/>
          <w:sz w:val="24"/>
          <w:szCs w:val="28"/>
        </w:rPr>
        <w:tab/>
      </w:r>
      <w:r w:rsidRPr="00F91975">
        <w:rPr>
          <w:rFonts w:ascii="Consolas" w:hAnsi="Consolas" w:cs="Times New Roman"/>
          <w:sz w:val="24"/>
          <w:szCs w:val="28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 xml:space="preserve">String id =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Request.Query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["id"];</w:t>
      </w:r>
    </w:p>
    <w:p w14:paraId="3E4A102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3A5B0AAD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 xml:space="preserve">string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connectionString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= "Data Source=DESKTOP-H16T94L</w:t>
      </w:r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\\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SQLEXPRESS;Initial</w:t>
      </w:r>
      <w:proofErr w:type="spellEnd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Catalog=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MFCDB;Integrated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Security=True";</w:t>
      </w:r>
    </w:p>
    <w:p w14:paraId="51B56C82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using (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SqlConnection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connection = new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SqlConnection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connectionString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))</w:t>
      </w:r>
    </w:p>
    <w:p w14:paraId="3810930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{</w:t>
      </w:r>
    </w:p>
    <w:p w14:paraId="6EE4C77C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connection.Open</w:t>
      </w:r>
      <w:proofErr w:type="spellEnd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();</w:t>
      </w:r>
    </w:p>
    <w:p w14:paraId="59C5C161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12987E48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 xml:space="preserve">String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= "DELETE FROM Registration WHERE 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IdRegistration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= @id";</w:t>
      </w:r>
    </w:p>
    <w:p w14:paraId="7F31540A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using (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SqlCommand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 xml:space="preserve"> command = new </w:t>
      </w:r>
      <w:proofErr w:type="spellStart"/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SqlCommand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(</w:t>
      </w:r>
      <w:proofErr w:type="spellStart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sql</w:t>
      </w:r>
      <w:proofErr w:type="spellEnd"/>
      <w:r w:rsidRPr="006B6084">
        <w:rPr>
          <w:rFonts w:ascii="Consolas" w:hAnsi="Consolas" w:cs="Times New Roman"/>
          <w:sz w:val="24"/>
          <w:szCs w:val="28"/>
          <w:lang w:val="en-US"/>
        </w:rPr>
        <w:t>, connection))</w:t>
      </w:r>
    </w:p>
    <w:p w14:paraId="2271F33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{</w:t>
      </w:r>
    </w:p>
    <w:p w14:paraId="088BD73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command.Parameters.AddWithValue</w:t>
      </w:r>
      <w:proofErr w:type="spellEnd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("@id", id);</w:t>
      </w:r>
    </w:p>
    <w:p w14:paraId="77CB9A0A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58E15BA8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proofErr w:type="spellStart"/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command.ExecuteNonQuery</w:t>
      </w:r>
      <w:proofErr w:type="spellEnd"/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();</w:t>
      </w:r>
    </w:p>
    <w:p w14:paraId="588616C5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2B245C22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2CEF52A7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  <w:t>}</w:t>
      </w:r>
    </w:p>
    <w:p w14:paraId="7442A363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proofErr w:type="gramStart"/>
      <w:r w:rsidRPr="006B6084">
        <w:rPr>
          <w:rFonts w:ascii="Consolas" w:hAnsi="Consolas" w:cs="Times New Roman"/>
          <w:sz w:val="24"/>
          <w:szCs w:val="28"/>
          <w:lang w:val="en-US"/>
        </w:rPr>
        <w:t>catch(</w:t>
      </w:r>
      <w:proofErr w:type="gramEnd"/>
      <w:r w:rsidRPr="006B6084">
        <w:rPr>
          <w:rFonts w:ascii="Consolas" w:hAnsi="Consolas" w:cs="Times New Roman"/>
          <w:sz w:val="24"/>
          <w:szCs w:val="28"/>
          <w:lang w:val="en-US"/>
        </w:rPr>
        <w:t>Exception ex)</w:t>
      </w:r>
    </w:p>
    <w:p w14:paraId="3B82FB2F" w14:textId="77777777" w:rsidR="006B6084" w:rsidRPr="00E87DD9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B6084">
        <w:rPr>
          <w:rFonts w:ascii="Consolas" w:hAnsi="Consolas" w:cs="Times New Roman"/>
          <w:sz w:val="24"/>
          <w:szCs w:val="28"/>
          <w:lang w:val="en-US"/>
        </w:rPr>
        <w:tab/>
      </w:r>
      <w:r w:rsidRPr="00E87DD9">
        <w:rPr>
          <w:rFonts w:ascii="Consolas" w:hAnsi="Consolas" w:cs="Times New Roman"/>
          <w:sz w:val="24"/>
          <w:szCs w:val="28"/>
          <w:lang w:val="en-US"/>
        </w:rPr>
        <w:t>{</w:t>
      </w:r>
    </w:p>
    <w:p w14:paraId="2AEB1B68" w14:textId="77777777" w:rsidR="006B6084" w:rsidRPr="00E87DD9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14:paraId="18873CC0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E87DD9">
        <w:rPr>
          <w:rFonts w:ascii="Consolas" w:hAnsi="Consolas" w:cs="Times New Roman"/>
          <w:sz w:val="24"/>
          <w:szCs w:val="28"/>
          <w:lang w:val="en-US"/>
        </w:rPr>
        <w:tab/>
      </w:r>
      <w:r w:rsidRPr="006B6084">
        <w:rPr>
          <w:rFonts w:ascii="Consolas" w:hAnsi="Consolas" w:cs="Times New Roman"/>
          <w:sz w:val="24"/>
          <w:szCs w:val="28"/>
        </w:rPr>
        <w:t>}</w:t>
      </w:r>
    </w:p>
    <w:p w14:paraId="17324EAB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</w:p>
    <w:p w14:paraId="0000C374" w14:textId="77777777" w:rsidR="006B6084" w:rsidRPr="006B6084" w:rsidRDefault="006B6084" w:rsidP="006B6084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</w:rPr>
        <w:tab/>
      </w:r>
      <w:r w:rsidRPr="006B6084">
        <w:rPr>
          <w:rFonts w:ascii="Consolas" w:hAnsi="Consolas" w:cs="Times New Roman"/>
          <w:sz w:val="24"/>
          <w:szCs w:val="28"/>
          <w:lang w:val="en-US"/>
        </w:rPr>
        <w:t>Response</w:t>
      </w:r>
      <w:r w:rsidRPr="006B6084">
        <w:rPr>
          <w:rFonts w:ascii="Consolas" w:hAnsi="Consolas" w:cs="Times New Roman"/>
          <w:sz w:val="24"/>
          <w:szCs w:val="28"/>
        </w:rPr>
        <w:t>.</w:t>
      </w:r>
      <w:r w:rsidRPr="006B6084">
        <w:rPr>
          <w:rFonts w:ascii="Consolas" w:hAnsi="Consolas" w:cs="Times New Roman"/>
          <w:sz w:val="24"/>
          <w:szCs w:val="28"/>
          <w:lang w:val="en-US"/>
        </w:rPr>
        <w:t>Redirect</w:t>
      </w:r>
      <w:r w:rsidRPr="006B6084">
        <w:rPr>
          <w:rFonts w:ascii="Consolas" w:hAnsi="Consolas" w:cs="Times New Roman"/>
          <w:sz w:val="24"/>
          <w:szCs w:val="28"/>
        </w:rPr>
        <w:t>("/</w:t>
      </w:r>
      <w:proofErr w:type="spellStart"/>
      <w:r w:rsidRPr="006B6084">
        <w:rPr>
          <w:rFonts w:ascii="Consolas" w:hAnsi="Consolas" w:cs="Times New Roman"/>
          <w:sz w:val="24"/>
          <w:szCs w:val="28"/>
          <w:lang w:val="en-US"/>
        </w:rPr>
        <w:t>ProjectPages</w:t>
      </w:r>
      <w:proofErr w:type="spellEnd"/>
      <w:r w:rsidRPr="006B6084">
        <w:rPr>
          <w:rFonts w:ascii="Consolas" w:hAnsi="Consolas" w:cs="Times New Roman"/>
          <w:sz w:val="24"/>
          <w:szCs w:val="28"/>
        </w:rPr>
        <w:t>/</w:t>
      </w:r>
      <w:r w:rsidRPr="006B6084">
        <w:rPr>
          <w:rFonts w:ascii="Consolas" w:hAnsi="Consolas" w:cs="Times New Roman"/>
          <w:sz w:val="24"/>
          <w:szCs w:val="28"/>
          <w:lang w:val="en-US"/>
        </w:rPr>
        <w:t>Registration</w:t>
      </w:r>
      <w:r w:rsidRPr="006B6084">
        <w:rPr>
          <w:rFonts w:ascii="Consolas" w:hAnsi="Consolas" w:cs="Times New Roman"/>
          <w:sz w:val="24"/>
          <w:szCs w:val="28"/>
        </w:rPr>
        <w:t>");</w:t>
      </w:r>
    </w:p>
    <w:p w14:paraId="1EB70D4D" w14:textId="3856D7A3" w:rsidR="002F11CB" w:rsidRPr="006B6084" w:rsidRDefault="006B6084" w:rsidP="006B608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B6084">
        <w:rPr>
          <w:rFonts w:ascii="Consolas" w:hAnsi="Consolas" w:cs="Times New Roman"/>
          <w:sz w:val="24"/>
          <w:szCs w:val="28"/>
        </w:rPr>
        <w:t>}</w:t>
      </w:r>
    </w:p>
    <w:p w14:paraId="6F85F2B3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основании созданного приложения и в соответствие с ГОСТами ГОСТ «19.505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00BCB1EB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620245A2" w14:textId="36C0C2B2" w:rsidR="002F11CB" w:rsidRPr="00FC2ECB" w:rsidRDefault="002F11CB" w:rsidP="002F11C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базой данных АО «</w:t>
      </w:r>
      <w:r w:rsidR="006955B4">
        <w:rPr>
          <w:rFonts w:ascii="Times New Roman" w:eastAsia="Times New Roman" w:hAnsi="Times New Roman" w:cs="Times New Roman"/>
          <w:sz w:val="28"/>
          <w:szCs w:val="24"/>
          <w:lang w:eastAsia="ru-RU"/>
        </w:rPr>
        <w:t>МФЦ</w:t>
      </w: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0C3639B6" w14:textId="77777777" w:rsidR="002F11CB" w:rsidRPr="00875F8E" w:rsidRDefault="002F11CB" w:rsidP="002F11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</w:t>
      </w:r>
      <w:r>
        <w:rPr>
          <w:rFonts w:ascii="Times New Roman" w:hAnsi="Times New Roman" w:cs="Times New Roman"/>
          <w:sz w:val="28"/>
          <w:szCs w:val="28"/>
        </w:rPr>
        <w:t>ПМ.01</w:t>
      </w:r>
      <w:r w:rsidRPr="00FC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50C29A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64C5D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C4B06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70AB5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2A063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FDF9C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726839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512A0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83547" w14:textId="77777777" w:rsidR="002F11CB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5FA0C4A0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14:paraId="35A4142E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14:paraId="72A6EB52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14:paraId="089E94FD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14:paraId="46C66C7A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14:paraId="453C517F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14:paraId="2C957A38" w14:textId="77777777"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7E7308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06870" w14:textId="77777777" w:rsidR="000020E4" w:rsidRDefault="000020E4" w:rsidP="000E2BF4">
      <w:pPr>
        <w:spacing w:after="0" w:line="240" w:lineRule="auto"/>
      </w:pPr>
      <w:r>
        <w:separator/>
      </w:r>
    </w:p>
  </w:endnote>
  <w:endnote w:type="continuationSeparator" w:id="0">
    <w:p w14:paraId="20CD1DB8" w14:textId="77777777" w:rsidR="000020E4" w:rsidRDefault="000020E4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7AE2" w14:textId="09E0760A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622EE2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F2AF6" w14:textId="77777777" w:rsidR="000020E4" w:rsidRDefault="000020E4" w:rsidP="000E2BF4">
      <w:pPr>
        <w:spacing w:after="0" w:line="240" w:lineRule="auto"/>
      </w:pPr>
      <w:r>
        <w:separator/>
      </w:r>
    </w:p>
  </w:footnote>
  <w:footnote w:type="continuationSeparator" w:id="0">
    <w:p w14:paraId="0D9A869E" w14:textId="77777777" w:rsidR="000020E4" w:rsidRDefault="000020E4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0CA"/>
    <w:multiLevelType w:val="hybridMultilevel"/>
    <w:tmpl w:val="23F00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5BE"/>
    <w:rsid w:val="0000174C"/>
    <w:rsid w:val="000020E4"/>
    <w:rsid w:val="00023967"/>
    <w:rsid w:val="0002675E"/>
    <w:rsid w:val="0003155C"/>
    <w:rsid w:val="000336BA"/>
    <w:rsid w:val="00056012"/>
    <w:rsid w:val="00076CBF"/>
    <w:rsid w:val="00081E5E"/>
    <w:rsid w:val="000842AD"/>
    <w:rsid w:val="000D6F07"/>
    <w:rsid w:val="000E2BF4"/>
    <w:rsid w:val="000F4DC5"/>
    <w:rsid w:val="00123E07"/>
    <w:rsid w:val="001425A9"/>
    <w:rsid w:val="0014427F"/>
    <w:rsid w:val="0016160C"/>
    <w:rsid w:val="0017608A"/>
    <w:rsid w:val="00180422"/>
    <w:rsid w:val="001833C0"/>
    <w:rsid w:val="001942B5"/>
    <w:rsid w:val="001B617A"/>
    <w:rsid w:val="001F4FDA"/>
    <w:rsid w:val="001F53DB"/>
    <w:rsid w:val="00205390"/>
    <w:rsid w:val="00207D49"/>
    <w:rsid w:val="00215036"/>
    <w:rsid w:val="00217EB0"/>
    <w:rsid w:val="002242C6"/>
    <w:rsid w:val="00255379"/>
    <w:rsid w:val="0026411C"/>
    <w:rsid w:val="002653E3"/>
    <w:rsid w:val="00272D9D"/>
    <w:rsid w:val="00280121"/>
    <w:rsid w:val="00284CD2"/>
    <w:rsid w:val="0028775D"/>
    <w:rsid w:val="00294ADB"/>
    <w:rsid w:val="00294DA3"/>
    <w:rsid w:val="002B20C2"/>
    <w:rsid w:val="002E6B9E"/>
    <w:rsid w:val="002F0236"/>
    <w:rsid w:val="002F11CB"/>
    <w:rsid w:val="003111BB"/>
    <w:rsid w:val="00322D4B"/>
    <w:rsid w:val="00327F14"/>
    <w:rsid w:val="003335CC"/>
    <w:rsid w:val="0033750F"/>
    <w:rsid w:val="003542B6"/>
    <w:rsid w:val="00355936"/>
    <w:rsid w:val="0038247A"/>
    <w:rsid w:val="003824C8"/>
    <w:rsid w:val="0038529F"/>
    <w:rsid w:val="003A7B3E"/>
    <w:rsid w:val="003B50C5"/>
    <w:rsid w:val="003D05A1"/>
    <w:rsid w:val="003D3D17"/>
    <w:rsid w:val="003D69D6"/>
    <w:rsid w:val="003E148A"/>
    <w:rsid w:val="003E2A7B"/>
    <w:rsid w:val="00417A9C"/>
    <w:rsid w:val="0043419B"/>
    <w:rsid w:val="00437C83"/>
    <w:rsid w:val="00445AED"/>
    <w:rsid w:val="00466B01"/>
    <w:rsid w:val="00473F2D"/>
    <w:rsid w:val="00487693"/>
    <w:rsid w:val="00487EA1"/>
    <w:rsid w:val="004A5B0F"/>
    <w:rsid w:val="004B05EC"/>
    <w:rsid w:val="004C1C2E"/>
    <w:rsid w:val="004C288D"/>
    <w:rsid w:val="004E68B4"/>
    <w:rsid w:val="004F7506"/>
    <w:rsid w:val="00521178"/>
    <w:rsid w:val="00524495"/>
    <w:rsid w:val="005547B9"/>
    <w:rsid w:val="00592213"/>
    <w:rsid w:val="005B7753"/>
    <w:rsid w:val="005C7C4A"/>
    <w:rsid w:val="005D66B2"/>
    <w:rsid w:val="00600DE7"/>
    <w:rsid w:val="00605CDA"/>
    <w:rsid w:val="006113E9"/>
    <w:rsid w:val="00611CA8"/>
    <w:rsid w:val="00622EE2"/>
    <w:rsid w:val="00643129"/>
    <w:rsid w:val="00655227"/>
    <w:rsid w:val="00692160"/>
    <w:rsid w:val="006955B4"/>
    <w:rsid w:val="00695C61"/>
    <w:rsid w:val="006B6084"/>
    <w:rsid w:val="006C2917"/>
    <w:rsid w:val="006E02AF"/>
    <w:rsid w:val="006E2A52"/>
    <w:rsid w:val="006E2E3E"/>
    <w:rsid w:val="00732935"/>
    <w:rsid w:val="007339BE"/>
    <w:rsid w:val="00754014"/>
    <w:rsid w:val="00761D3E"/>
    <w:rsid w:val="00772DC7"/>
    <w:rsid w:val="007B145C"/>
    <w:rsid w:val="007D2F8C"/>
    <w:rsid w:val="007E0E5B"/>
    <w:rsid w:val="007F130B"/>
    <w:rsid w:val="007F5367"/>
    <w:rsid w:val="007F7AA2"/>
    <w:rsid w:val="00820CD1"/>
    <w:rsid w:val="008244FC"/>
    <w:rsid w:val="00835DFC"/>
    <w:rsid w:val="00842CAE"/>
    <w:rsid w:val="00844E6F"/>
    <w:rsid w:val="00854C68"/>
    <w:rsid w:val="00861D9B"/>
    <w:rsid w:val="00875F8E"/>
    <w:rsid w:val="008840AE"/>
    <w:rsid w:val="008B7EB7"/>
    <w:rsid w:val="008C0A1E"/>
    <w:rsid w:val="008D559F"/>
    <w:rsid w:val="008F08D1"/>
    <w:rsid w:val="00916CA3"/>
    <w:rsid w:val="009409F8"/>
    <w:rsid w:val="009607DC"/>
    <w:rsid w:val="00962E22"/>
    <w:rsid w:val="0096501E"/>
    <w:rsid w:val="0096595F"/>
    <w:rsid w:val="009A16C8"/>
    <w:rsid w:val="00A13626"/>
    <w:rsid w:val="00A22F9C"/>
    <w:rsid w:val="00A36FA4"/>
    <w:rsid w:val="00A407DA"/>
    <w:rsid w:val="00A543E9"/>
    <w:rsid w:val="00A735BD"/>
    <w:rsid w:val="00A820C1"/>
    <w:rsid w:val="00A86BA5"/>
    <w:rsid w:val="00AA3A3F"/>
    <w:rsid w:val="00AA3C0F"/>
    <w:rsid w:val="00AB657A"/>
    <w:rsid w:val="00AD05BE"/>
    <w:rsid w:val="00AE2D5A"/>
    <w:rsid w:val="00AF06E6"/>
    <w:rsid w:val="00B32D31"/>
    <w:rsid w:val="00B66D05"/>
    <w:rsid w:val="00B70BC4"/>
    <w:rsid w:val="00BA3450"/>
    <w:rsid w:val="00BA5BD4"/>
    <w:rsid w:val="00BC493B"/>
    <w:rsid w:val="00BE7BC8"/>
    <w:rsid w:val="00C015D6"/>
    <w:rsid w:val="00C12B5B"/>
    <w:rsid w:val="00C35304"/>
    <w:rsid w:val="00C377A0"/>
    <w:rsid w:val="00C91E22"/>
    <w:rsid w:val="00CE01AB"/>
    <w:rsid w:val="00D42341"/>
    <w:rsid w:val="00D83D40"/>
    <w:rsid w:val="00D91AB2"/>
    <w:rsid w:val="00DA1071"/>
    <w:rsid w:val="00E043F7"/>
    <w:rsid w:val="00E17948"/>
    <w:rsid w:val="00E44C13"/>
    <w:rsid w:val="00E644DB"/>
    <w:rsid w:val="00E67F6F"/>
    <w:rsid w:val="00E71334"/>
    <w:rsid w:val="00E87DD9"/>
    <w:rsid w:val="00ED0402"/>
    <w:rsid w:val="00EE4780"/>
    <w:rsid w:val="00F0458C"/>
    <w:rsid w:val="00F22A71"/>
    <w:rsid w:val="00F23B8E"/>
    <w:rsid w:val="00F75014"/>
    <w:rsid w:val="00F77020"/>
    <w:rsid w:val="00F91975"/>
    <w:rsid w:val="00F95F0C"/>
    <w:rsid w:val="00FB3328"/>
    <w:rsid w:val="00FB57F3"/>
    <w:rsid w:val="00FC753A"/>
    <w:rsid w:val="00FD68D0"/>
    <w:rsid w:val="00FD741C"/>
    <w:rsid w:val="00FE4BB0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FEA3"/>
  <w15:docId w15:val="{A2DFF55A-BC77-404E-B717-EEADE2D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paragraph" w:styleId="1">
    <w:name w:val="heading 1"/>
    <w:basedOn w:val="a"/>
    <w:next w:val="a"/>
    <w:link w:val="10"/>
    <w:uiPriority w:val="9"/>
    <w:qFormat/>
    <w:rsid w:val="006113E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3E9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styleId="ac">
    <w:name w:val="Strong"/>
    <w:basedOn w:val="a0"/>
    <w:uiPriority w:val="99"/>
    <w:qFormat/>
    <w:rsid w:val="00280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BA940-1954-4008-B11A-D1617A5E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20</cp:revision>
  <dcterms:created xsi:type="dcterms:W3CDTF">2023-06-02T08:33:00Z</dcterms:created>
  <dcterms:modified xsi:type="dcterms:W3CDTF">2023-06-21T08:23:00Z</dcterms:modified>
</cp:coreProperties>
</file>