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76806" w14:textId="77777777"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14:paraId="34AE7FB4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565E7D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17C1FEF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E20531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6EDFBD1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2E28B05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67FC0FA9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BF1C639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54E4DE7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80F5E8C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00AB1394" w14:textId="77777777"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3E1ACBD7" w14:textId="77777777"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250ABDFE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82771C5" w14:textId="77777777"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</w:t>
      </w:r>
      <w:r w:rsidR="0084671F" w:rsidRPr="0084671F">
        <w:rPr>
          <w:rFonts w:cs="Times New Roman"/>
          <w:sz w:val="24"/>
          <w:szCs w:val="24"/>
        </w:rPr>
        <w:t xml:space="preserve">приложения </w:t>
      </w:r>
      <w:r w:rsidR="0084671F">
        <w:rPr>
          <w:rFonts w:cs="Times New Roman"/>
          <w:sz w:val="24"/>
          <w:szCs w:val="24"/>
        </w:rPr>
        <w:t>для оформления регистрации по месту жительства</w:t>
      </w:r>
      <w:r>
        <w:rPr>
          <w:rFonts w:cs="Times New Roman"/>
          <w:sz w:val="24"/>
          <w:szCs w:val="24"/>
        </w:rPr>
        <w:t>»</w:t>
      </w:r>
    </w:p>
    <w:p w14:paraId="0C446AC3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37C0664D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B2158EF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95DB52B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FC25A3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63CB129" w14:textId="77777777" w:rsidR="00C15BB6" w:rsidRPr="006E171A" w:rsidRDefault="00C15BB6" w:rsidP="00F47BA1">
      <w:pPr>
        <w:spacing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1654EA7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568757ED" w14:textId="77777777" w:rsidR="00C15BB6" w:rsidRPr="00DA5D2B" w:rsidRDefault="00DA5D2B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Абуталыблы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14:paraId="2144F14C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E9AE0C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5BC70076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C69A3AD" w14:textId="77777777" w:rsidR="00C15BB6" w:rsidRPr="00F47BA1" w:rsidRDefault="00C15BB6" w:rsidP="00F47BA1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7BA1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14:paraId="7BB92ADD" w14:textId="77777777" w:rsidR="00C15BB6" w:rsidRPr="00F47BA1" w:rsidRDefault="00C15BB6" w:rsidP="00F47BA1">
      <w:pPr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09AE6CC8" w14:textId="77777777" w:rsidR="00C15BB6" w:rsidRPr="00F47BA1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7BA1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038FD7F4" w14:textId="77777777" w:rsidR="00C15BB6" w:rsidRPr="00574F3C" w:rsidRDefault="00C15BB6" w:rsidP="00F47BA1">
      <w:pPr>
        <w:spacing w:line="240" w:lineRule="auto"/>
        <w:jc w:val="left"/>
        <w:rPr>
          <w:rFonts w:eastAsia="Times New Roman" w:cs="Times New Roman"/>
          <w:sz w:val="24"/>
          <w:szCs w:val="24"/>
          <w:highlight w:val="yellow"/>
          <w:lang w:eastAsia="ru-RU"/>
        </w:rPr>
      </w:pPr>
    </w:p>
    <w:p w14:paraId="405C4DF5" w14:textId="77777777" w:rsidR="00C15BB6" w:rsidRPr="006E171A" w:rsidRDefault="00F47BA1" w:rsidP="00F47BA1">
      <w:pPr>
        <w:tabs>
          <w:tab w:val="left" w:pos="4678"/>
        </w:tabs>
        <w:spacing w:line="240" w:lineRule="auto"/>
        <w:ind w:firstLine="72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47BA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47BA1">
        <w:rPr>
          <w:rFonts w:eastAsia="Times New Roman" w:cs="Times New Roman"/>
          <w:b/>
          <w:sz w:val="24"/>
          <w:szCs w:val="24"/>
          <w:lang w:eastAsia="ru-RU"/>
        </w:rPr>
        <w:tab/>
        <w:t xml:space="preserve">       </w:t>
      </w:r>
      <w:r w:rsidR="00C15BB6" w:rsidRPr="00F47BA1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30279130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78F9A877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CC0C8C1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2AE260C4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49A71213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96D38B2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E24DDAD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47592DF5" w14:textId="77777777" w:rsidR="00C15BB6" w:rsidRPr="006E171A" w:rsidRDefault="00C15BB6" w:rsidP="00F47BA1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344F05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C5E9E4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AA9BF5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2DCE75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D565124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373CEFC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CD86B98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5A47C17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123937FA" w14:textId="77777777" w:rsid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</w:t>
      </w:r>
      <w:r w:rsidR="00574F3C">
        <w:rPr>
          <w:rFonts w:eastAsia="Times New Roman" w:cs="Times New Roman"/>
          <w:sz w:val="24"/>
          <w:szCs w:val="24"/>
          <w:lang w:eastAsia="ru-RU"/>
        </w:rPr>
        <w:t>4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14:paraId="38253F72" w14:textId="77777777" w:rsidR="008B364D" w:rsidRPr="00C15BB6" w:rsidRDefault="008B364D" w:rsidP="001E197D">
      <w:pPr>
        <w:jc w:val="right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7FFD926" w14:textId="77777777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D3A4D62" w14:textId="77777777" w:rsidR="00AC5601" w:rsidRPr="004E7274" w:rsidRDefault="008E1E9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14:paraId="40B7ACDA" w14:textId="77777777" w:rsidR="00AC5601" w:rsidRPr="004E7274" w:rsidRDefault="0077053D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8E1E9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8E1E91" w:rsidRPr="004E7274">
              <w:rPr>
                <w:webHidden/>
              </w:rPr>
            </w:r>
            <w:r w:rsidR="008E1E9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8E1E91" w:rsidRPr="004E7274">
              <w:rPr>
                <w:webHidden/>
              </w:rPr>
              <w:fldChar w:fldCharType="end"/>
            </w:r>
          </w:hyperlink>
        </w:p>
        <w:p w14:paraId="616EF199" w14:textId="77777777" w:rsidR="00AC5601" w:rsidRDefault="0077053D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8E1E9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8E1E91">
              <w:rPr>
                <w:webHidden/>
              </w:rPr>
            </w:r>
            <w:r w:rsidR="008E1E9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8E1E91">
              <w:rPr>
                <w:webHidden/>
              </w:rPr>
              <w:fldChar w:fldCharType="end"/>
            </w:r>
          </w:hyperlink>
        </w:p>
        <w:p w14:paraId="78376294" w14:textId="77777777" w:rsidR="00AC5601" w:rsidRDefault="0077053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7FCDCC76" w14:textId="77777777" w:rsidR="00AC5601" w:rsidRDefault="0077053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1529BF15" w14:textId="77777777" w:rsidR="00AC5601" w:rsidRPr="00703875" w:rsidRDefault="0077053D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8E1E9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8E1E91" w:rsidRPr="00703875">
              <w:rPr>
                <w:webHidden/>
              </w:rPr>
            </w:r>
            <w:r w:rsidR="008E1E9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E1E91" w:rsidRPr="00703875">
              <w:rPr>
                <w:webHidden/>
              </w:rPr>
              <w:fldChar w:fldCharType="end"/>
            </w:r>
          </w:hyperlink>
        </w:p>
        <w:p w14:paraId="7D9457F9" w14:textId="77777777" w:rsidR="00AC5601" w:rsidRPr="00703875" w:rsidRDefault="0077053D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8E1E9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8E1E91" w:rsidRPr="00703875">
              <w:rPr>
                <w:webHidden/>
              </w:rPr>
            </w:r>
            <w:r w:rsidR="008E1E9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E1E91" w:rsidRPr="00703875">
              <w:rPr>
                <w:webHidden/>
              </w:rPr>
              <w:fldChar w:fldCharType="end"/>
            </w:r>
          </w:hyperlink>
        </w:p>
        <w:p w14:paraId="3EFFF95F" w14:textId="77777777" w:rsidR="00AC5601" w:rsidRDefault="0077053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8E1E9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8E1E91">
              <w:rPr>
                <w:webHidden/>
              </w:rPr>
            </w:r>
            <w:r w:rsidR="008E1E9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8E1E91">
              <w:rPr>
                <w:webHidden/>
              </w:rPr>
              <w:fldChar w:fldCharType="end"/>
            </w:r>
          </w:hyperlink>
        </w:p>
        <w:p w14:paraId="7D0E8C8C" w14:textId="77777777" w:rsidR="00AC5601" w:rsidRDefault="0077053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3232CB4D" w14:textId="77777777" w:rsidR="00AC5601" w:rsidRDefault="0077053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61AE06F0" w14:textId="77777777" w:rsidR="00AC5601" w:rsidRPr="00B9135C" w:rsidRDefault="0077053D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B9135C">
              <w:rPr>
                <w:rStyle w:val="a6"/>
              </w:rPr>
              <w:t xml:space="preserve">2.2.1 </w:t>
            </w:r>
            <w:r w:rsidR="00AC5601" w:rsidRPr="00B9135C">
              <w:rPr>
                <w:rStyle w:val="a6"/>
                <w:lang w:val="en-US"/>
              </w:rPr>
              <w:t>CASE</w:t>
            </w:r>
            <w:r w:rsidR="00AC5601" w:rsidRPr="00B9135C">
              <w:rPr>
                <w:rStyle w:val="a6"/>
              </w:rPr>
              <w:t xml:space="preserve"> – средство </w:t>
            </w:r>
            <w:r w:rsidR="00AC5601" w:rsidRPr="00B9135C">
              <w:rPr>
                <w:rStyle w:val="a6"/>
                <w:lang w:val="en-US"/>
              </w:rPr>
              <w:t>MS Visio</w:t>
            </w:r>
            <w:r w:rsidR="00AC5601" w:rsidRPr="00B9135C">
              <w:rPr>
                <w:webHidden/>
              </w:rPr>
              <w:tab/>
            </w:r>
            <w:r w:rsidR="008E1E91" w:rsidRPr="00B9135C">
              <w:rPr>
                <w:webHidden/>
              </w:rPr>
              <w:fldChar w:fldCharType="begin"/>
            </w:r>
            <w:r w:rsidR="00AC5601" w:rsidRPr="00B9135C">
              <w:rPr>
                <w:webHidden/>
              </w:rPr>
              <w:instrText xml:space="preserve"> PAGEREF _Toc154041407 \h </w:instrText>
            </w:r>
            <w:r w:rsidR="008E1E91" w:rsidRPr="00B9135C">
              <w:rPr>
                <w:webHidden/>
              </w:rPr>
            </w:r>
            <w:r w:rsidR="008E1E91" w:rsidRPr="00B9135C">
              <w:rPr>
                <w:webHidden/>
              </w:rPr>
              <w:fldChar w:fldCharType="separate"/>
            </w:r>
            <w:r w:rsidR="00AC5601" w:rsidRPr="00B9135C">
              <w:rPr>
                <w:webHidden/>
              </w:rPr>
              <w:t>7</w:t>
            </w:r>
            <w:r w:rsidR="008E1E91" w:rsidRPr="00B9135C">
              <w:rPr>
                <w:webHidden/>
              </w:rPr>
              <w:fldChar w:fldCharType="end"/>
            </w:r>
          </w:hyperlink>
        </w:p>
        <w:p w14:paraId="6C4D0757" w14:textId="77777777" w:rsidR="00AC5601" w:rsidRDefault="0077053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8E1E9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8E1E91">
              <w:rPr>
                <w:webHidden/>
              </w:rPr>
            </w:r>
            <w:r w:rsidR="008E1E9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8E1E91">
              <w:rPr>
                <w:webHidden/>
              </w:rPr>
              <w:fldChar w:fldCharType="end"/>
            </w:r>
          </w:hyperlink>
        </w:p>
        <w:p w14:paraId="621F92DC" w14:textId="77777777" w:rsidR="00AC5601" w:rsidRDefault="007705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7051DE4E" w14:textId="77777777" w:rsidR="00AC5601" w:rsidRDefault="007705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0FCA551E" w14:textId="77777777" w:rsidR="00AC5601" w:rsidRDefault="007705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60302043" w14:textId="77777777" w:rsidR="00AC5601" w:rsidRDefault="0077053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8E1E9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8E1E91">
              <w:rPr>
                <w:webHidden/>
              </w:rPr>
            </w:r>
            <w:r w:rsidR="008E1E9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8E1E91">
              <w:rPr>
                <w:webHidden/>
              </w:rPr>
              <w:fldChar w:fldCharType="end"/>
            </w:r>
          </w:hyperlink>
        </w:p>
        <w:p w14:paraId="3152854E" w14:textId="77777777" w:rsidR="00AC5601" w:rsidRDefault="0077053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8E1E9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8E1E91">
              <w:rPr>
                <w:webHidden/>
              </w:rPr>
            </w:r>
            <w:r w:rsidR="008E1E9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8E1E91">
              <w:rPr>
                <w:webHidden/>
              </w:rPr>
              <w:fldChar w:fldCharType="end"/>
            </w:r>
          </w:hyperlink>
        </w:p>
        <w:p w14:paraId="45D0C871" w14:textId="77777777" w:rsidR="00AC5601" w:rsidRDefault="007705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75A67F59" w14:textId="77777777" w:rsidR="00AC5601" w:rsidRDefault="007705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0F70738B" w14:textId="77777777" w:rsidR="00AC5601" w:rsidRDefault="007705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8E1E9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8E1E91">
              <w:rPr>
                <w:noProof/>
                <w:webHidden/>
              </w:rPr>
            </w:r>
            <w:r w:rsidR="008E1E9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8E1E91">
              <w:rPr>
                <w:noProof/>
                <w:webHidden/>
              </w:rPr>
              <w:fldChar w:fldCharType="end"/>
            </w:r>
          </w:hyperlink>
        </w:p>
        <w:p w14:paraId="680D58DC" w14:textId="77777777" w:rsidR="009B1F3C" w:rsidRPr="009B1F3C" w:rsidRDefault="008E1E91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6316E70E" w14:textId="77777777"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14:paraId="00AAFCF3" w14:textId="77777777" w:rsidR="00A9776F" w:rsidRPr="00B9135C" w:rsidRDefault="00A9776F" w:rsidP="00CB2D7A">
      <w:pPr>
        <w:pStyle w:val="a3"/>
        <w:outlineLvl w:val="0"/>
        <w:rPr>
          <w:b/>
        </w:rPr>
      </w:pPr>
      <w:bookmarkStart w:id="1" w:name="_Toc154041397"/>
      <w:r w:rsidRPr="00B9135C">
        <w:rPr>
          <w:b/>
        </w:rPr>
        <w:lastRenderedPageBreak/>
        <w:t>Введение</w:t>
      </w:r>
      <w:bookmarkEnd w:id="1"/>
    </w:p>
    <w:p w14:paraId="3AB6A93B" w14:textId="77777777" w:rsidR="0084671F" w:rsidRDefault="00F47BA1" w:rsidP="0084671F">
      <w:pPr>
        <w:rPr>
          <w:rFonts w:cs="Times New Roman"/>
        </w:rPr>
      </w:pPr>
      <w:bookmarkStart w:id="2" w:name="_Toc154041398"/>
      <w:r w:rsidRPr="00F47BA1">
        <w:rPr>
          <w:rFonts w:cs="Times New Roman"/>
        </w:rPr>
        <w:t>В наше время электронные государственные сервисы становятся все более популярными и удобными для граждан. Однако процесс оформления регистрации по месту жительства все еще остается достаточно сложным и требует проведения многочисленных процедур и походов в муниципальные органы. С целью упрощения и ускорения этого процесса, существует потребность в разработке приложения, которое позволит гражданам оформлять регистрацию по месту жительства через Многофункциональный центр предоставления государственных услуг (МФЦ), с использованием электронной подачи заявлений и проверки необходимых документов. В данном курсовом проекте будет представлена разработка такого приложения, с учетом требований и потребностей пользователей, а также с обеспечением безопасности и защиты персональных данных</w:t>
      </w:r>
      <w:r w:rsidR="001E197D" w:rsidRPr="001E197D">
        <w:rPr>
          <w:rFonts w:cs="Times New Roman"/>
        </w:rPr>
        <w:t>.</w:t>
      </w:r>
      <w:r w:rsidR="001E197D">
        <w:rPr>
          <w:rFonts w:cs="Times New Roman"/>
        </w:rPr>
        <w:t xml:space="preserve"> </w:t>
      </w:r>
      <w:r w:rsidR="001E197D" w:rsidRPr="001E197D">
        <w:rPr>
          <w:rFonts w:cs="Times New Roman"/>
        </w:rPr>
        <w:t xml:space="preserve">Курсовая работа по учету </w:t>
      </w:r>
      <w:r w:rsidR="001E197D">
        <w:rPr>
          <w:rFonts w:cs="Times New Roman"/>
        </w:rPr>
        <w:t>регистрации жителей по месту жительства</w:t>
      </w:r>
      <w:r w:rsidR="001E197D" w:rsidRPr="001E197D">
        <w:rPr>
          <w:rFonts w:cs="Times New Roman"/>
        </w:rPr>
        <w:t xml:space="preserve"> является актуальной на нынешний момент.</w:t>
      </w:r>
    </w:p>
    <w:p w14:paraId="0C8703B2" w14:textId="77777777" w:rsidR="00113564" w:rsidRPr="00B739F1" w:rsidRDefault="0084671F" w:rsidP="00F47BA1">
      <w:pPr>
        <w:rPr>
          <w:rFonts w:cs="Times New Roman"/>
        </w:rPr>
      </w:pPr>
      <w:r>
        <w:rPr>
          <w:rFonts w:cs="Times New Roman"/>
        </w:rPr>
        <w:t xml:space="preserve">Целью курсовой работы является изучение предметной области в сфере Регистрации </w:t>
      </w:r>
      <w:r w:rsidR="001E197D">
        <w:rPr>
          <w:rFonts w:cs="Times New Roman"/>
        </w:rPr>
        <w:t xml:space="preserve">жителей </w:t>
      </w:r>
      <w:r>
        <w:rPr>
          <w:rFonts w:cs="Times New Roman"/>
        </w:rPr>
        <w:t>по месту жительства</w:t>
      </w:r>
      <w:r w:rsidRPr="0084671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84671F">
        <w:rPr>
          <w:rFonts w:cs="Times New Roman"/>
        </w:rPr>
        <w:t>а также разработка автоматизированного приложения для работников различных ролей в соответствии с их должностью.</w:t>
      </w:r>
    </w:p>
    <w:p w14:paraId="32A578A4" w14:textId="77777777" w:rsidR="00B9135C" w:rsidRPr="00B9135C" w:rsidRDefault="00B9135C" w:rsidP="00C73FE2">
      <w:pPr>
        <w:spacing w:after="160" w:line="259" w:lineRule="auto"/>
        <w:ind w:firstLine="708"/>
        <w:contextualSpacing w:val="0"/>
        <w:jc w:val="left"/>
      </w:pPr>
      <w:r w:rsidRPr="00B9135C">
        <w:t xml:space="preserve">При создании проекта использовалось следующее </w:t>
      </w:r>
      <w:proofErr w:type="gramStart"/>
      <w:r w:rsidRPr="00B9135C">
        <w:t>ПО</w:t>
      </w:r>
      <w:proofErr w:type="gramEnd"/>
      <w:r w:rsidRPr="00B9135C">
        <w:t>:</w:t>
      </w:r>
    </w:p>
    <w:p w14:paraId="1111EF2B" w14:textId="77777777" w:rsidR="00B9135C" w:rsidRPr="00B9135C" w:rsidRDefault="00B9135C" w:rsidP="00C73FE2">
      <w:pPr>
        <w:ind w:firstLine="0"/>
        <w:contextualSpacing w:val="0"/>
      </w:pPr>
      <w:r w:rsidRPr="00B9135C">
        <w:t>•</w:t>
      </w:r>
      <w:r w:rsidRPr="00B9135C">
        <w:tab/>
      </w:r>
      <w:proofErr w:type="spellStart"/>
      <w:r w:rsidRPr="00B9135C">
        <w:t>Visual</w:t>
      </w:r>
      <w:proofErr w:type="spellEnd"/>
      <w:r w:rsidRPr="00B9135C">
        <w:t xml:space="preserve"> </w:t>
      </w:r>
      <w:proofErr w:type="spellStart"/>
      <w:r w:rsidRPr="00B9135C">
        <w:t>Studio</w:t>
      </w:r>
      <w:proofErr w:type="spellEnd"/>
      <w:r w:rsidRPr="00B9135C">
        <w:t xml:space="preserve"> – IDE, </w:t>
      </w:r>
      <w:proofErr w:type="gramStart"/>
      <w:r w:rsidRPr="00B9135C">
        <w:t>в</w:t>
      </w:r>
      <w:proofErr w:type="gramEnd"/>
      <w:r w:rsidRPr="00B9135C">
        <w:t xml:space="preserve"> </w:t>
      </w:r>
      <w:proofErr w:type="gramStart"/>
      <w:r w:rsidRPr="00B9135C">
        <w:t>которой</w:t>
      </w:r>
      <w:proofErr w:type="gramEnd"/>
      <w:r w:rsidRPr="00B9135C">
        <w:t xml:space="preserve"> разрабатывалось приложение по работе с недвижимости для удобства работы риелторов и клиентов;</w:t>
      </w:r>
    </w:p>
    <w:p w14:paraId="7810F1F3" w14:textId="77777777" w:rsidR="00F47BA1" w:rsidRDefault="00B9135C" w:rsidP="00C73FE2">
      <w:pPr>
        <w:ind w:firstLine="0"/>
        <w:contextualSpacing w:val="0"/>
      </w:pPr>
      <w:r w:rsidRPr="00B9135C">
        <w:t>•</w:t>
      </w:r>
      <w:r w:rsidRPr="00B9135C">
        <w:tab/>
      </w:r>
      <w:proofErr w:type="spellStart"/>
      <w:r w:rsidRPr="00B9135C">
        <w:t>Microsoft</w:t>
      </w:r>
      <w:proofErr w:type="spellEnd"/>
      <w:r w:rsidRPr="00B9135C">
        <w:t xml:space="preserve"> SQL – </w:t>
      </w:r>
      <w:r w:rsidR="00C73FE2">
        <w:t>с</w:t>
      </w:r>
      <w:r w:rsidRPr="00B9135C">
        <w:t xml:space="preserve">истема управления реляционными базами данных (РСУБД), разработанная корпорацией </w:t>
      </w:r>
      <w:proofErr w:type="spellStart"/>
      <w:r w:rsidRPr="00B9135C">
        <w:t>Microsoft</w:t>
      </w:r>
      <w:proofErr w:type="spellEnd"/>
      <w:r w:rsidRPr="00B9135C">
        <w:t>;</w:t>
      </w:r>
    </w:p>
    <w:p w14:paraId="3D1EF35C" w14:textId="77777777" w:rsidR="00F47BA1" w:rsidRDefault="00F47BA1" w:rsidP="00C73FE2">
      <w:pPr>
        <w:ind w:firstLine="0"/>
        <w:contextualSpacing w:val="0"/>
        <w:rPr>
          <w:color w:val="000000"/>
        </w:rPr>
      </w:pPr>
      <w:r w:rsidRPr="00B9135C">
        <w:t>•</w:t>
      </w:r>
      <w:r w:rsidRPr="00B9135C">
        <w:tab/>
      </w:r>
      <w:proofErr w:type="spellStart"/>
      <w:r w:rsidR="001E197D" w:rsidRPr="003475BA">
        <w:rPr>
          <w:color w:val="000000"/>
        </w:rPr>
        <w:t>Microsoft</w:t>
      </w:r>
      <w:proofErr w:type="spellEnd"/>
      <w:r w:rsidR="001E197D" w:rsidRPr="003475BA">
        <w:rPr>
          <w:color w:val="000000"/>
        </w:rPr>
        <w:t xml:space="preserve"> </w:t>
      </w:r>
      <w:proofErr w:type="spellStart"/>
      <w:r w:rsidR="001E197D" w:rsidRPr="003475BA">
        <w:rPr>
          <w:color w:val="000000"/>
        </w:rPr>
        <w:t>Word</w:t>
      </w:r>
      <w:proofErr w:type="spellEnd"/>
      <w:r w:rsidR="001E197D" w:rsidRPr="003475BA">
        <w:rPr>
          <w:color w:val="000000"/>
        </w:rPr>
        <w:t xml:space="preserve"> </w:t>
      </w:r>
      <w:r w:rsidR="00B37734" w:rsidRPr="00B37734">
        <w:rPr>
          <w:color w:val="000000"/>
        </w:rPr>
        <w:t xml:space="preserve">– </w:t>
      </w:r>
      <w:r w:rsidR="00B37734">
        <w:rPr>
          <w:color w:val="000000"/>
        </w:rPr>
        <w:t xml:space="preserve">использовалось </w:t>
      </w:r>
      <w:r w:rsidR="001E197D" w:rsidRPr="003475BA">
        <w:rPr>
          <w:color w:val="000000"/>
        </w:rPr>
        <w:t>в ведении отчетности</w:t>
      </w:r>
    </w:p>
    <w:p w14:paraId="676AE277" w14:textId="77777777" w:rsidR="00B37734" w:rsidRPr="00B37734" w:rsidRDefault="00B37734" w:rsidP="00B37734">
      <w:pPr>
        <w:ind w:firstLine="0"/>
        <w:contextualSpacing w:val="0"/>
        <w:rPr>
          <w:color w:val="000000"/>
        </w:rPr>
      </w:pPr>
      <w:r w:rsidRPr="00B9135C">
        <w:t>•</w:t>
      </w:r>
      <w:r w:rsidRPr="00B9135C">
        <w:tab/>
      </w:r>
      <w:r w:rsidRPr="00B37734">
        <w:rPr>
          <w:color w:val="000000"/>
        </w:rPr>
        <w:t xml:space="preserve">Draw.io — инструмент для создания диаграмм, блок-схем, </w:t>
      </w:r>
      <w:proofErr w:type="gramStart"/>
      <w:r w:rsidRPr="00B37734">
        <w:rPr>
          <w:color w:val="000000"/>
        </w:rPr>
        <w:t>интеллект-карт</w:t>
      </w:r>
      <w:proofErr w:type="gramEnd"/>
      <w:r w:rsidRPr="00B37734">
        <w:rPr>
          <w:color w:val="000000"/>
        </w:rPr>
        <w:t>, бизнес-макетов, отношений сущностей, программных блоков и другого.</w:t>
      </w:r>
    </w:p>
    <w:p w14:paraId="0A7EEB77" w14:textId="77777777" w:rsidR="00F47BA1" w:rsidRDefault="00F47BA1" w:rsidP="00B9135C">
      <w:pPr>
        <w:spacing w:after="160" w:line="259" w:lineRule="auto"/>
        <w:ind w:firstLine="0"/>
        <w:contextualSpacing w:val="0"/>
        <w:jc w:val="left"/>
      </w:pPr>
    </w:p>
    <w:p w14:paraId="421BEDDA" w14:textId="77777777" w:rsidR="00F47BA1" w:rsidRDefault="00F47BA1" w:rsidP="00B9135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8091D2" w14:textId="77777777" w:rsidR="004401CC" w:rsidRDefault="00CB2D7A" w:rsidP="0031692E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574F3C">
        <w:rPr>
          <w:b/>
          <w:bCs/>
        </w:rPr>
        <w:t>Назначение</w:t>
      </w:r>
      <w:r w:rsidR="00345399" w:rsidRPr="00574F3C">
        <w:rPr>
          <w:b/>
          <w:bCs/>
        </w:rPr>
        <w:t xml:space="preserve"> </w:t>
      </w:r>
      <w:r w:rsidR="002E2974" w:rsidRPr="00574F3C">
        <w:rPr>
          <w:b/>
          <w:bCs/>
        </w:rPr>
        <w:t>разработки</w:t>
      </w:r>
      <w:bookmarkEnd w:id="2"/>
    </w:p>
    <w:p w14:paraId="13670606" w14:textId="77777777" w:rsidR="00C73FE2" w:rsidRPr="00492BF6" w:rsidRDefault="00C73FE2" w:rsidP="0031692E">
      <w:pPr>
        <w:ind w:firstLine="708"/>
        <w:jc w:val="center"/>
        <w:outlineLvl w:val="0"/>
        <w:rPr>
          <w:b/>
          <w:bCs/>
        </w:rPr>
      </w:pPr>
    </w:p>
    <w:p w14:paraId="725EDAC2" w14:textId="77777777"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574F3C">
        <w:t>Регистрация</w:t>
      </w:r>
      <w:r w:rsidRPr="00DA5D2B">
        <w:rPr>
          <w:color w:val="FF0000"/>
        </w:rPr>
        <w:t xml:space="preserve"> </w:t>
      </w:r>
      <w:r w:rsidR="00574F3C">
        <w:t>пользователя</w:t>
      </w:r>
      <w:r w:rsidRPr="000D1E61">
        <w:t xml:space="preserve">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</w:t>
      </w:r>
      <w:proofErr w:type="gramStart"/>
      <w:r>
        <w:t>а</w:t>
      </w:r>
      <w:r w:rsidR="00513997">
        <w:t>дрес</w:t>
      </w:r>
      <w:proofErr w:type="gramEnd"/>
      <w:r w:rsidR="00513997">
        <w:t xml:space="preserve"> куда он будет регистрироваться</w:t>
      </w:r>
      <w:r w:rsidRPr="001126E0">
        <w:t>.</w:t>
      </w:r>
    </w:p>
    <w:p w14:paraId="3BFB48BA" w14:textId="77777777" w:rsidR="00113564" w:rsidRPr="00B54723" w:rsidRDefault="00113564" w:rsidP="00113564">
      <w:pPr>
        <w:rPr>
          <w:b/>
          <w:bCs/>
        </w:rPr>
      </w:pPr>
      <w:r>
        <w:t xml:space="preserve">Данные первичных документов фиксируются в карточках учета, которые </w:t>
      </w:r>
      <w:proofErr w:type="gramStart"/>
      <w:r>
        <w:t>выполняют роль</w:t>
      </w:r>
      <w:proofErr w:type="gramEnd"/>
      <w:r>
        <w:t xml:space="preserve"> регистров регистрационного учета.</w:t>
      </w:r>
    </w:p>
    <w:p w14:paraId="3221D1FA" w14:textId="77777777"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56812575" w14:textId="77777777" w:rsidR="00B13DE6" w:rsidRDefault="007863F6" w:rsidP="00C73FE2">
      <w:pPr>
        <w:pStyle w:val="2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3386D7D7" w14:textId="77777777"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571320E1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13E14669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4456E87C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5521BBAE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14:paraId="0A29EBDD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14:paraId="054A351C" w14:textId="77777777" w:rsidR="00113564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14:paraId="0AE43304" w14:textId="77777777" w:rsidR="00566CBF" w:rsidRPr="00566CBF" w:rsidRDefault="00566CBF" w:rsidP="00566CBF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Работники</w:t>
      </w:r>
      <w:r w:rsidRPr="000D79DD">
        <w:rPr>
          <w:rFonts w:cs="Times New Roman"/>
          <w:szCs w:val="28"/>
        </w:rPr>
        <w:t>»;</w:t>
      </w:r>
    </w:p>
    <w:p w14:paraId="6F85CAA3" w14:textId="77777777" w:rsidR="00113564" w:rsidRPr="00566CBF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566CBF">
        <w:rPr>
          <w:rFonts w:cs="Times New Roman"/>
          <w:szCs w:val="28"/>
        </w:rPr>
        <w:t>Поиск данных</w:t>
      </w:r>
      <w:r w:rsidR="0084671F" w:rsidRPr="00566CBF">
        <w:rPr>
          <w:rFonts w:cs="Times New Roman"/>
          <w:szCs w:val="28"/>
        </w:rPr>
        <w:t>:</w:t>
      </w:r>
      <w:r w:rsidRPr="00566CBF">
        <w:rPr>
          <w:rFonts w:cs="Times New Roman"/>
          <w:szCs w:val="28"/>
        </w:rPr>
        <w:t xml:space="preserve"> </w:t>
      </w:r>
      <w:r w:rsidR="0084671F" w:rsidRPr="00566CBF">
        <w:rPr>
          <w:rFonts w:cs="Times New Roman"/>
          <w:szCs w:val="28"/>
        </w:rPr>
        <w:t>П</w:t>
      </w:r>
      <w:r w:rsidRPr="00566CBF">
        <w:rPr>
          <w:rFonts w:cs="Times New Roman"/>
          <w:szCs w:val="28"/>
        </w:rPr>
        <w:t xml:space="preserve">о </w:t>
      </w:r>
      <w:r w:rsidR="0084671F" w:rsidRPr="00566CBF">
        <w:rPr>
          <w:rFonts w:cs="Times New Roman"/>
          <w:szCs w:val="28"/>
        </w:rPr>
        <w:t>названию улицы, виду паспортов и ФИО регистрации</w:t>
      </w:r>
      <w:r w:rsidRPr="00566CBF">
        <w:rPr>
          <w:rFonts w:cs="Times New Roman"/>
          <w:szCs w:val="28"/>
        </w:rPr>
        <w:t>.</w:t>
      </w:r>
    </w:p>
    <w:p w14:paraId="7ABBB32A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ФИО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паспортов по вид</w:t>
      </w:r>
      <w:r w:rsidR="00085AFB">
        <w:rPr>
          <w:rFonts w:cs="Times New Roman"/>
          <w:szCs w:val="28"/>
        </w:rPr>
        <w:t>у</w:t>
      </w:r>
      <w:r w:rsidR="0084671F">
        <w:rPr>
          <w:rFonts w:cs="Times New Roman"/>
          <w:szCs w:val="28"/>
        </w:rPr>
        <w:t xml:space="preserve"> </w:t>
      </w:r>
    </w:p>
    <w:p w14:paraId="0DD55E74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</w:t>
      </w:r>
      <w:proofErr w:type="gramStart"/>
      <w:r>
        <w:rPr>
          <w:rFonts w:cs="Times New Roman"/>
          <w:szCs w:val="28"/>
        </w:rPr>
        <w:t>О(</w:t>
      </w:r>
      <w:proofErr w:type="gramEnd"/>
      <w:r>
        <w:rPr>
          <w:rFonts w:cs="Times New Roman"/>
          <w:szCs w:val="28"/>
        </w:rPr>
        <w:t>Регистрации)</w:t>
      </w:r>
    </w:p>
    <w:p w14:paraId="4D9535EC" w14:textId="77777777" w:rsidR="00A9776F" w:rsidRDefault="00A9776F" w:rsidP="00C73FE2">
      <w:pPr>
        <w:pStyle w:val="2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704277E5" w14:textId="77777777"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</w:t>
      </w:r>
      <w:proofErr w:type="spellStart"/>
      <w:r w:rsidRPr="000D1E61">
        <w:rPr>
          <w:rFonts w:cs="Times New Roman"/>
          <w:szCs w:val="28"/>
        </w:rPr>
        <w:t>Microsoft</w:t>
      </w:r>
      <w:proofErr w:type="spellEnd"/>
      <w:r w:rsidRPr="000D1E61">
        <w:rPr>
          <w:rFonts w:cs="Times New Roman"/>
          <w:szCs w:val="28"/>
        </w:rPr>
        <w:t xml:space="preserve">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40FE923D" w14:textId="77777777" w:rsidR="009C58D5" w:rsidRDefault="0063335C" w:rsidP="002A573E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013D065B" w14:textId="77777777" w:rsidR="00481F4B" w:rsidRPr="00481F4B" w:rsidRDefault="00481F4B" w:rsidP="00481F4B"/>
    <w:p w14:paraId="1D297C85" w14:textId="77777777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E1E91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E1E91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E1E91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4A59B6" w14:paraId="214690B1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BB47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8AA4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4A59B6" w14:paraId="0DDBF424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AB59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2F06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14:paraId="217C263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BF67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A057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77D824CC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C228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3885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33F888F4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A830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F97F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3A6A098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D06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0DFB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2D7DD37F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AA54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13C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42AAC971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81EF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7CA6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14:paraId="2CFEC56D" w14:textId="77777777" w:rsidR="00481F4B" w:rsidRPr="00481F4B" w:rsidRDefault="00481F4B" w:rsidP="00481F4B">
      <w:pPr>
        <w:ind w:firstLine="0"/>
      </w:pPr>
    </w:p>
    <w:p w14:paraId="44E8A41D" w14:textId="77777777" w:rsidR="009C58D5" w:rsidRPr="009C58D5" w:rsidRDefault="0063335C" w:rsidP="002A573E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2BECCB3F" w14:textId="77777777"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363DFA24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14:paraId="02B21125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044878A9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6B49920F" w14:textId="77777777"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1E197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0752FCC" w14:textId="77777777" w:rsidR="00345399" w:rsidRDefault="009B1F3C" w:rsidP="0031692E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2AB74E19" w14:textId="77777777" w:rsidR="00C73FE2" w:rsidRPr="00C73FE2" w:rsidRDefault="00C73FE2" w:rsidP="00C73FE2"/>
    <w:p w14:paraId="553BD645" w14:textId="77777777" w:rsidR="00001B59" w:rsidRDefault="00001B59" w:rsidP="00C73FE2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 w:rsidRPr="00B37734">
        <w:t xml:space="preserve"> </w:t>
      </w:r>
      <w:r w:rsidRPr="00B37734">
        <w:t>–</w:t>
      </w:r>
      <w:r w:rsidR="00345399">
        <w:t xml:space="preserve"> </w:t>
      </w:r>
      <w:r>
        <w:t>средств</w:t>
      </w:r>
      <w:bookmarkEnd w:id="9"/>
    </w:p>
    <w:p w14:paraId="7397FB74" w14:textId="77777777" w:rsidR="00481F4B" w:rsidRDefault="00481F4B" w:rsidP="000D79DD">
      <w:r w:rsidRPr="00481F4B">
        <w:t>Средства автоматизации разработки программ (</w:t>
      </w:r>
      <w:r w:rsidRPr="00481F4B">
        <w:rPr>
          <w:lang w:val="en-US"/>
        </w:rPr>
        <w:t>CASE</w:t>
      </w:r>
      <w:r w:rsidRPr="00481F4B">
        <w:t>-средства) — инструменты автоматизации процессов проектирования и разработки программного обеспечения для системного аналитика, разработчика ПО и программиста.</w:t>
      </w:r>
    </w:p>
    <w:p w14:paraId="28968655" w14:textId="77777777" w:rsidR="00481F4B" w:rsidRDefault="00481F4B" w:rsidP="000D79DD">
      <w:proofErr w:type="gramStart"/>
      <w:r w:rsidRPr="00481F4B">
        <w:rPr>
          <w:lang w:val="en-US"/>
        </w:rPr>
        <w:t>CASE</w:t>
      </w:r>
      <w:r w:rsidRPr="00481F4B">
        <w:t>-технологии (</w:t>
      </w:r>
      <w:r w:rsidRPr="00481F4B">
        <w:rPr>
          <w:lang w:val="en-US"/>
        </w:rPr>
        <w:t>Computer</w:t>
      </w:r>
      <w:r w:rsidRPr="00481F4B">
        <w:t>-</w:t>
      </w:r>
      <w:r w:rsidRPr="00481F4B">
        <w:rPr>
          <w:lang w:val="en-US"/>
        </w:rPr>
        <w:t>Aided</w:t>
      </w:r>
      <w:r w:rsidRPr="00481F4B">
        <w:t xml:space="preserve"> </w:t>
      </w:r>
      <w:r w:rsidRPr="00481F4B">
        <w:rPr>
          <w:lang w:val="en-US"/>
        </w:rPr>
        <w:t>Software</w:t>
      </w:r>
      <w:r w:rsidRPr="00481F4B">
        <w:t>/</w:t>
      </w:r>
      <w:r w:rsidRPr="00481F4B">
        <w:rPr>
          <w:lang w:val="en-US"/>
        </w:rPr>
        <w:t>System</w:t>
      </w:r>
      <w:r w:rsidRPr="00481F4B">
        <w:t xml:space="preserve"> </w:t>
      </w:r>
      <w:r w:rsidRPr="00481F4B">
        <w:rPr>
          <w:lang w:val="en-US"/>
        </w:rPr>
        <w:t>Engineering</w:t>
      </w:r>
      <w:r w:rsidRPr="00481F4B">
        <w:t>) — инструментальные средства, используемые при проектировании систем.</w:t>
      </w:r>
      <w:proofErr w:type="gramEnd"/>
      <w:r w:rsidRPr="00481F4B">
        <w:t xml:space="preserve"> </w:t>
      </w:r>
      <w:proofErr w:type="gramStart"/>
      <w:r w:rsidRPr="00481F4B">
        <w:rPr>
          <w:lang w:val="en-US"/>
        </w:rPr>
        <w:t>CASE</w:t>
      </w:r>
      <w:r w:rsidRPr="00481F4B">
        <w:t>-технологии охватывают весь спектр работ по созданию и сопровождению программного обеспечения (главным образом, анализ и разработку, составление проектной документации, кодирование и тестирование системы).</w:t>
      </w:r>
      <w:proofErr w:type="gramEnd"/>
    </w:p>
    <w:p w14:paraId="31AC21A7" w14:textId="77777777" w:rsidR="005344DF" w:rsidRPr="005344DF" w:rsidRDefault="005344DF" w:rsidP="00481F4B">
      <w:pPr>
        <w:rPr>
          <w:rFonts w:eastAsia="Times New Roman" w:cs="Times New Roman"/>
          <w:color w:val="2E2D39"/>
          <w:szCs w:val="28"/>
          <w:lang w:eastAsia="ru-RU"/>
        </w:rPr>
      </w:pPr>
      <w:r w:rsidRPr="005344DF">
        <w:rPr>
          <w:rFonts w:eastAsia="Times New Roman" w:cs="Times New Roman"/>
          <w:color w:val="2E2D39"/>
          <w:szCs w:val="28"/>
          <w:lang w:eastAsia="ru-RU"/>
        </w:rPr>
        <w:t>Задание на проектирование — технический документ (обычно выполняется в табличной форме), оговаривающий набор требований к продукту. Задание на проектирование в обязательном порядке подлежит утверждению Заказчиком и Исполнителем. Это может сыграть ключевую роль при урегулировании юридических и финансовых вопросов в дальнейшем. Де-юре, все работы и характеристики не указанные в задании на проектирование — это дополнительные требования и оплачиваются они отдельно.</w:t>
      </w:r>
    </w:p>
    <w:p w14:paraId="3393D50B" w14:textId="77777777" w:rsidR="000D79DD" w:rsidRDefault="000D79DD" w:rsidP="000D79DD">
      <w:r>
        <w:t xml:space="preserve">Широкий набор функциональности: MS </w:t>
      </w:r>
      <w:proofErr w:type="spellStart"/>
      <w:r>
        <w:t>Visio</w:t>
      </w:r>
      <w:proofErr w:type="spellEnd"/>
      <w:r>
        <w:t xml:space="preserve">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14:paraId="4960C483" w14:textId="77777777" w:rsidR="000D79DD" w:rsidRDefault="000D79DD" w:rsidP="000D79DD">
      <w:r>
        <w:t xml:space="preserve"> Интуитивно понятный пользовательский интерфейс: MS </w:t>
      </w:r>
      <w:proofErr w:type="spellStart"/>
      <w:r>
        <w:t>Visio</w:t>
      </w:r>
      <w:proofErr w:type="spellEnd"/>
      <w:r>
        <w:t xml:space="preserve"> имеет дружественный и интуитивно понятный пользовательский интерфейс, что делает процесс создания и редактирования диаграмм максимально простым и </w:t>
      </w:r>
      <w:r>
        <w:lastRenderedPageBreak/>
        <w:t>удобным. Разработчики смогут быстро освоить инструмент и создавать профессионально выглядящие диаграммы.</w:t>
      </w:r>
    </w:p>
    <w:p w14:paraId="205FB44D" w14:textId="77777777" w:rsidR="000D79DD" w:rsidRPr="000D79DD" w:rsidRDefault="000D79DD" w:rsidP="000D79DD">
      <w:r>
        <w:t xml:space="preserve"> Расширяемость и </w:t>
      </w:r>
      <w:proofErr w:type="spellStart"/>
      <w:r>
        <w:t>настраиваемость</w:t>
      </w:r>
      <w:proofErr w:type="spellEnd"/>
      <w:r>
        <w:t xml:space="preserve">: MS </w:t>
      </w:r>
      <w:proofErr w:type="spellStart"/>
      <w:r>
        <w:t>Visio</w:t>
      </w:r>
      <w:proofErr w:type="spellEnd"/>
      <w:r>
        <w:t xml:space="preserve"> позволяет расширять свои возможности с помощью сторонних плагинов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14:paraId="1294B83B" w14:textId="77777777" w:rsidR="00610345" w:rsidRPr="00610345" w:rsidRDefault="00610345" w:rsidP="00AE62DC">
      <w:p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14:paraId="6E6C6322" w14:textId="77777777" w:rsidR="00001B59" w:rsidRDefault="00001B59" w:rsidP="00C73FE2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4F23F5EE" w14:textId="77777777" w:rsidR="00001B59" w:rsidRPr="00345399" w:rsidRDefault="00730374" w:rsidP="002A573E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</w:t>
      </w:r>
      <w:r w:rsidR="00006931" w:rsidRPr="00B37734">
        <w:t xml:space="preserve"> </w:t>
      </w:r>
      <w:r w:rsidR="00006931">
        <w:rPr>
          <w:lang w:val="en-US"/>
        </w:rPr>
        <w:t>Visio</w:t>
      </w:r>
      <w:bookmarkEnd w:id="11"/>
    </w:p>
    <w:p w14:paraId="319E7890" w14:textId="77777777" w:rsidR="00113564" w:rsidRDefault="00113564" w:rsidP="00CA7CF1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14:paraId="278402A2" w14:textId="77777777" w:rsidR="00113564" w:rsidRDefault="00113564" w:rsidP="008D2E99">
      <w:pPr>
        <w:pStyle w:val="a3"/>
        <w:numPr>
          <w:ilvl w:val="0"/>
          <w:numId w:val="18"/>
        </w:numPr>
        <w:ind w:left="-142" w:firstLine="851"/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14:paraId="0E65BDEC" w14:textId="77777777"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1E197D">
        <w:t>Диаграмма действий – это графическое представление последовательности шагов или действий в конкретном процессе или сценарии.</w:t>
      </w:r>
      <w:r w:rsidRPr="00CA3D0B">
        <w:t xml:space="preserve"> Она помогает визуально отобразить последовательность выполнения операций, решения проблем или других действий. </w:t>
      </w:r>
    </w:p>
    <w:p w14:paraId="7033BBA2" w14:textId="77777777"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lastRenderedPageBreak/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14:paraId="0BB218D6" w14:textId="77777777" w:rsidR="00113564" w:rsidRPr="00B92E72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14:paraId="4A6F7B45" w14:textId="77777777" w:rsidR="004456B7" w:rsidRPr="004456B7" w:rsidRDefault="00113564" w:rsidP="009F0A38">
      <w:pPr>
        <w:ind w:firstLine="0"/>
        <w:jc w:val="center"/>
      </w:pPr>
      <w:r w:rsidRPr="004E4B28">
        <w:rPr>
          <w:noProof/>
          <w:bdr w:val="single" w:sz="12" w:space="0" w:color="auto"/>
          <w:lang w:eastAsia="ru-RU"/>
        </w:rPr>
        <w:drawing>
          <wp:inline distT="0" distB="0" distL="0" distR="0" wp14:anchorId="1D762177" wp14:editId="57EEA6AC">
            <wp:extent cx="3343275" cy="3195993"/>
            <wp:effectExtent l="19050" t="0" r="952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E261" w14:textId="77777777"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14:paraId="687174AF" w14:textId="77777777" w:rsidR="008358FB" w:rsidRDefault="00BE6A6C" w:rsidP="00113564">
      <w:r>
        <w:t>Определение бизнес-процессов:</w:t>
      </w:r>
    </w:p>
    <w:p w14:paraId="6396486C" w14:textId="77777777"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9791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1"/>
        <w:gridCol w:w="5060"/>
      </w:tblGrid>
      <w:tr w:rsidR="00BF35C0" w:rsidRPr="00CA7CF1" w14:paraId="34703EB3" w14:textId="77777777" w:rsidTr="00621867">
        <w:trPr>
          <w:trHeight w:val="62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6531D3" w14:textId="77777777" w:rsidR="00BF35C0" w:rsidRPr="00CA7CF1" w:rsidRDefault="00BF35C0" w:rsidP="004E4B28">
            <w:pPr>
              <w:spacing w:line="240" w:lineRule="auto"/>
              <w:ind w:left="704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353648" w14:textId="77777777"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14:paraId="57FCF4A8" w14:textId="77777777" w:rsidTr="00621867">
        <w:trPr>
          <w:trHeight w:hRule="exact" w:val="619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22B00" w14:textId="77777777" w:rsidR="00BF35C0" w:rsidRPr="00621867" w:rsidRDefault="00BF35C0" w:rsidP="004E4B28">
            <w:pPr>
              <w:spacing w:line="240" w:lineRule="auto"/>
              <w:ind w:left="136" w:right="179" w:firstLine="0"/>
              <w:jc w:val="left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1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Оформление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D86DE7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  <w:r w:rsidR="00621867">
              <w:rPr>
                <w:rFonts w:cs="Times New Roman"/>
                <w:sz w:val="24"/>
                <w:szCs w:val="24"/>
              </w:rPr>
              <w:t xml:space="preserve"> у нотариуса</w:t>
            </w:r>
          </w:p>
        </w:tc>
      </w:tr>
      <w:tr w:rsidR="00BF35C0" w:rsidRPr="00CA7CF1" w14:paraId="5652A35A" w14:textId="77777777" w:rsidTr="00621867">
        <w:trPr>
          <w:trHeight w:val="26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42C4A6" w14:textId="77777777" w:rsidR="00BF35C0" w:rsidRPr="00621867" w:rsidRDefault="00BF35C0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2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Подготовка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7ED233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14:paraId="65FE4990" w14:textId="77777777" w:rsidTr="00621867">
        <w:trPr>
          <w:trHeight w:val="268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518FB6" w14:textId="77777777" w:rsidR="00BF35C0" w:rsidRPr="00621867" w:rsidRDefault="004456B7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3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Сбор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305B2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14:paraId="4E627368" w14:textId="77777777" w:rsidTr="00621867">
        <w:trPr>
          <w:trHeight w:val="27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591996" w14:textId="77777777"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4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78E7E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14:paraId="1DB3C71E" w14:textId="77777777" w:rsidTr="00621867">
        <w:trPr>
          <w:trHeight w:val="27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F22B62" w14:textId="77777777" w:rsidR="003212FA" w:rsidRPr="00621867" w:rsidRDefault="00683656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5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Выдача расписки с перечнем всех полученных бумаг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716D5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14:paraId="0DDC163E" w14:textId="77777777" w:rsidTr="00621867">
        <w:trPr>
          <w:trHeight w:val="265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EA864B" w14:textId="77777777"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6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Проверка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2EAE29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14:paraId="2D4DA0BF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4DF69B" w14:textId="77777777" w:rsidR="00BF35C0" w:rsidRPr="00621867" w:rsidRDefault="003212FA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7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A66FB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AE62DC" w:rsidRPr="00CA7CF1" w14:paraId="62295800" w14:textId="77777777" w:rsidTr="00AE62DC">
        <w:trPr>
          <w:trHeight w:val="256"/>
          <w:jc w:val="right"/>
        </w:trPr>
        <w:tc>
          <w:tcPr>
            <w:tcW w:w="9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C9914" w14:textId="3AC0F27C" w:rsidR="00AE62DC" w:rsidRDefault="00F37EEB" w:rsidP="00F37EEB">
            <w:pPr>
              <w:spacing w:line="240" w:lineRule="auto"/>
              <w:ind w:left="217" w:right="147" w:firstLine="0"/>
              <w:jc w:val="right"/>
              <w:rPr>
                <w:rFonts w:cs="Times New Roman"/>
                <w:sz w:val="24"/>
                <w:szCs w:val="24"/>
              </w:rPr>
            </w:pPr>
            <w:r w:rsidRPr="00F37EEB">
              <w:rPr>
                <w:rFonts w:cs="Times New Roman"/>
                <w:sz w:val="24"/>
                <w:szCs w:val="24"/>
              </w:rPr>
              <w:lastRenderedPageBreak/>
              <w:t>Таблица №2 «Таблица Бизнес-процессов» продолжение таблицы</w:t>
            </w:r>
          </w:p>
        </w:tc>
      </w:tr>
      <w:tr w:rsidR="00683656" w:rsidRPr="00CA7CF1" w14:paraId="56520E4F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21D9A1" w14:textId="77777777"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8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>
              <w:rPr>
                <w:rFonts w:cs="Times New Roman"/>
                <w:sz w:val="24"/>
                <w:szCs w:val="24"/>
              </w:rPr>
              <w:t>Оформление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6E955" w14:textId="77777777" w:rsidR="00683656" w:rsidRDefault="00621867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</w:t>
            </w:r>
            <w:r w:rsidR="00683656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14:paraId="4E724B51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FBE1E4" w14:textId="77777777"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9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Прийти за паспортом с отметкой о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59E99" w14:textId="77777777" w:rsidR="00683656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14:paraId="11C04675" w14:textId="77777777" w:rsidR="00BE6A6C" w:rsidRDefault="00BE6A6C" w:rsidP="00AE62DC">
      <w:pPr>
        <w:ind w:firstLine="708"/>
      </w:pPr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</w:t>
      </w:r>
      <w:r w:rsidRPr="002A573E">
        <w:t>«</w:t>
      </w:r>
      <w:r w:rsidR="002A573E" w:rsidRPr="002A573E">
        <w:t>Оформление регистрации по новому адресу</w:t>
      </w:r>
      <w:r w:rsidRPr="002A573E">
        <w:t>» о</w:t>
      </w:r>
      <w:r>
        <w:t>существляется следующим образом:</w:t>
      </w:r>
    </w:p>
    <w:p w14:paraId="185BBCCA" w14:textId="77777777" w:rsidR="003212FA" w:rsidRDefault="00F46FBC" w:rsidP="00BC0F93">
      <w:r>
        <w:t>1</w:t>
      </w:r>
      <w:r w:rsidRPr="00F46FBC">
        <w:t>.</w:t>
      </w:r>
      <w:r>
        <w:t xml:space="preserve"> Сотрудник МФЦ подготавливает документы и передает их в ОВД</w:t>
      </w:r>
    </w:p>
    <w:p w14:paraId="12665366" w14:textId="77777777" w:rsidR="00F46FBC" w:rsidRDefault="00F46FBC" w:rsidP="00BC0F93">
      <w:r>
        <w:t>2</w:t>
      </w:r>
      <w:r w:rsidRPr="00F46FBC">
        <w:t>.</w:t>
      </w:r>
      <w:r>
        <w:t xml:space="preserve"> Сотрудник ОВД добавляет заявку в очередь</w:t>
      </w:r>
    </w:p>
    <w:p w14:paraId="7A9A2480" w14:textId="3B24DE43" w:rsidR="00F46FBC" w:rsidRDefault="00F46FBC" w:rsidP="00BC0F93">
      <w:r>
        <w:t>3</w:t>
      </w:r>
      <w:r w:rsidRPr="00F46FBC">
        <w:t>.</w:t>
      </w:r>
      <w:r>
        <w:t xml:space="preserve"> Сотрудник ОВД</w:t>
      </w:r>
      <w:r w:rsidR="005E3EA6">
        <w:t>. П</w:t>
      </w:r>
      <w:r>
        <w:t>роверяет документы</w:t>
      </w:r>
    </w:p>
    <w:p w14:paraId="06774867" w14:textId="77777777" w:rsidR="00F46FBC" w:rsidRDefault="00F46FBC" w:rsidP="00BC0F93">
      <w:r>
        <w:t>4</w:t>
      </w:r>
      <w:r w:rsidRPr="00F46FBC">
        <w:t>.</w:t>
      </w:r>
      <w:r>
        <w:t xml:space="preserve"> При неправильном оформлении документов сотрудник ОВД отправляет документы обратно с уведомлением о неправильном оформлении документов </w:t>
      </w:r>
    </w:p>
    <w:p w14:paraId="29213B4F" w14:textId="77777777" w:rsidR="00F46FBC" w:rsidRDefault="00F46FBC" w:rsidP="00BC0F93">
      <w:r>
        <w:t>5</w:t>
      </w:r>
      <w:r w:rsidRPr="00F46FBC">
        <w:t xml:space="preserve">. </w:t>
      </w:r>
      <w:r>
        <w:t>При правильном оформлении документов подтверждает регистрацию жителя</w:t>
      </w:r>
    </w:p>
    <w:p w14:paraId="7AED1FC2" w14:textId="77777777" w:rsidR="00F46FBC" w:rsidRPr="00F46FBC" w:rsidRDefault="00F46FBC" w:rsidP="00BC0F93">
      <w:r>
        <w:t>6</w:t>
      </w:r>
      <w:r w:rsidRPr="00F46FBC">
        <w:t xml:space="preserve">. </w:t>
      </w:r>
      <w:r>
        <w:t xml:space="preserve">Сотрудник МФЦ получает готовые документы </w:t>
      </w:r>
    </w:p>
    <w:p w14:paraId="75E8626A" w14:textId="77777777" w:rsidR="00BE6A6C" w:rsidRDefault="00BE6A6C" w:rsidP="00BC0F93">
      <w:r>
        <w:t>Диаграмма действий:</w:t>
      </w:r>
    </w:p>
    <w:p w14:paraId="6F146FF8" w14:textId="77777777" w:rsidR="007863F6" w:rsidRDefault="0040339F" w:rsidP="008B4B7A">
      <w:pPr>
        <w:tabs>
          <w:tab w:val="left" w:pos="1170"/>
        </w:tabs>
        <w:ind w:firstLine="0"/>
        <w:jc w:val="center"/>
      </w:pPr>
      <w:r>
        <w:rPr>
          <w:noProof/>
          <w:bdr w:val="single" w:sz="12" w:space="0" w:color="auto"/>
          <w:lang w:eastAsia="ru-RU"/>
        </w:rPr>
        <w:drawing>
          <wp:inline distT="0" distB="0" distL="0" distR="0" wp14:anchorId="797D0985" wp14:editId="4CE328E1">
            <wp:extent cx="4710988" cy="39018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6" cy="393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79D9" w14:textId="77777777" w:rsidR="00286715" w:rsidRPr="00BE6A6C" w:rsidRDefault="00BC0F93" w:rsidP="0031692E">
      <w:pPr>
        <w:jc w:val="center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2771691"/>
      <w:r w:rsidRPr="0040339F">
        <w:rPr>
          <w:sz w:val="24"/>
          <w:szCs w:val="20"/>
        </w:rPr>
        <w:t>Рис.</w:t>
      </w:r>
      <w:r w:rsidR="00345399" w:rsidRPr="0040339F">
        <w:rPr>
          <w:sz w:val="24"/>
          <w:szCs w:val="20"/>
        </w:rPr>
        <w:t xml:space="preserve"> </w:t>
      </w:r>
      <w:r w:rsidRPr="0040339F">
        <w:rPr>
          <w:sz w:val="24"/>
          <w:szCs w:val="20"/>
        </w:rPr>
        <w:t>3</w:t>
      </w:r>
      <w:r w:rsidR="00345399" w:rsidRPr="0040339F">
        <w:rPr>
          <w:sz w:val="24"/>
          <w:szCs w:val="20"/>
        </w:rPr>
        <w:t xml:space="preserve"> </w:t>
      </w:r>
      <w:r w:rsidR="00EA509F" w:rsidRPr="0040339F">
        <w:rPr>
          <w:sz w:val="24"/>
          <w:szCs w:val="20"/>
        </w:rPr>
        <w:t>«Бизнес-процесс «</w:t>
      </w:r>
      <w:r w:rsidR="0040339F" w:rsidRPr="0040339F">
        <w:rPr>
          <w:sz w:val="24"/>
          <w:szCs w:val="24"/>
        </w:rPr>
        <w:t>Оформление регистрации по новому адресу</w:t>
      </w:r>
      <w:r w:rsidR="00EA509F" w:rsidRPr="0040339F">
        <w:rPr>
          <w:sz w:val="24"/>
          <w:szCs w:val="20"/>
        </w:rPr>
        <w:t>»</w:t>
      </w:r>
      <w:r w:rsidR="00FA3EC5" w:rsidRPr="0040339F">
        <w:rPr>
          <w:sz w:val="24"/>
          <w:szCs w:val="20"/>
        </w:rPr>
        <w:t>»</w:t>
      </w:r>
      <w:bookmarkEnd w:id="12"/>
    </w:p>
    <w:p w14:paraId="0C07644F" w14:textId="77777777" w:rsidR="00461AFB" w:rsidRPr="00461AFB" w:rsidRDefault="0007680D" w:rsidP="00461AFB">
      <w:pPr>
        <w:jc w:val="right"/>
        <w:rPr>
          <w:sz w:val="24"/>
          <w:szCs w:val="20"/>
        </w:rPr>
      </w:pPr>
      <w:r w:rsidRPr="001E197D">
        <w:rPr>
          <w:sz w:val="24"/>
          <w:szCs w:val="20"/>
        </w:rPr>
        <w:lastRenderedPageBreak/>
        <w:t>Таблица №3</w:t>
      </w:r>
      <w:r w:rsidR="00461AFB" w:rsidRPr="001E197D">
        <w:rPr>
          <w:sz w:val="24"/>
          <w:szCs w:val="20"/>
        </w:rPr>
        <w:t xml:space="preserve"> «Таблица описания</w:t>
      </w:r>
      <w:r w:rsidR="00461AFB" w:rsidRPr="00621867">
        <w:rPr>
          <w:sz w:val="24"/>
          <w:szCs w:val="20"/>
        </w:rPr>
        <w:t xml:space="preserve"> операций</w:t>
      </w:r>
      <w:r w:rsidR="00461AFB" w:rsidRPr="00461AFB">
        <w:rPr>
          <w:sz w:val="24"/>
          <w:szCs w:val="20"/>
        </w:rPr>
        <w:t xml:space="preserve"> </w:t>
      </w:r>
    </w:p>
    <w:p w14:paraId="129FE286" w14:textId="77777777"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1E197D" w:rsidRPr="001E197D">
        <w:rPr>
          <w:sz w:val="24"/>
          <w:szCs w:val="20"/>
        </w:rPr>
        <w:t>Оформление регистрации по новому адресу</w:t>
      </w:r>
      <w:r w:rsidR="001E197D">
        <w:rPr>
          <w:sz w:val="24"/>
          <w:szCs w:val="20"/>
        </w:rPr>
        <w:t>_8Ор_Пна</w:t>
      </w:r>
      <w:r w:rsidR="000D1E61" w:rsidRPr="000D1E61">
        <w:rPr>
          <w:sz w:val="24"/>
          <w:szCs w:val="20"/>
        </w:rPr>
        <w:t>»</w:t>
      </w:r>
    </w:p>
    <w:tbl>
      <w:tblPr>
        <w:tblStyle w:val="ac"/>
        <w:tblW w:w="14376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421"/>
        <w:gridCol w:w="3211"/>
      </w:tblGrid>
      <w:tr w:rsidR="00C73FE2" w:rsidRPr="00F06ECB" w14:paraId="5186A5CE" w14:textId="77777777" w:rsidTr="00C73FE2">
        <w:trPr>
          <w:trHeight w:val="1020"/>
        </w:trPr>
        <w:tc>
          <w:tcPr>
            <w:tcW w:w="2186" w:type="dxa"/>
          </w:tcPr>
          <w:p w14:paraId="1AC1EE85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14:paraId="1CE834DE" w14:textId="77777777" w:rsidR="00C73FE2" w:rsidRPr="00A156A1" w:rsidRDefault="00C73FE2" w:rsidP="00C73FE2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14:paraId="1340E63E" w14:textId="77777777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1E197D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14:paraId="3BCD97D7" w14:textId="77777777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6" w:type="dxa"/>
          </w:tcPr>
          <w:p w14:paraId="5946D93D" w14:textId="77777777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421" w:type="dxa"/>
          </w:tcPr>
          <w:p w14:paraId="0E08D39A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14:paraId="03AA77A4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14:paraId="3DBC8700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  <w:proofErr w:type="gramEnd"/>
          </w:p>
          <w:p w14:paraId="0493DC3A" w14:textId="77777777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3211" w:type="dxa"/>
          </w:tcPr>
          <w:p w14:paraId="37744CA7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14:paraId="03AD6343" w14:textId="77777777" w:rsidR="00C73FE2" w:rsidRPr="007E4A1F" w:rsidRDefault="00C73FE2" w:rsidP="00C73FE2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14:paraId="2DC5A47C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  <w:proofErr w:type="gramEnd"/>
          </w:p>
          <w:p w14:paraId="1243E3CB" w14:textId="77777777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</w:tr>
      <w:tr w:rsidR="00C73FE2" w14:paraId="04840716" w14:textId="77777777" w:rsidTr="00C73FE2">
        <w:trPr>
          <w:trHeight w:val="1106"/>
        </w:trPr>
        <w:tc>
          <w:tcPr>
            <w:tcW w:w="2186" w:type="dxa"/>
          </w:tcPr>
          <w:p w14:paraId="3593BF7B" w14:textId="77777777" w:rsidR="00C73FE2" w:rsidRPr="007E4A1F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Ор_Пна_1</w:t>
            </w:r>
          </w:p>
        </w:tc>
        <w:tc>
          <w:tcPr>
            <w:tcW w:w="2186" w:type="dxa"/>
          </w:tcPr>
          <w:p w14:paraId="00259DE4" w14:textId="77777777"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Подготовка документов и их последующая передача</w:t>
            </w:r>
          </w:p>
        </w:tc>
        <w:tc>
          <w:tcPr>
            <w:tcW w:w="2186" w:type="dxa"/>
          </w:tcPr>
          <w:p w14:paraId="3E26DCE4" w14:textId="132ED4FE" w:rsidR="00C73FE2" w:rsidRPr="00566CBF" w:rsidRDefault="00200F40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</w:t>
            </w:r>
            <w:r w:rsidR="00C73FE2"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МФЦ</w:t>
            </w:r>
          </w:p>
        </w:tc>
        <w:tc>
          <w:tcPr>
            <w:tcW w:w="2186" w:type="dxa"/>
          </w:tcPr>
          <w:p w14:paraId="73F4DEFC" w14:textId="77777777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141B4EB4" w14:textId="77777777" w:rsidR="00C73FE2" w:rsidRPr="007E4A1F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-</w:t>
            </w:r>
          </w:p>
        </w:tc>
        <w:tc>
          <w:tcPr>
            <w:tcW w:w="3211" w:type="dxa"/>
          </w:tcPr>
          <w:p w14:paraId="76A70B41" w14:textId="23486A8C" w:rsidR="00AE62DC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Документ </w:t>
            </w:r>
            <w:r w:rsidR="005E3EA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подготовке документов</w:t>
            </w:r>
          </w:p>
          <w:p w14:paraId="0167C1D7" w14:textId="77777777" w:rsidR="00C73FE2" w:rsidRPr="007E4A1F" w:rsidRDefault="00C73FE2" w:rsidP="00566CB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AE62DC" w14:paraId="2F9C1EC0" w14:textId="77777777" w:rsidTr="00C73FE2">
        <w:trPr>
          <w:trHeight w:val="685"/>
        </w:trPr>
        <w:tc>
          <w:tcPr>
            <w:tcW w:w="2186" w:type="dxa"/>
          </w:tcPr>
          <w:p w14:paraId="58109063" w14:textId="77777777" w:rsidR="00AE62DC" w:rsidRPr="00440CC7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 Ор_Пна_2</w:t>
            </w:r>
          </w:p>
        </w:tc>
        <w:tc>
          <w:tcPr>
            <w:tcW w:w="2186" w:type="dxa"/>
          </w:tcPr>
          <w:p w14:paraId="0E80108D" w14:textId="77777777" w:rsidR="00AE62DC" w:rsidRPr="00CD2498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Добавление в очередь на регистрацию</w:t>
            </w:r>
          </w:p>
          <w:p w14:paraId="620798A2" w14:textId="77777777" w:rsidR="00AE62DC" w:rsidRDefault="00AE62DC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58776D85" w14:textId="3BD5D3F0" w:rsidR="00AE62DC" w:rsidRPr="00566CBF" w:rsidRDefault="00200F40" w:rsidP="00AE62DC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ОВД</w:t>
            </w:r>
          </w:p>
        </w:tc>
        <w:tc>
          <w:tcPr>
            <w:tcW w:w="2186" w:type="dxa"/>
          </w:tcPr>
          <w:p w14:paraId="78B16C04" w14:textId="77777777" w:rsidR="00AE62DC" w:rsidRPr="007E4A1F" w:rsidRDefault="00AE62DC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4989DA73" w14:textId="391E6432" w:rsidR="00AE62DC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Документ </w:t>
            </w:r>
            <w:r w:rsidR="005E3EA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подготовке документов</w:t>
            </w:r>
          </w:p>
          <w:p w14:paraId="488E5780" w14:textId="77777777" w:rsidR="00AE62DC" w:rsidRPr="007E4A1F" w:rsidRDefault="00AE62DC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3211" w:type="dxa"/>
          </w:tcPr>
          <w:p w14:paraId="17BFAEA8" w14:textId="77777777" w:rsidR="00AE62DC" w:rsidRPr="00AE62DC" w:rsidRDefault="00AE62DC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F37EEB">
              <w:rPr>
                <w:rFonts w:cs="Times New Roman"/>
                <w:sz w:val="22"/>
              </w:rPr>
              <w:t xml:space="preserve">Список </w:t>
            </w:r>
            <w:proofErr w:type="gramStart"/>
            <w:r w:rsidRPr="00F37EEB">
              <w:rPr>
                <w:rFonts w:cs="Times New Roman"/>
                <w:sz w:val="22"/>
              </w:rPr>
              <w:t>ожидающих</w:t>
            </w:r>
            <w:proofErr w:type="gramEnd"/>
          </w:p>
        </w:tc>
      </w:tr>
      <w:tr w:rsidR="00AE62DC" w14:paraId="406C71B0" w14:textId="77777777" w:rsidTr="00C73FE2">
        <w:trPr>
          <w:trHeight w:hRule="exact" w:val="819"/>
        </w:trPr>
        <w:tc>
          <w:tcPr>
            <w:tcW w:w="2186" w:type="dxa"/>
          </w:tcPr>
          <w:p w14:paraId="13547CAD" w14:textId="77777777" w:rsidR="00AE62DC" w:rsidRPr="00440CC7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 Ор_Пна_3</w:t>
            </w:r>
          </w:p>
        </w:tc>
        <w:tc>
          <w:tcPr>
            <w:tcW w:w="2186" w:type="dxa"/>
          </w:tcPr>
          <w:p w14:paraId="2B3FB2EB" w14:textId="77777777" w:rsidR="00AE62DC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Проверка документов</w:t>
            </w:r>
          </w:p>
        </w:tc>
        <w:tc>
          <w:tcPr>
            <w:tcW w:w="2186" w:type="dxa"/>
          </w:tcPr>
          <w:p w14:paraId="45BFB272" w14:textId="35BB13D9" w:rsidR="00AE62DC" w:rsidRPr="00566CBF" w:rsidRDefault="00200F40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ОВД</w:t>
            </w:r>
          </w:p>
        </w:tc>
        <w:tc>
          <w:tcPr>
            <w:tcW w:w="2186" w:type="dxa"/>
          </w:tcPr>
          <w:p w14:paraId="662D876B" w14:textId="77777777" w:rsidR="00AE62DC" w:rsidRPr="007E4A1F" w:rsidRDefault="00AE62DC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7BB10310" w14:textId="4B73ECAC" w:rsidR="00AE62DC" w:rsidRPr="007E4A1F" w:rsidRDefault="00F37EEB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F37EEB">
              <w:rPr>
                <w:rFonts w:cs="Times New Roman"/>
                <w:sz w:val="22"/>
              </w:rPr>
              <w:t xml:space="preserve">Список </w:t>
            </w:r>
            <w:proofErr w:type="gramStart"/>
            <w:r w:rsidRPr="00F37EEB">
              <w:rPr>
                <w:rFonts w:cs="Times New Roman"/>
                <w:sz w:val="22"/>
              </w:rPr>
              <w:t>ожидающих</w:t>
            </w:r>
            <w:proofErr w:type="gramEnd"/>
          </w:p>
        </w:tc>
        <w:tc>
          <w:tcPr>
            <w:tcW w:w="3211" w:type="dxa"/>
          </w:tcPr>
          <w:p w14:paraId="50CF6BEE" w14:textId="145A32C9" w:rsidR="00AE62DC" w:rsidRPr="00AE62DC" w:rsidRDefault="00F37EEB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>Шаблон оформления</w:t>
            </w:r>
          </w:p>
        </w:tc>
      </w:tr>
      <w:tr w:rsidR="00AE62DC" w14:paraId="5CBAC708" w14:textId="77777777" w:rsidTr="00C73FE2">
        <w:trPr>
          <w:trHeight w:val="738"/>
        </w:trPr>
        <w:tc>
          <w:tcPr>
            <w:tcW w:w="2186" w:type="dxa"/>
          </w:tcPr>
          <w:p w14:paraId="1B5239D1" w14:textId="77777777" w:rsidR="00AE62DC" w:rsidRPr="0040339F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 Ор_Пна_4</w:t>
            </w:r>
          </w:p>
        </w:tc>
        <w:tc>
          <w:tcPr>
            <w:tcW w:w="2186" w:type="dxa"/>
          </w:tcPr>
          <w:p w14:paraId="3C80C857" w14:textId="77777777" w:rsidR="00AE62DC" w:rsidRDefault="00AE62DC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Отправка документов обратно с уведомлением о неправильном оформлении</w:t>
            </w:r>
          </w:p>
        </w:tc>
        <w:tc>
          <w:tcPr>
            <w:tcW w:w="2186" w:type="dxa"/>
          </w:tcPr>
          <w:p w14:paraId="33927B09" w14:textId="31D18D59" w:rsidR="00AE62DC" w:rsidRPr="00566CBF" w:rsidRDefault="00200F40" w:rsidP="00AE62DC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</w:t>
            </w:r>
            <w:r w:rsidR="00AE62DC"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ОВД</w:t>
            </w:r>
          </w:p>
        </w:tc>
        <w:tc>
          <w:tcPr>
            <w:tcW w:w="2186" w:type="dxa"/>
          </w:tcPr>
          <w:p w14:paraId="1586E269" w14:textId="77777777" w:rsidR="00AE62DC" w:rsidRPr="007E4A1F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72A89D53" w14:textId="23680513" w:rsidR="00AE62DC" w:rsidRPr="007E4A1F" w:rsidRDefault="00F37EEB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>Шаблон оформления</w:t>
            </w:r>
          </w:p>
        </w:tc>
        <w:tc>
          <w:tcPr>
            <w:tcW w:w="3211" w:type="dxa"/>
          </w:tcPr>
          <w:p w14:paraId="49A8686C" w14:textId="2B97CE3A" w:rsidR="00AE62DC" w:rsidRPr="00AE62DC" w:rsidRDefault="00F37EEB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 о неправильном оформлении</w:t>
            </w:r>
          </w:p>
        </w:tc>
      </w:tr>
      <w:tr w:rsidR="00AE62DC" w14:paraId="6613AD57" w14:textId="77777777" w:rsidTr="00C73FE2">
        <w:trPr>
          <w:trHeight w:val="820"/>
        </w:trPr>
        <w:tc>
          <w:tcPr>
            <w:tcW w:w="2186" w:type="dxa"/>
          </w:tcPr>
          <w:p w14:paraId="047268E8" w14:textId="77777777" w:rsidR="00AE62DC" w:rsidRPr="0040339F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 Ор_Пна_5</w:t>
            </w:r>
          </w:p>
        </w:tc>
        <w:tc>
          <w:tcPr>
            <w:tcW w:w="2186" w:type="dxa"/>
          </w:tcPr>
          <w:p w14:paraId="342F4E72" w14:textId="77777777" w:rsidR="00AE62DC" w:rsidRPr="006B66F9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регистрации клиента</w:t>
            </w:r>
          </w:p>
        </w:tc>
        <w:tc>
          <w:tcPr>
            <w:tcW w:w="2186" w:type="dxa"/>
          </w:tcPr>
          <w:p w14:paraId="15E12DCE" w14:textId="1FB48910" w:rsidR="00AE62DC" w:rsidRPr="00566CBF" w:rsidRDefault="00200F40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ОВД</w:t>
            </w:r>
          </w:p>
        </w:tc>
        <w:tc>
          <w:tcPr>
            <w:tcW w:w="2186" w:type="dxa"/>
          </w:tcPr>
          <w:p w14:paraId="7AA6E8C3" w14:textId="77777777" w:rsidR="00AE62DC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703C7221" w14:textId="654E0646" w:rsidR="00AE62DC" w:rsidRDefault="00F37EEB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 о неправильном оформлении</w:t>
            </w:r>
          </w:p>
        </w:tc>
        <w:tc>
          <w:tcPr>
            <w:tcW w:w="3211" w:type="dxa"/>
          </w:tcPr>
          <w:p w14:paraId="59F34E67" w14:textId="68BDF3E3" w:rsidR="00AE62DC" w:rsidRPr="00AE62DC" w:rsidRDefault="00F37EEB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  <w:highlight w:val="yellow"/>
              </w:rPr>
            </w:pPr>
            <w:r w:rsidRPr="00CD2498">
              <w:rPr>
                <w:rFonts w:cs="Times New Roman"/>
                <w:sz w:val="22"/>
              </w:rPr>
              <w:t xml:space="preserve">Документ </w:t>
            </w:r>
            <w:proofErr w:type="gramStart"/>
            <w:r w:rsidRPr="00CD2498">
              <w:rPr>
                <w:rFonts w:cs="Times New Roman"/>
                <w:sz w:val="22"/>
              </w:rPr>
              <w:t>об</w:t>
            </w:r>
            <w:proofErr w:type="gramEnd"/>
            <w:r w:rsidRPr="00CD2498">
              <w:rPr>
                <w:rFonts w:cs="Times New Roman"/>
                <w:sz w:val="22"/>
              </w:rPr>
              <w:t xml:space="preserve"> подтверждении регистрации</w:t>
            </w:r>
          </w:p>
        </w:tc>
      </w:tr>
      <w:tr w:rsidR="00AE62DC" w14:paraId="087DE334" w14:textId="77777777" w:rsidTr="00C73FE2">
        <w:trPr>
          <w:trHeight w:val="820"/>
        </w:trPr>
        <w:tc>
          <w:tcPr>
            <w:tcW w:w="2186" w:type="dxa"/>
          </w:tcPr>
          <w:p w14:paraId="1BEDE056" w14:textId="77777777" w:rsidR="00AE62DC" w:rsidRDefault="00AE62DC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 Ор_Пна_6</w:t>
            </w:r>
          </w:p>
        </w:tc>
        <w:tc>
          <w:tcPr>
            <w:tcW w:w="2186" w:type="dxa"/>
          </w:tcPr>
          <w:p w14:paraId="0FC41524" w14:textId="77777777" w:rsidR="00AE62DC" w:rsidRPr="006B66F9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Получение документов</w:t>
            </w:r>
          </w:p>
        </w:tc>
        <w:tc>
          <w:tcPr>
            <w:tcW w:w="2186" w:type="dxa"/>
          </w:tcPr>
          <w:p w14:paraId="706BCE02" w14:textId="4BB93C80" w:rsidR="00AE62DC" w:rsidRDefault="00200F40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</w:t>
            </w:r>
            <w:r w:rsidR="00AE62DC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МФЦ</w:t>
            </w:r>
          </w:p>
        </w:tc>
        <w:tc>
          <w:tcPr>
            <w:tcW w:w="2186" w:type="dxa"/>
          </w:tcPr>
          <w:p w14:paraId="72CB0AF3" w14:textId="77777777" w:rsidR="00AE62DC" w:rsidRDefault="00AE62DC" w:rsidP="00AE62DC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726FFF97" w14:textId="3530102F" w:rsidR="00AE62DC" w:rsidRPr="00C73FE2" w:rsidRDefault="00F37EEB" w:rsidP="00AE62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 xml:space="preserve">Документ </w:t>
            </w:r>
            <w:proofErr w:type="gramStart"/>
            <w:r w:rsidRPr="00CD2498">
              <w:rPr>
                <w:rFonts w:cs="Times New Roman"/>
                <w:sz w:val="22"/>
              </w:rPr>
              <w:t>об</w:t>
            </w:r>
            <w:proofErr w:type="gramEnd"/>
            <w:r w:rsidRPr="00CD2498">
              <w:rPr>
                <w:rFonts w:cs="Times New Roman"/>
                <w:sz w:val="22"/>
              </w:rPr>
              <w:t xml:space="preserve"> подтверждении регистрации</w:t>
            </w:r>
          </w:p>
        </w:tc>
        <w:tc>
          <w:tcPr>
            <w:tcW w:w="3211" w:type="dxa"/>
          </w:tcPr>
          <w:p w14:paraId="4DAD32AD" w14:textId="6DABA2B6" w:rsidR="00AE62DC" w:rsidRPr="00AE62DC" w:rsidRDefault="00F37EEB" w:rsidP="00AE62D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  <w:highlight w:val="yellow"/>
              </w:rPr>
            </w:pPr>
            <w:r w:rsidRPr="00566CBF">
              <w:rPr>
                <w:rFonts w:cs="Times New Roman"/>
                <w:sz w:val="22"/>
              </w:rPr>
              <w:t>Список одобренных регистраций</w:t>
            </w:r>
          </w:p>
        </w:tc>
      </w:tr>
    </w:tbl>
    <w:p w14:paraId="6081F8E3" w14:textId="77777777"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C73FE2">
          <w:pgSz w:w="16838" w:h="11906" w:orient="landscape"/>
          <w:pgMar w:top="1134" w:right="1134" w:bottom="850" w:left="1134" w:header="708" w:footer="708" w:gutter="0"/>
          <w:cols w:space="708"/>
          <w:docGrid w:linePitch="381"/>
        </w:sectPr>
      </w:pPr>
    </w:p>
    <w:p w14:paraId="753602BD" w14:textId="77777777" w:rsidR="00286715" w:rsidRDefault="00167087" w:rsidP="0031692E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14:paraId="34140A8A" w14:textId="77777777" w:rsidR="00C73FE2" w:rsidRPr="00C73FE2" w:rsidRDefault="00C73FE2" w:rsidP="00C73FE2"/>
    <w:p w14:paraId="7FE52FF6" w14:textId="77777777" w:rsidR="00FC2DA8" w:rsidRDefault="00167087" w:rsidP="00C73FE2">
      <w:pPr>
        <w:pStyle w:val="2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14:paraId="166DFCC9" w14:textId="77777777" w:rsidR="00621867" w:rsidRDefault="00621867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5" w:name="_Toc154041410"/>
      <w:r>
        <w:rPr>
          <w:rFonts w:eastAsiaTheme="majorEastAsia" w:cstheme="majorBidi"/>
          <w:color w:val="000000" w:themeColor="text1"/>
          <w:sz w:val="28"/>
        </w:rPr>
        <w:t>В</w:t>
      </w:r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ыбран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Visual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Studio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r w:rsidR="000D79DD" w:rsidRPr="00621867">
        <w:rPr>
          <w:rFonts w:eastAsiaTheme="majorEastAsia" w:cstheme="majorBidi"/>
          <w:color w:val="000000" w:themeColor="text1"/>
          <w:sz w:val="28"/>
        </w:rPr>
        <w:t xml:space="preserve">2022 </w:t>
      </w:r>
    </w:p>
    <w:p w14:paraId="14876DC9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Microsoft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2022 является решением для управления и анализа данных.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 предлагает интегрированное решение для управления и анализа данных, которое помогает:</w:t>
      </w:r>
    </w:p>
    <w:p w14:paraId="2A8B656D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14:paraId="40BEE349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14:paraId="76223571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14:paraId="19692CA9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Оптимизировать стоимость без ущерба для качества выполнения, доступности, масштабируемости и безопасности.</w:t>
      </w:r>
    </w:p>
    <w:p w14:paraId="72E30591" w14:textId="77777777"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Исходя из перечисленных выше преимуществ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2018, этот продукт был выбран в качестве сервера базы данных для обеспечения повышенной эффективности и надежности работы системы.</w:t>
      </w:r>
    </w:p>
    <w:p w14:paraId="0A597208" w14:textId="77777777" w:rsidR="00730374" w:rsidRPr="00730374" w:rsidRDefault="00FC2DA8" w:rsidP="00C73FE2">
      <w:pPr>
        <w:pStyle w:val="2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14:paraId="2478552E" w14:textId="77777777"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6" w:name="_Toc152573343"/>
      <w:bookmarkStart w:id="17" w:name="_Toc154041411"/>
      <w:bookmarkStart w:id="18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376888FF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A4196D" wp14:editId="4F7054B2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C7CD2" w14:textId="77777777"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14:paraId="372D6A7E" w14:textId="77777777"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14:paraId="645B3452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236E124C" wp14:editId="50C0BB16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311BF" w14:textId="77777777"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14:paraId="1CFC8BB4" w14:textId="77777777"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14:paraId="1F883E8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System;</w:t>
      </w:r>
    </w:p>
    <w:p w14:paraId="48D3751E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340E2F3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4F896D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557EBE5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018D1B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8F014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30CAAB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namespace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02DC0613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DE1B56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66FA3572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7E14A41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EA726A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33F4F9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5549AB3B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3AC7CF" w14:textId="77777777" w:rsidR="00E83A93" w:rsidRPr="00FA3EC5" w:rsidRDefault="00E83A93" w:rsidP="00E83A93">
      <w:pPr>
        <w:ind w:firstLine="0"/>
        <w:rPr>
          <w:lang w:val="en-US"/>
        </w:rPr>
      </w:pPr>
      <w:r w:rsidRPr="00FF318A">
        <w:rPr>
          <w:rStyle w:val="af1"/>
          <w:b w:val="0"/>
          <w:i w:val="0"/>
          <w:color w:val="auto"/>
        </w:rPr>
        <w:t>Класс</w:t>
      </w:r>
      <w:r w:rsidRPr="00FA3EC5">
        <w:rPr>
          <w:rStyle w:val="af1"/>
          <w:lang w:val="en-US"/>
        </w:rPr>
        <w:t xml:space="preserve"> </w:t>
      </w:r>
      <w:proofErr w:type="spellStart"/>
      <w:r w:rsidRPr="006974CA">
        <w:rPr>
          <w:lang w:val="en-US"/>
        </w:rPr>
        <w:t>MFCDBEntities</w:t>
      </w:r>
      <w:proofErr w:type="spellEnd"/>
      <w:r w:rsidRPr="00FA3EC5">
        <w:rPr>
          <w:lang w:val="en-US"/>
        </w:rPr>
        <w:t xml:space="preserve">, </w:t>
      </w:r>
      <w:r w:rsidRPr="00535569">
        <w:t>служащий</w:t>
      </w:r>
      <w:r w:rsidRPr="00FA3EC5">
        <w:rPr>
          <w:lang w:val="en-US"/>
        </w:rPr>
        <w:t xml:space="preserve"> </w:t>
      </w:r>
      <w:r w:rsidRPr="00535569">
        <w:t>для</w:t>
      </w:r>
      <w:r w:rsidRPr="00FA3EC5">
        <w:rPr>
          <w:lang w:val="en-US"/>
        </w:rPr>
        <w:t xml:space="preserve"> </w:t>
      </w:r>
      <w:r w:rsidRPr="00535569">
        <w:t>связи</w:t>
      </w:r>
      <w:r w:rsidRPr="00FA3EC5">
        <w:rPr>
          <w:lang w:val="en-US"/>
        </w:rPr>
        <w:t xml:space="preserve"> </w:t>
      </w:r>
      <w:r w:rsidRPr="00535569">
        <w:t>с</w:t>
      </w:r>
      <w:r w:rsidRPr="00FA3EC5">
        <w:rPr>
          <w:lang w:val="en-US"/>
        </w:rPr>
        <w:t xml:space="preserve"> </w:t>
      </w:r>
      <w:r w:rsidRPr="00535569">
        <w:t>базой</w:t>
      </w:r>
      <w:r w:rsidRPr="00FA3EC5">
        <w:rPr>
          <w:lang w:val="en-US"/>
        </w:rPr>
        <w:t xml:space="preserve"> </w:t>
      </w:r>
      <w:r w:rsidRPr="00535569">
        <w:t>данных</w:t>
      </w:r>
      <w:r w:rsidRPr="00FA3EC5">
        <w:rPr>
          <w:lang w:val="en-US"/>
        </w:rPr>
        <w:t>:</w:t>
      </w:r>
    </w:p>
    <w:p w14:paraId="18100DB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3AEB0431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50C960E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EE5712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3332A56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14:paraId="38FF6DA1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3A1D88D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1A17614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0DFC552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45ADFD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D4A9A9E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21A72DE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0BB595D4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0419E1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059A09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971522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5B68C76E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DB7B07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6AF9131A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05EB8CA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CE41065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455EC0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F4B98D5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1233259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4F367975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7DE68A6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2A619EC5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E14A5C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928EF07" w14:textId="77777777" w:rsidR="00E83A93" w:rsidRPr="00FA3EC5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A3EC5">
        <w:rPr>
          <w:rFonts w:ascii="Courier New" w:hAnsi="Courier New" w:cs="Courier New"/>
          <w:color w:val="000000"/>
          <w:sz w:val="22"/>
        </w:rPr>
        <w:t>}</w:t>
      </w:r>
    </w:p>
    <w:p w14:paraId="3266C5AC" w14:textId="77777777"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BBA2124" w14:textId="77777777"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14:paraId="1E962AC3" w14:textId="4174D561"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 w:rsidR="00F37EEB">
        <w:t>4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 w:firstRow="1" w:lastRow="0" w:firstColumn="1" w:lastColumn="0" w:noHBand="0" w:noVBand="1"/>
      </w:tblPr>
      <w:tblGrid>
        <w:gridCol w:w="1452"/>
        <w:gridCol w:w="2891"/>
        <w:gridCol w:w="1893"/>
        <w:gridCol w:w="3370"/>
      </w:tblGrid>
      <w:tr w:rsidR="00E83A93" w:rsidRPr="00501E8B" w14:paraId="2724A049" w14:textId="77777777" w:rsidTr="004A59B6">
        <w:tc>
          <w:tcPr>
            <w:tcW w:w="1452" w:type="dxa"/>
          </w:tcPr>
          <w:p w14:paraId="01F335AA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E3EA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891" w:type="dxa"/>
          </w:tcPr>
          <w:p w14:paraId="6A5E5E6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E3EA6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893" w:type="dxa"/>
          </w:tcPr>
          <w:p w14:paraId="415940C2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E3EA6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3370" w:type="dxa"/>
          </w:tcPr>
          <w:p w14:paraId="1816360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E3EA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E83A93" w:rsidRPr="00501E8B" w14:paraId="20BF1B8B" w14:textId="77777777" w:rsidTr="00E83A93">
        <w:tc>
          <w:tcPr>
            <w:tcW w:w="9606" w:type="dxa"/>
            <w:gridSpan w:val="4"/>
          </w:tcPr>
          <w:p w14:paraId="4325EB42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E3EA6">
              <w:rPr>
                <w:b/>
                <w:bCs/>
                <w:sz w:val="28"/>
                <w:szCs w:val="28"/>
              </w:rPr>
              <w:t>Адрес</w:t>
            </w:r>
          </w:p>
        </w:tc>
      </w:tr>
      <w:tr w:rsidR="00E83A93" w:rsidRPr="00501E8B" w14:paraId="5FB6AD15" w14:textId="77777777" w:rsidTr="004A59B6">
        <w:tc>
          <w:tcPr>
            <w:tcW w:w="1452" w:type="dxa"/>
          </w:tcPr>
          <w:p w14:paraId="5E9071CB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Первичный</w:t>
            </w:r>
          </w:p>
        </w:tc>
        <w:tc>
          <w:tcPr>
            <w:tcW w:w="2891" w:type="dxa"/>
          </w:tcPr>
          <w:p w14:paraId="666A71D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IdExpenseIvoices</w:t>
            </w:r>
            <w:proofErr w:type="spellEnd"/>
          </w:p>
        </w:tc>
        <w:tc>
          <w:tcPr>
            <w:tcW w:w="1893" w:type="dxa"/>
          </w:tcPr>
          <w:p w14:paraId="1C9DC03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6AE49F0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Идентификатор</w:t>
            </w:r>
          </w:p>
        </w:tc>
      </w:tr>
      <w:tr w:rsidR="00E83A93" w:rsidRPr="00501E8B" w14:paraId="22B06DD3" w14:textId="77777777" w:rsidTr="004A59B6">
        <w:tc>
          <w:tcPr>
            <w:tcW w:w="1452" w:type="dxa"/>
          </w:tcPr>
          <w:p w14:paraId="7E1AE61A" w14:textId="77777777" w:rsidR="00E83A93" w:rsidRPr="005E3EA6" w:rsidRDefault="00E83A93" w:rsidP="00200F40">
            <w:pPr>
              <w:pStyle w:val="ad"/>
              <w:spacing w:line="276" w:lineRule="auto"/>
              <w:ind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68FA6DBA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NameCity</w:t>
            </w:r>
            <w:proofErr w:type="spellEnd"/>
          </w:p>
        </w:tc>
        <w:tc>
          <w:tcPr>
            <w:tcW w:w="1893" w:type="dxa"/>
          </w:tcPr>
          <w:p w14:paraId="6A506331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8FA3AD9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Название города</w:t>
            </w:r>
          </w:p>
        </w:tc>
      </w:tr>
      <w:tr w:rsidR="00E83A93" w:rsidRPr="00501E8B" w14:paraId="0F2CA5CC" w14:textId="77777777" w:rsidTr="004A59B6">
        <w:tc>
          <w:tcPr>
            <w:tcW w:w="1452" w:type="dxa"/>
          </w:tcPr>
          <w:p w14:paraId="65720D12" w14:textId="77777777" w:rsidR="00E83A93" w:rsidRPr="005E3EA6" w:rsidRDefault="00E83A93" w:rsidP="00200F40">
            <w:pPr>
              <w:pStyle w:val="ad"/>
              <w:spacing w:line="276" w:lineRule="auto"/>
              <w:ind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636C4813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NameStreet</w:t>
            </w:r>
            <w:proofErr w:type="spellEnd"/>
          </w:p>
        </w:tc>
        <w:tc>
          <w:tcPr>
            <w:tcW w:w="1893" w:type="dxa"/>
          </w:tcPr>
          <w:p w14:paraId="4C15E741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7F558718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Название улицы</w:t>
            </w:r>
          </w:p>
        </w:tc>
      </w:tr>
      <w:tr w:rsidR="00E83A93" w:rsidRPr="00501E8B" w14:paraId="1A758F27" w14:textId="77777777" w:rsidTr="004A59B6">
        <w:tc>
          <w:tcPr>
            <w:tcW w:w="1452" w:type="dxa"/>
          </w:tcPr>
          <w:p w14:paraId="3EE1432C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62DAD46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HomeNumber</w:t>
            </w:r>
            <w:proofErr w:type="spellEnd"/>
          </w:p>
        </w:tc>
        <w:tc>
          <w:tcPr>
            <w:tcW w:w="1893" w:type="dxa"/>
          </w:tcPr>
          <w:p w14:paraId="0014A448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32EF1E99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Номер дома</w:t>
            </w:r>
          </w:p>
        </w:tc>
      </w:tr>
      <w:tr w:rsidR="004A59B6" w:rsidRPr="00501E8B" w14:paraId="73520462" w14:textId="77777777" w:rsidTr="00066152">
        <w:tc>
          <w:tcPr>
            <w:tcW w:w="9606" w:type="dxa"/>
            <w:gridSpan w:val="4"/>
          </w:tcPr>
          <w:p w14:paraId="7A99A4BE" w14:textId="6463507E" w:rsidR="004A59B6" w:rsidRPr="005E3EA6" w:rsidRDefault="004A59B6" w:rsidP="004A59B6">
            <w:pPr>
              <w:pStyle w:val="ad"/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  <w:r w:rsidRPr="004A59B6">
              <w:rPr>
                <w:sz w:val="28"/>
                <w:szCs w:val="28"/>
              </w:rPr>
              <w:lastRenderedPageBreak/>
              <w:t>Таблица №4 «Сло</w:t>
            </w:r>
            <w:bookmarkStart w:id="21" w:name="_GoBack"/>
            <w:bookmarkEnd w:id="21"/>
            <w:r w:rsidRPr="004A59B6">
              <w:rPr>
                <w:sz w:val="28"/>
                <w:szCs w:val="28"/>
              </w:rPr>
              <w:t>варь данных» продолжение таблицы</w:t>
            </w:r>
          </w:p>
        </w:tc>
      </w:tr>
      <w:tr w:rsidR="00E83A93" w:rsidRPr="00501E8B" w14:paraId="080E18C4" w14:textId="77777777" w:rsidTr="004A59B6">
        <w:tc>
          <w:tcPr>
            <w:tcW w:w="1452" w:type="dxa"/>
          </w:tcPr>
          <w:p w14:paraId="2B019BCB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77C27F4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E3EA6">
              <w:rPr>
                <w:sz w:val="28"/>
                <w:szCs w:val="28"/>
                <w:lang w:val="en-US"/>
              </w:rPr>
              <w:t>Apartment</w:t>
            </w:r>
          </w:p>
        </w:tc>
        <w:tc>
          <w:tcPr>
            <w:tcW w:w="1893" w:type="dxa"/>
          </w:tcPr>
          <w:p w14:paraId="7B9AB4E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791A7BD8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Номер квартиры</w:t>
            </w:r>
          </w:p>
        </w:tc>
      </w:tr>
      <w:tr w:rsidR="00E83A93" w:rsidRPr="00501E8B" w14:paraId="59015C9C" w14:textId="77777777" w:rsidTr="00E83A93">
        <w:tc>
          <w:tcPr>
            <w:tcW w:w="9606" w:type="dxa"/>
            <w:gridSpan w:val="4"/>
          </w:tcPr>
          <w:p w14:paraId="1FD8BE18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b/>
                <w:bCs/>
                <w:sz w:val="28"/>
                <w:szCs w:val="28"/>
              </w:rPr>
              <w:t>Паспорт</w:t>
            </w:r>
          </w:p>
        </w:tc>
      </w:tr>
      <w:tr w:rsidR="00E83A93" w:rsidRPr="00501E8B" w14:paraId="487BF178" w14:textId="77777777" w:rsidTr="004A59B6">
        <w:tc>
          <w:tcPr>
            <w:tcW w:w="1452" w:type="dxa"/>
          </w:tcPr>
          <w:p w14:paraId="7D1072C2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Первичный</w:t>
            </w:r>
          </w:p>
        </w:tc>
        <w:tc>
          <w:tcPr>
            <w:tcW w:w="2891" w:type="dxa"/>
          </w:tcPr>
          <w:p w14:paraId="7B0F77CE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IdPassport</w:t>
            </w:r>
            <w:proofErr w:type="spellEnd"/>
          </w:p>
        </w:tc>
        <w:tc>
          <w:tcPr>
            <w:tcW w:w="1893" w:type="dxa"/>
          </w:tcPr>
          <w:p w14:paraId="1B741971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5000C46A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Идентификатор</w:t>
            </w:r>
          </w:p>
        </w:tc>
      </w:tr>
      <w:tr w:rsidR="00E83A93" w:rsidRPr="00501E8B" w14:paraId="3016BEFF" w14:textId="77777777" w:rsidTr="004A59B6">
        <w:tc>
          <w:tcPr>
            <w:tcW w:w="1452" w:type="dxa"/>
          </w:tcPr>
          <w:p w14:paraId="55EB7610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451D2C1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Type_of_passport</w:t>
            </w:r>
            <w:proofErr w:type="spellEnd"/>
          </w:p>
        </w:tc>
        <w:tc>
          <w:tcPr>
            <w:tcW w:w="1893" w:type="dxa"/>
          </w:tcPr>
          <w:p w14:paraId="0B322862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1E43F4E5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Тип Паспорта</w:t>
            </w:r>
          </w:p>
        </w:tc>
      </w:tr>
      <w:tr w:rsidR="00E83A93" w:rsidRPr="00501E8B" w14:paraId="4ABDFB53" w14:textId="77777777" w:rsidTr="004A59B6">
        <w:tc>
          <w:tcPr>
            <w:tcW w:w="1452" w:type="dxa"/>
          </w:tcPr>
          <w:p w14:paraId="73AA1340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5EB17D8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Issued_by</w:t>
            </w:r>
            <w:proofErr w:type="spellEnd"/>
          </w:p>
        </w:tc>
        <w:tc>
          <w:tcPr>
            <w:tcW w:w="1893" w:type="dxa"/>
          </w:tcPr>
          <w:p w14:paraId="5A2A7B70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ACE6323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 xml:space="preserve">Кем </w:t>
            </w:r>
            <w:proofErr w:type="gramStart"/>
            <w:r w:rsidRPr="005E3EA6">
              <w:rPr>
                <w:sz w:val="28"/>
                <w:szCs w:val="28"/>
              </w:rPr>
              <w:t>выдан</w:t>
            </w:r>
            <w:proofErr w:type="gramEnd"/>
          </w:p>
        </w:tc>
      </w:tr>
      <w:tr w:rsidR="00E83A93" w:rsidRPr="00501E8B" w14:paraId="55AC7C9E" w14:textId="77777777" w:rsidTr="004A59B6">
        <w:tc>
          <w:tcPr>
            <w:tcW w:w="1452" w:type="dxa"/>
          </w:tcPr>
          <w:p w14:paraId="755F6F2C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6938EAE3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PassNumber</w:t>
            </w:r>
            <w:proofErr w:type="spellEnd"/>
          </w:p>
        </w:tc>
        <w:tc>
          <w:tcPr>
            <w:tcW w:w="1893" w:type="dxa"/>
          </w:tcPr>
          <w:p w14:paraId="4797E2B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8E0DDD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Номер Паспорта</w:t>
            </w:r>
          </w:p>
        </w:tc>
      </w:tr>
      <w:tr w:rsidR="00E83A93" w:rsidRPr="00501E8B" w14:paraId="036CBC30" w14:textId="77777777" w:rsidTr="00E83A93">
        <w:tc>
          <w:tcPr>
            <w:tcW w:w="9606" w:type="dxa"/>
            <w:gridSpan w:val="4"/>
          </w:tcPr>
          <w:p w14:paraId="5535939C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b/>
                <w:bCs/>
                <w:sz w:val="28"/>
                <w:szCs w:val="28"/>
              </w:rPr>
              <w:t>Работники</w:t>
            </w:r>
          </w:p>
        </w:tc>
      </w:tr>
      <w:tr w:rsidR="00E83A93" w:rsidRPr="00501E8B" w14:paraId="760F23DD" w14:textId="77777777" w:rsidTr="004A59B6">
        <w:tc>
          <w:tcPr>
            <w:tcW w:w="1452" w:type="dxa"/>
          </w:tcPr>
          <w:p w14:paraId="7D7C4238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Первичный</w:t>
            </w:r>
          </w:p>
        </w:tc>
        <w:tc>
          <w:tcPr>
            <w:tcW w:w="2891" w:type="dxa"/>
          </w:tcPr>
          <w:p w14:paraId="230554C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IdWorker</w:t>
            </w:r>
            <w:proofErr w:type="spellEnd"/>
          </w:p>
        </w:tc>
        <w:tc>
          <w:tcPr>
            <w:tcW w:w="1893" w:type="dxa"/>
          </w:tcPr>
          <w:p w14:paraId="1E93436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128E3EE2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Идентификатор</w:t>
            </w:r>
          </w:p>
        </w:tc>
      </w:tr>
      <w:tr w:rsidR="00E83A93" w:rsidRPr="00501E8B" w14:paraId="4158F628" w14:textId="77777777" w:rsidTr="004A59B6">
        <w:tc>
          <w:tcPr>
            <w:tcW w:w="1452" w:type="dxa"/>
          </w:tcPr>
          <w:p w14:paraId="3DDFC53A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4C9E2A4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E3EA6"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893" w:type="dxa"/>
          </w:tcPr>
          <w:p w14:paraId="6AC9727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4D39E6D2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ФИО</w:t>
            </w:r>
          </w:p>
        </w:tc>
      </w:tr>
      <w:tr w:rsidR="00E83A93" w:rsidRPr="00501E8B" w14:paraId="7E1A860C" w14:textId="77777777" w:rsidTr="004A59B6">
        <w:tc>
          <w:tcPr>
            <w:tcW w:w="1452" w:type="dxa"/>
          </w:tcPr>
          <w:p w14:paraId="0CE83DA4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44917FA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893" w:type="dxa"/>
          </w:tcPr>
          <w:p w14:paraId="1CDA7FD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0567E721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Дата рождения</w:t>
            </w:r>
          </w:p>
        </w:tc>
      </w:tr>
      <w:tr w:rsidR="00E83A93" w:rsidRPr="00501E8B" w14:paraId="39B31361" w14:textId="77777777" w:rsidTr="004A59B6">
        <w:tc>
          <w:tcPr>
            <w:tcW w:w="1452" w:type="dxa"/>
          </w:tcPr>
          <w:p w14:paraId="5A9568E1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30E55695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893" w:type="dxa"/>
          </w:tcPr>
          <w:p w14:paraId="6937599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0B759A7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Номер телефона</w:t>
            </w:r>
          </w:p>
        </w:tc>
      </w:tr>
      <w:tr w:rsidR="00E83A93" w:rsidRPr="00501E8B" w14:paraId="36161EC3" w14:textId="77777777" w:rsidTr="00E83A93">
        <w:tc>
          <w:tcPr>
            <w:tcW w:w="9606" w:type="dxa"/>
            <w:gridSpan w:val="4"/>
          </w:tcPr>
          <w:p w14:paraId="25FB55C5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b/>
                <w:bCs/>
                <w:sz w:val="28"/>
                <w:szCs w:val="28"/>
              </w:rPr>
              <w:t>Тип пользователей</w:t>
            </w:r>
          </w:p>
        </w:tc>
      </w:tr>
      <w:tr w:rsidR="00E83A93" w:rsidRPr="00501E8B" w14:paraId="7A969C71" w14:textId="77777777" w:rsidTr="004A59B6">
        <w:tc>
          <w:tcPr>
            <w:tcW w:w="1452" w:type="dxa"/>
          </w:tcPr>
          <w:p w14:paraId="09A70186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Первичный</w:t>
            </w:r>
          </w:p>
        </w:tc>
        <w:tc>
          <w:tcPr>
            <w:tcW w:w="2891" w:type="dxa"/>
          </w:tcPr>
          <w:p w14:paraId="66F22D9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IdRegistration</w:t>
            </w:r>
            <w:proofErr w:type="spellEnd"/>
          </w:p>
        </w:tc>
        <w:tc>
          <w:tcPr>
            <w:tcW w:w="1893" w:type="dxa"/>
          </w:tcPr>
          <w:p w14:paraId="73CD1296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1D4EFEE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Идентификатор</w:t>
            </w:r>
          </w:p>
        </w:tc>
      </w:tr>
      <w:tr w:rsidR="00E83A93" w:rsidRPr="00501E8B" w14:paraId="0542E1DA" w14:textId="77777777" w:rsidTr="004A59B6">
        <w:tc>
          <w:tcPr>
            <w:tcW w:w="1452" w:type="dxa"/>
          </w:tcPr>
          <w:p w14:paraId="7EFC8CCA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39B21765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E3EA6"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893" w:type="dxa"/>
          </w:tcPr>
          <w:p w14:paraId="00385AD5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0D01486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ФИО</w:t>
            </w:r>
          </w:p>
        </w:tc>
      </w:tr>
      <w:tr w:rsidR="00E83A93" w:rsidRPr="00501E8B" w14:paraId="59DA4557" w14:textId="77777777" w:rsidTr="004A59B6">
        <w:tc>
          <w:tcPr>
            <w:tcW w:w="1452" w:type="dxa"/>
          </w:tcPr>
          <w:p w14:paraId="71DF088D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14580C27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1893" w:type="dxa"/>
          </w:tcPr>
          <w:p w14:paraId="10D6FB9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27E1437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Дата рождения</w:t>
            </w:r>
          </w:p>
        </w:tc>
      </w:tr>
      <w:tr w:rsidR="00E83A93" w:rsidRPr="00501E8B" w14:paraId="4AD6C67C" w14:textId="77777777" w:rsidTr="004A59B6">
        <w:tc>
          <w:tcPr>
            <w:tcW w:w="1452" w:type="dxa"/>
          </w:tcPr>
          <w:p w14:paraId="25A2FFC3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</w:t>
            </w:r>
          </w:p>
        </w:tc>
        <w:tc>
          <w:tcPr>
            <w:tcW w:w="2891" w:type="dxa"/>
          </w:tcPr>
          <w:p w14:paraId="793A978E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Place_of_Birth</w:t>
            </w:r>
            <w:proofErr w:type="spellEnd"/>
          </w:p>
        </w:tc>
        <w:tc>
          <w:tcPr>
            <w:tcW w:w="1893" w:type="dxa"/>
          </w:tcPr>
          <w:p w14:paraId="57D519D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54E6072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 ключ к таблице адрес</w:t>
            </w:r>
          </w:p>
        </w:tc>
      </w:tr>
      <w:tr w:rsidR="00E83A93" w:rsidRPr="00501E8B" w14:paraId="2EDEFC47" w14:textId="77777777" w:rsidTr="004A59B6">
        <w:tc>
          <w:tcPr>
            <w:tcW w:w="1452" w:type="dxa"/>
          </w:tcPr>
          <w:p w14:paraId="2C89716B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2FD0DEB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Family_status</w:t>
            </w:r>
            <w:proofErr w:type="spellEnd"/>
          </w:p>
        </w:tc>
        <w:tc>
          <w:tcPr>
            <w:tcW w:w="1893" w:type="dxa"/>
          </w:tcPr>
          <w:p w14:paraId="7AFC6825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40343B98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Семейное положение</w:t>
            </w:r>
          </w:p>
        </w:tc>
      </w:tr>
      <w:tr w:rsidR="00E83A93" w:rsidRPr="00501E8B" w14:paraId="2165D798" w14:textId="77777777" w:rsidTr="004A59B6">
        <w:tc>
          <w:tcPr>
            <w:tcW w:w="1452" w:type="dxa"/>
          </w:tcPr>
          <w:p w14:paraId="3B810344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</w:t>
            </w:r>
          </w:p>
        </w:tc>
        <w:tc>
          <w:tcPr>
            <w:tcW w:w="2891" w:type="dxa"/>
          </w:tcPr>
          <w:p w14:paraId="5F67088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Where_did_come_from</w:t>
            </w:r>
            <w:proofErr w:type="spellEnd"/>
          </w:p>
        </w:tc>
        <w:tc>
          <w:tcPr>
            <w:tcW w:w="1893" w:type="dxa"/>
          </w:tcPr>
          <w:p w14:paraId="0EBE8E5E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3F685A88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 ключ к таблице адрес</w:t>
            </w:r>
          </w:p>
        </w:tc>
      </w:tr>
      <w:tr w:rsidR="00E83A93" w:rsidRPr="00501E8B" w14:paraId="2753545F" w14:textId="77777777" w:rsidTr="004A59B6">
        <w:tc>
          <w:tcPr>
            <w:tcW w:w="1452" w:type="dxa"/>
          </w:tcPr>
          <w:p w14:paraId="5B0CA0EF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</w:t>
            </w:r>
          </w:p>
        </w:tc>
        <w:tc>
          <w:tcPr>
            <w:tcW w:w="2891" w:type="dxa"/>
          </w:tcPr>
          <w:p w14:paraId="0E86CBF1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E3EA6">
              <w:rPr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893" w:type="dxa"/>
          </w:tcPr>
          <w:p w14:paraId="644A8B3B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1ACC367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 ключ к таблице паспорт</w:t>
            </w:r>
          </w:p>
        </w:tc>
      </w:tr>
      <w:tr w:rsidR="00E83A93" w:rsidRPr="00501E8B" w14:paraId="7514EBE6" w14:textId="77777777" w:rsidTr="004A59B6">
        <w:tc>
          <w:tcPr>
            <w:tcW w:w="1452" w:type="dxa"/>
          </w:tcPr>
          <w:p w14:paraId="42D876C3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</w:t>
            </w:r>
          </w:p>
        </w:tc>
        <w:tc>
          <w:tcPr>
            <w:tcW w:w="2891" w:type="dxa"/>
          </w:tcPr>
          <w:p w14:paraId="0550DDC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Place_of_discharge</w:t>
            </w:r>
            <w:proofErr w:type="spellEnd"/>
          </w:p>
        </w:tc>
        <w:tc>
          <w:tcPr>
            <w:tcW w:w="1893" w:type="dxa"/>
          </w:tcPr>
          <w:p w14:paraId="0A59B57A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E93BF0C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 ключ к таблице адрес</w:t>
            </w:r>
          </w:p>
        </w:tc>
      </w:tr>
      <w:tr w:rsidR="00E83A93" w:rsidRPr="00501E8B" w14:paraId="575D0D14" w14:textId="77777777" w:rsidTr="004A59B6">
        <w:tc>
          <w:tcPr>
            <w:tcW w:w="1452" w:type="dxa"/>
          </w:tcPr>
          <w:p w14:paraId="3EAACDC4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39A4B1BE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1893" w:type="dxa"/>
          </w:tcPr>
          <w:p w14:paraId="7E43A22F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03B1CEF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Дата регистрации</w:t>
            </w:r>
          </w:p>
        </w:tc>
      </w:tr>
      <w:tr w:rsidR="00E83A93" w:rsidRPr="00501E8B" w14:paraId="469DB122" w14:textId="77777777" w:rsidTr="004A59B6">
        <w:tc>
          <w:tcPr>
            <w:tcW w:w="1452" w:type="dxa"/>
          </w:tcPr>
          <w:p w14:paraId="27CB9913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14:paraId="48BC3B7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Date_of_discharge</w:t>
            </w:r>
            <w:proofErr w:type="spellEnd"/>
          </w:p>
        </w:tc>
        <w:tc>
          <w:tcPr>
            <w:tcW w:w="1893" w:type="dxa"/>
          </w:tcPr>
          <w:p w14:paraId="7841AAE7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0A4650F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5E3EA6">
              <w:rPr>
                <w:sz w:val="28"/>
                <w:szCs w:val="28"/>
              </w:rPr>
              <w:t>Дата</w:t>
            </w:r>
            <w:proofErr w:type="gramEnd"/>
            <w:r w:rsidRPr="005E3EA6">
              <w:rPr>
                <w:sz w:val="28"/>
                <w:szCs w:val="28"/>
              </w:rPr>
              <w:t xml:space="preserve"> когда выбыл</w:t>
            </w:r>
          </w:p>
        </w:tc>
      </w:tr>
      <w:tr w:rsidR="00E83A93" w:rsidRPr="00501E8B" w14:paraId="28ED3EFB" w14:textId="77777777" w:rsidTr="004A59B6">
        <w:tc>
          <w:tcPr>
            <w:tcW w:w="1452" w:type="dxa"/>
          </w:tcPr>
          <w:p w14:paraId="2AA13A2C" w14:textId="77777777" w:rsidR="00E83A93" w:rsidRPr="005E3EA6" w:rsidRDefault="00E83A93" w:rsidP="00200F40">
            <w:pPr>
              <w:pStyle w:val="ad"/>
              <w:spacing w:line="276" w:lineRule="auto"/>
              <w:ind w:hanging="142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</w:t>
            </w:r>
          </w:p>
        </w:tc>
        <w:tc>
          <w:tcPr>
            <w:tcW w:w="2891" w:type="dxa"/>
          </w:tcPr>
          <w:p w14:paraId="06417524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E3EA6">
              <w:rPr>
                <w:sz w:val="28"/>
                <w:szCs w:val="28"/>
                <w:lang w:val="en-US"/>
              </w:rPr>
              <w:t>IdWorker</w:t>
            </w:r>
            <w:proofErr w:type="spellEnd"/>
          </w:p>
        </w:tc>
        <w:tc>
          <w:tcPr>
            <w:tcW w:w="1893" w:type="dxa"/>
          </w:tcPr>
          <w:p w14:paraId="1837A0AD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Да</w:t>
            </w:r>
          </w:p>
        </w:tc>
        <w:tc>
          <w:tcPr>
            <w:tcW w:w="3370" w:type="dxa"/>
          </w:tcPr>
          <w:p w14:paraId="291BC1F9" w14:textId="77777777" w:rsidR="00E83A93" w:rsidRPr="005E3EA6" w:rsidRDefault="00E83A93" w:rsidP="00200F40">
            <w:pPr>
              <w:pStyle w:val="ad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E3EA6">
              <w:rPr>
                <w:sz w:val="28"/>
                <w:szCs w:val="28"/>
              </w:rPr>
              <w:t>Внешний ключ к таблице работник</w:t>
            </w:r>
          </w:p>
        </w:tc>
      </w:tr>
      <w:bookmarkEnd w:id="19"/>
      <w:bookmarkEnd w:id="20"/>
    </w:tbl>
    <w:p w14:paraId="3095EEA3" w14:textId="77777777"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14:paraId="02F0B9B0" w14:textId="77777777" w:rsidR="007157AD" w:rsidRDefault="007157AD" w:rsidP="00C73FE2">
      <w:pPr>
        <w:pStyle w:val="2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6"/>
      <w:bookmarkEnd w:id="17"/>
    </w:p>
    <w:bookmarkEnd w:id="18"/>
    <w:p w14:paraId="68103993" w14:textId="77777777"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14:paraId="517DB5CA" w14:textId="77777777" w:rsidR="00E83A93" w:rsidRDefault="00E83A93" w:rsidP="00CA7CF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D60DCB" wp14:editId="38BC2C40">
            <wp:extent cx="3430545" cy="22315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66" cy="227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3DAC0" w14:textId="77777777"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14:paraId="6827E25E" w14:textId="31EFB2B0" w:rsidR="002A573E" w:rsidRDefault="002A573E" w:rsidP="00200F40">
      <w:pPr>
        <w:ind w:firstLine="0"/>
      </w:pPr>
    </w:p>
    <w:p w14:paraId="5D243179" w14:textId="77777777" w:rsidR="00E83A93" w:rsidRDefault="00E83A93" w:rsidP="00E83A93">
      <w:r w:rsidRPr="00FF318A">
        <w:t>Страница Адресов</w:t>
      </w:r>
      <w:r w:rsidR="00FF318A">
        <w:t xml:space="preserve"> на этой странице </w:t>
      </w:r>
      <w:r w:rsidR="00AE62DC">
        <w:t>можно</w:t>
      </w:r>
      <w:r w:rsidR="00FF318A">
        <w:t xml:space="preserve"> добавлять удалять и редактировать адреса</w:t>
      </w:r>
    </w:p>
    <w:p w14:paraId="508ADC6D" w14:textId="77777777" w:rsidR="00E83A93" w:rsidRDefault="00133CF5" w:rsidP="00085AFB">
      <w:pPr>
        <w:jc w:val="center"/>
      </w:pPr>
      <w:r>
        <w:rPr>
          <w:noProof/>
          <w:lang w:eastAsia="ru-RU"/>
        </w:rPr>
        <w:drawing>
          <wp:inline distT="0" distB="0" distL="0" distR="0" wp14:anchorId="2D5C4764" wp14:editId="3BEF739E">
            <wp:extent cx="3530250" cy="2038989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9" cy="205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729E5" w14:textId="77777777"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14:paraId="314F3067" w14:textId="77777777" w:rsidR="00FF318A" w:rsidRDefault="00E83A93" w:rsidP="00FF318A">
      <w:r w:rsidRPr="00FF318A">
        <w:t>Страница Паспортов</w:t>
      </w:r>
      <w:r w:rsidR="00621867">
        <w:t xml:space="preserve"> на этой странице </w:t>
      </w:r>
      <w:r w:rsidR="00D8284C">
        <w:t>можно</w:t>
      </w:r>
      <w:r w:rsidR="00FF318A">
        <w:t xml:space="preserve"> добавлять удалять и редактировать Паспортные </w:t>
      </w:r>
      <w:r w:rsidR="00085AFB">
        <w:t>данные,</w:t>
      </w:r>
      <w:r w:rsidR="00FF318A">
        <w:t xml:space="preserve"> а также фильтровать по типу паспорта и осуществлять поиск по типу </w:t>
      </w:r>
      <w:r w:rsidR="00085AFB">
        <w:t>паспорта</w:t>
      </w:r>
    </w:p>
    <w:p w14:paraId="46009CC9" w14:textId="77777777"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 wp14:anchorId="4B8DEEE8" wp14:editId="3EC24548">
            <wp:extent cx="3298686" cy="1837999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4" cy="185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B9BCB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14:paraId="26E48D3E" w14:textId="77777777" w:rsidR="00FF318A" w:rsidRDefault="00FF318A" w:rsidP="00FF318A">
      <w:r>
        <w:lastRenderedPageBreak/>
        <w:t xml:space="preserve">Страница Регистрации на этой странице </w:t>
      </w:r>
      <w:r w:rsidR="00D8284C">
        <w:t xml:space="preserve">можно </w:t>
      </w:r>
      <w:r>
        <w:t xml:space="preserve">добавлять удалять и редактировать Регистрационные </w:t>
      </w:r>
      <w:r w:rsidR="00AE62DC">
        <w:t>данные,</w:t>
      </w:r>
      <w:r>
        <w:t xml:space="preserve"> а также фильтровать по ФИО и осуществлять поиск по ФИО</w:t>
      </w:r>
    </w:p>
    <w:p w14:paraId="290B5CD7" w14:textId="77777777" w:rsidR="00E83A93" w:rsidRDefault="00133CF5" w:rsidP="00085AFB">
      <w:pPr>
        <w:jc w:val="center"/>
      </w:pPr>
      <w:r>
        <w:rPr>
          <w:noProof/>
          <w:lang w:eastAsia="ru-RU"/>
        </w:rPr>
        <w:drawing>
          <wp:inline distT="0" distB="0" distL="0" distR="0" wp14:anchorId="3AB29287" wp14:editId="37539CC0">
            <wp:extent cx="3762375" cy="2087373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79" cy="212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6B5D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FF318A">
        <w:t>7</w:t>
      </w:r>
      <w:r>
        <w:t xml:space="preserve"> «Страница Регистрации»</w:t>
      </w:r>
    </w:p>
    <w:p w14:paraId="69249EA8" w14:textId="77777777" w:rsidR="00FF318A" w:rsidRDefault="00FF318A" w:rsidP="00FF318A">
      <w:r>
        <w:t xml:space="preserve">Страница Работников на этой странице </w:t>
      </w:r>
      <w:r w:rsidR="00D8284C">
        <w:t>можно</w:t>
      </w:r>
      <w:r w:rsidR="00621867">
        <w:t xml:space="preserve"> </w:t>
      </w:r>
      <w:r>
        <w:t xml:space="preserve">добавлять удалять и редактировать данные о </w:t>
      </w:r>
      <w:r w:rsidR="00AE62DC">
        <w:t>работниках,</w:t>
      </w:r>
      <w:r>
        <w:t xml:space="preserve"> а также фильтровать по ФИО и осуществлять поиск по ФИО</w:t>
      </w:r>
    </w:p>
    <w:p w14:paraId="3CE784FF" w14:textId="77777777"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 wp14:anchorId="39323563" wp14:editId="34AAC35B">
            <wp:extent cx="3876096" cy="2162175"/>
            <wp:effectExtent l="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93" cy="220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60F0B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C06AD0">
        <w:t>8</w:t>
      </w:r>
      <w:r>
        <w:t xml:space="preserve"> «Страница Работников»</w:t>
      </w:r>
    </w:p>
    <w:p w14:paraId="4CDBDBC2" w14:textId="04C59CC0" w:rsidR="00E83A93" w:rsidRPr="005E3EA6" w:rsidRDefault="00B37734" w:rsidP="00AE62DC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>Страница добавления на примере добавления адреса</w:t>
      </w:r>
      <w:r w:rsidR="002A573E" w:rsidRPr="002A573E">
        <w:rPr>
          <w:sz w:val="28"/>
          <w:szCs w:val="28"/>
        </w:rPr>
        <w:t xml:space="preserve"> </w:t>
      </w:r>
      <w:r w:rsidR="00AE62DC">
        <w:rPr>
          <w:sz w:val="28"/>
          <w:szCs w:val="28"/>
        </w:rPr>
        <w:t>на данной странице можно</w:t>
      </w:r>
      <w:r w:rsidR="002A573E">
        <w:rPr>
          <w:sz w:val="28"/>
          <w:szCs w:val="28"/>
        </w:rPr>
        <w:t xml:space="preserve"> добавлять адрес</w:t>
      </w:r>
      <w:r w:rsidR="005E3EA6" w:rsidRPr="005E3EA6">
        <w:rPr>
          <w:sz w:val="28"/>
          <w:szCs w:val="28"/>
        </w:rPr>
        <w:t>,</w:t>
      </w:r>
      <w:r w:rsidR="005E3EA6">
        <w:rPr>
          <w:sz w:val="28"/>
          <w:szCs w:val="28"/>
        </w:rPr>
        <w:t xml:space="preserve"> для этого жмем на кнопку добавить</w:t>
      </w:r>
      <w:r w:rsidR="005E3EA6" w:rsidRPr="005E3EA6">
        <w:rPr>
          <w:sz w:val="28"/>
          <w:szCs w:val="28"/>
        </w:rPr>
        <w:t>,</w:t>
      </w:r>
      <w:r w:rsidR="005E3EA6">
        <w:rPr>
          <w:sz w:val="28"/>
          <w:szCs w:val="28"/>
        </w:rPr>
        <w:t xml:space="preserve"> на странице Адреса далее заполняем все поля</w:t>
      </w:r>
      <w:r w:rsidR="002A573E" w:rsidRPr="002A573E">
        <w:rPr>
          <w:sz w:val="28"/>
          <w:szCs w:val="28"/>
        </w:rPr>
        <w:t>:</w:t>
      </w:r>
      <w:r w:rsidR="005E3EA6">
        <w:rPr>
          <w:sz w:val="28"/>
          <w:szCs w:val="28"/>
        </w:rPr>
        <w:t xml:space="preserve"> название</w:t>
      </w:r>
      <w:r w:rsidR="002A573E">
        <w:rPr>
          <w:sz w:val="28"/>
          <w:szCs w:val="28"/>
        </w:rPr>
        <w:t xml:space="preserve"> города</w:t>
      </w:r>
      <w:r w:rsidR="002A573E" w:rsidRPr="002A573E">
        <w:rPr>
          <w:sz w:val="28"/>
          <w:szCs w:val="28"/>
        </w:rPr>
        <w:t>,</w:t>
      </w:r>
      <w:r w:rsidR="005E3EA6">
        <w:rPr>
          <w:sz w:val="28"/>
          <w:szCs w:val="28"/>
        </w:rPr>
        <w:t xml:space="preserve"> название</w:t>
      </w:r>
      <w:r w:rsidR="002A573E">
        <w:rPr>
          <w:sz w:val="28"/>
          <w:szCs w:val="28"/>
        </w:rPr>
        <w:t xml:space="preserve"> улицы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номеру дома и номеру квартиры</w:t>
      </w:r>
      <w:r w:rsidR="005E3EA6">
        <w:rPr>
          <w:sz w:val="28"/>
          <w:szCs w:val="28"/>
        </w:rPr>
        <w:t xml:space="preserve"> жмем сохранить</w:t>
      </w:r>
      <w:r w:rsidR="005E3EA6" w:rsidRPr="005E3EA6">
        <w:rPr>
          <w:sz w:val="28"/>
          <w:szCs w:val="28"/>
        </w:rPr>
        <w:t>,</w:t>
      </w:r>
      <w:r w:rsidR="005E3EA6">
        <w:rPr>
          <w:sz w:val="28"/>
          <w:szCs w:val="28"/>
        </w:rPr>
        <w:t xml:space="preserve"> запись </w:t>
      </w:r>
      <w:proofErr w:type="gramStart"/>
      <w:r w:rsidR="005E3EA6">
        <w:rPr>
          <w:sz w:val="28"/>
          <w:szCs w:val="28"/>
        </w:rPr>
        <w:t>сохраняется</w:t>
      </w:r>
      <w:proofErr w:type="gramEnd"/>
      <w:r w:rsidR="005E3EA6">
        <w:rPr>
          <w:sz w:val="28"/>
          <w:szCs w:val="28"/>
        </w:rPr>
        <w:t xml:space="preserve"> и количество записей на странице адресов меняется</w:t>
      </w:r>
      <w:r w:rsidR="005E3EA6" w:rsidRPr="005E3EA6">
        <w:rPr>
          <w:sz w:val="28"/>
          <w:szCs w:val="28"/>
        </w:rPr>
        <w:t>.</w:t>
      </w:r>
    </w:p>
    <w:p w14:paraId="298A7540" w14:textId="77777777" w:rsidR="00E83A93" w:rsidRPr="00B37734" w:rsidRDefault="00B37734" w:rsidP="008D2E99">
      <w:pPr>
        <w:pStyle w:val="ad"/>
        <w:ind w:firstLine="0"/>
        <w:jc w:val="center"/>
        <w:rPr>
          <w:sz w:val="28"/>
          <w:szCs w:val="28"/>
        </w:rPr>
      </w:pPr>
      <w:r w:rsidRPr="00B37734">
        <w:rPr>
          <w:noProof/>
          <w:szCs w:val="28"/>
          <w:bdr w:val="single" w:sz="18" w:space="0" w:color="auto"/>
        </w:rPr>
        <w:lastRenderedPageBreak/>
        <w:drawing>
          <wp:inline distT="0" distB="0" distL="0" distR="0" wp14:anchorId="12D8367F" wp14:editId="5A1AA094">
            <wp:extent cx="2295696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47" cy="276693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1AB53" w14:textId="02720ED5" w:rsidR="00E83A93" w:rsidRPr="00200F40" w:rsidRDefault="00E83A93" w:rsidP="00200F40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14:paraId="3AD68BC2" w14:textId="5BB83E03" w:rsidR="00E83A93" w:rsidRPr="005E3EA6" w:rsidRDefault="00133CF5" w:rsidP="00AE62DC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>Страница редактирования</w:t>
      </w:r>
      <w:r w:rsidR="00B37734">
        <w:rPr>
          <w:sz w:val="28"/>
          <w:szCs w:val="28"/>
        </w:rPr>
        <w:t xml:space="preserve"> на примере редактирования адреса</w:t>
      </w:r>
      <w:r w:rsidR="002A573E">
        <w:rPr>
          <w:sz w:val="28"/>
          <w:szCs w:val="28"/>
        </w:rPr>
        <w:t xml:space="preserve"> на данной странице мы можем редактировать адрес по</w:t>
      </w:r>
      <w:r w:rsidR="002A573E" w:rsidRPr="002A573E">
        <w:rPr>
          <w:sz w:val="28"/>
          <w:szCs w:val="28"/>
        </w:rPr>
        <w:t>:</w:t>
      </w:r>
      <w:r w:rsidR="002A573E">
        <w:rPr>
          <w:sz w:val="28"/>
          <w:szCs w:val="28"/>
        </w:rPr>
        <w:t xml:space="preserve"> названию города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названию улицы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номеру дома и номеру квартиры</w:t>
      </w:r>
      <w:r w:rsidR="005E3EA6" w:rsidRPr="005E3EA6">
        <w:rPr>
          <w:sz w:val="28"/>
          <w:szCs w:val="28"/>
        </w:rPr>
        <w:t>.</w:t>
      </w:r>
      <w:r w:rsidR="001A2AF6">
        <w:rPr>
          <w:sz w:val="28"/>
          <w:szCs w:val="28"/>
        </w:rPr>
        <w:t xml:space="preserve"> </w:t>
      </w:r>
    </w:p>
    <w:p w14:paraId="53BC6DF0" w14:textId="77777777" w:rsidR="00E83A93" w:rsidRDefault="00B37734" w:rsidP="008D2E99">
      <w:pPr>
        <w:pStyle w:val="ad"/>
        <w:ind w:firstLine="0"/>
        <w:jc w:val="center"/>
        <w:rPr>
          <w:sz w:val="28"/>
          <w:szCs w:val="28"/>
        </w:rPr>
      </w:pPr>
      <w:r w:rsidRPr="00B37734">
        <w:rPr>
          <w:noProof/>
          <w:szCs w:val="28"/>
          <w:bdr w:val="single" w:sz="18" w:space="0" w:color="auto"/>
        </w:rPr>
        <w:drawing>
          <wp:inline distT="0" distB="0" distL="0" distR="0" wp14:anchorId="627D9D27" wp14:editId="527F6CCA">
            <wp:extent cx="2209800" cy="289866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04" cy="290785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26F91" w14:textId="77777777"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14:paraId="6A0F16A4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 w:rsidRPr="00B37734">
        <w:rPr>
          <w:sz w:val="28"/>
          <w:szCs w:val="28"/>
        </w:rPr>
        <w:t>Функция Фильтрации по названию</w:t>
      </w:r>
      <w:r w:rsidR="00B37734" w:rsidRPr="00B37734">
        <w:rPr>
          <w:sz w:val="28"/>
          <w:szCs w:val="28"/>
        </w:rPr>
        <w:t xml:space="preserve"> города на странице Адреса</w:t>
      </w:r>
      <w:r w:rsidRPr="00B37734">
        <w:rPr>
          <w:sz w:val="28"/>
          <w:szCs w:val="28"/>
        </w:rPr>
        <w:t>:</w:t>
      </w:r>
    </w:p>
    <w:p w14:paraId="5FE49347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6D2BBD9E" wp14:editId="4216521B">
            <wp:extent cx="1285875" cy="870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95" cy="88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2F4BD" w14:textId="77777777"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14:paraId="42279E5C" w14:textId="25DBCC28" w:rsidR="00E83A93" w:rsidRDefault="00E83A93" w:rsidP="004579E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Pr="00B37734">
        <w:rPr>
          <w:sz w:val="28"/>
          <w:szCs w:val="28"/>
        </w:rPr>
        <w:t>Поиска по названию</w:t>
      </w:r>
      <w:r w:rsidR="00B37734" w:rsidRPr="00B37734">
        <w:rPr>
          <w:sz w:val="28"/>
          <w:szCs w:val="28"/>
        </w:rPr>
        <w:t xml:space="preserve"> </w:t>
      </w:r>
      <w:r w:rsidR="00B37734">
        <w:rPr>
          <w:sz w:val="28"/>
          <w:szCs w:val="28"/>
        </w:rPr>
        <w:t xml:space="preserve">города </w:t>
      </w:r>
      <w:r w:rsidR="00B37734" w:rsidRPr="00B37734">
        <w:rPr>
          <w:sz w:val="28"/>
          <w:szCs w:val="28"/>
        </w:rPr>
        <w:t>на примере страницы Адресов</w:t>
      </w:r>
      <w:r w:rsidRPr="00B37734">
        <w:rPr>
          <w:sz w:val="28"/>
          <w:szCs w:val="28"/>
        </w:rPr>
        <w:t>:</w:t>
      </w:r>
    </w:p>
    <w:p w14:paraId="538FAC45" w14:textId="7C0A7EC8" w:rsidR="005E3EA6" w:rsidRPr="005E3EA6" w:rsidRDefault="005E3EA6" w:rsidP="005E3EA6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Переходим на страницу Адреса и в поле поиск пишем название нужного города</w:t>
      </w:r>
      <w:r w:rsidRPr="005E3EA6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выводятся все адреса с нужным городом</w:t>
      </w:r>
      <w:r w:rsidRPr="005E3EA6">
        <w:rPr>
          <w:sz w:val="28"/>
          <w:szCs w:val="28"/>
        </w:rPr>
        <w:t>.</w:t>
      </w:r>
    </w:p>
    <w:p w14:paraId="64C29ABF" w14:textId="77777777" w:rsidR="005E3EA6" w:rsidRPr="005E3EA6" w:rsidRDefault="005E3EA6" w:rsidP="005E3EA6">
      <w:pPr>
        <w:pStyle w:val="ad"/>
        <w:ind w:firstLine="0"/>
        <w:rPr>
          <w:sz w:val="28"/>
          <w:szCs w:val="28"/>
        </w:rPr>
      </w:pPr>
    </w:p>
    <w:p w14:paraId="7A1EC7DD" w14:textId="5E5CE134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B37734">
        <w:rPr>
          <w:sz w:val="28"/>
          <w:szCs w:val="28"/>
        </w:rPr>
        <w:t xml:space="preserve">Функция удаления на примере </w:t>
      </w:r>
      <w:r w:rsidR="00B37734">
        <w:rPr>
          <w:sz w:val="28"/>
          <w:szCs w:val="28"/>
        </w:rPr>
        <w:t xml:space="preserve">удаления </w:t>
      </w:r>
      <w:r w:rsidRPr="00B37734">
        <w:rPr>
          <w:sz w:val="28"/>
          <w:szCs w:val="28"/>
        </w:rPr>
        <w:t>Работника</w:t>
      </w:r>
      <w:r w:rsidR="00B37734">
        <w:rPr>
          <w:sz w:val="28"/>
          <w:szCs w:val="28"/>
        </w:rPr>
        <w:t xml:space="preserve"> наводимся на запись и жмем удалить</w:t>
      </w:r>
      <w:r w:rsidR="005E3EA6" w:rsidRPr="005E3EA6">
        <w:rPr>
          <w:sz w:val="28"/>
          <w:szCs w:val="28"/>
        </w:rPr>
        <w:t>,</w:t>
      </w:r>
      <w:r w:rsidR="00B37734">
        <w:rPr>
          <w:sz w:val="28"/>
          <w:szCs w:val="28"/>
        </w:rPr>
        <w:t xml:space="preserve"> далее подтверждаем</w:t>
      </w:r>
      <w:r w:rsidRPr="00B37734">
        <w:rPr>
          <w:sz w:val="28"/>
          <w:szCs w:val="28"/>
        </w:rPr>
        <w:t>:</w:t>
      </w:r>
    </w:p>
    <w:p w14:paraId="09E65D47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5596DA7B" wp14:editId="0E0D5543">
            <wp:extent cx="3514725" cy="20202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36" cy="204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52729" w14:textId="0ADAF5C6" w:rsidR="00E83A93" w:rsidRDefault="005E3EA6" w:rsidP="00E83A93">
      <w:pPr>
        <w:pStyle w:val="ad"/>
        <w:ind w:firstLine="0"/>
        <w:jc w:val="center"/>
      </w:pPr>
      <w:r>
        <w:t>Рис. 1</w:t>
      </w:r>
      <w:r w:rsidRPr="005E3EA6">
        <w:t>2</w:t>
      </w:r>
      <w:r w:rsidR="00E83A93">
        <w:t xml:space="preserve"> «Функция удаления до удаления»</w:t>
      </w:r>
    </w:p>
    <w:p w14:paraId="260C3CD8" w14:textId="77777777" w:rsidR="00B37734" w:rsidRPr="005344DF" w:rsidRDefault="00AE62DC" w:rsidP="00B37734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Результат, после</w:t>
      </w:r>
      <w:r w:rsidR="00B37734" w:rsidRPr="00B37734">
        <w:rPr>
          <w:sz w:val="28"/>
          <w:szCs w:val="28"/>
        </w:rPr>
        <w:t xml:space="preserve"> удаления у нас осталось 4 записи</w:t>
      </w:r>
      <w:r w:rsidR="005344DF" w:rsidRPr="005344DF">
        <w:rPr>
          <w:sz w:val="28"/>
          <w:szCs w:val="28"/>
        </w:rPr>
        <w:t>:</w:t>
      </w:r>
    </w:p>
    <w:p w14:paraId="3E86E1FE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55881635" wp14:editId="2095687E">
            <wp:extent cx="3857625" cy="22211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50" cy="224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979A" w14:textId="2126D10E" w:rsidR="00E83A93" w:rsidRPr="00AD66EB" w:rsidRDefault="005E3EA6" w:rsidP="00E83A93">
      <w:pPr>
        <w:pStyle w:val="ad"/>
        <w:ind w:firstLine="0"/>
        <w:jc w:val="center"/>
      </w:pPr>
      <w:r>
        <w:t>Рис. 1</w:t>
      </w:r>
      <w:r w:rsidRPr="005E3EA6">
        <w:t>3</w:t>
      </w:r>
      <w:r w:rsidR="00E83A93">
        <w:t xml:space="preserve"> «Функция удаления после удаления»</w:t>
      </w:r>
    </w:p>
    <w:p w14:paraId="13FCCFFB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14:paraId="64C38C46" w14:textId="77777777" w:rsidR="00E83A93" w:rsidRDefault="00E83A93" w:rsidP="008D2E99">
      <w:pPr>
        <w:jc w:val="center"/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 wp14:anchorId="157505C0" wp14:editId="2C054D7B">
            <wp:extent cx="2319099" cy="101502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57" cy="103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342FD" w14:textId="5F7EBE8F" w:rsidR="0031692E" w:rsidRPr="004A59B6" w:rsidRDefault="005E3EA6" w:rsidP="005E3EA6">
      <w:pPr>
        <w:pStyle w:val="ad"/>
        <w:ind w:firstLine="0"/>
        <w:jc w:val="center"/>
        <w:rPr>
          <w:color w:val="4472C4" w:themeColor="accent1"/>
        </w:rPr>
      </w:pPr>
      <w:r>
        <w:t>Рис. 1</w:t>
      </w:r>
      <w:r w:rsidRPr="004A59B6">
        <w:t>4</w:t>
      </w:r>
      <w:r w:rsidR="00E83A93">
        <w:t xml:space="preserve"> «Диалоговое окно удаления»</w:t>
      </w:r>
    </w:p>
    <w:p w14:paraId="786DDD37" w14:textId="77777777" w:rsidR="007157AD" w:rsidRDefault="007157AD" w:rsidP="007157AD">
      <w:pPr>
        <w:pStyle w:val="1"/>
        <w:spacing w:line="360" w:lineRule="auto"/>
      </w:pPr>
      <w:bookmarkStart w:id="22" w:name="_Toc152573344"/>
      <w:bookmarkStart w:id="23" w:name="_Toc154041412"/>
      <w:r>
        <w:lastRenderedPageBreak/>
        <w:t>4. Тестирование и откладка</w:t>
      </w:r>
      <w:bookmarkEnd w:id="22"/>
      <w:bookmarkEnd w:id="23"/>
    </w:p>
    <w:p w14:paraId="29CC8A1B" w14:textId="77777777" w:rsidR="00842BF2" w:rsidRPr="00842BF2" w:rsidRDefault="00842BF2" w:rsidP="00842BF2"/>
    <w:p w14:paraId="26DB02DB" w14:textId="77777777"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 xml:space="preserve"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</w:t>
      </w:r>
      <w:proofErr w:type="gramStart"/>
      <w:r w:rsidR="00E83A93" w:rsidRPr="002264FF">
        <w:rPr>
          <w:rFonts w:cs="Times New Roman"/>
        </w:rPr>
        <w:t>тест-плана</w:t>
      </w:r>
      <w:proofErr w:type="gramEnd"/>
      <w:r w:rsidR="00E83A93" w:rsidRPr="002264FF">
        <w:rPr>
          <w:rFonts w:cs="Times New Roman"/>
        </w:rPr>
        <w:t>, анализ требований, поиск дефектов, поддержка после релиза и так далее.</w:t>
      </w:r>
    </w:p>
    <w:p w14:paraId="3B094541" w14:textId="77777777"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14:paraId="6DB2A334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792C04DD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28C37F9B" w14:textId="77777777"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14:paraId="6F0337BF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 xml:space="preserve"> — метод </w:t>
      </w:r>
      <w:proofErr w:type="gramStart"/>
      <w:r w:rsidRPr="005B4690">
        <w:rPr>
          <w:rFonts w:cs="Times New Roman"/>
        </w:rPr>
        <w:t>тестирования</w:t>
      </w:r>
      <w:proofErr w:type="gramEnd"/>
      <w:r w:rsidRPr="005B4690">
        <w:rPr>
          <w:rFonts w:cs="Times New Roman"/>
        </w:rPr>
        <w:t xml:space="preserve"> ПО, который предполагает, что внутренняя структура/устройство/реализация системы известны </w:t>
      </w:r>
      <w:proofErr w:type="spellStart"/>
      <w:r w:rsidRPr="005B4690">
        <w:rPr>
          <w:rFonts w:cs="Times New Roman"/>
        </w:rPr>
        <w:t>тестировщику</w:t>
      </w:r>
      <w:proofErr w:type="spellEnd"/>
      <w:r w:rsidRPr="005B4690">
        <w:rPr>
          <w:rFonts w:cs="Times New Roman"/>
        </w:rPr>
        <w:t>.</w:t>
      </w:r>
    </w:p>
    <w:p w14:paraId="697E7D71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 xml:space="preserve"> — метод </w:t>
      </w:r>
      <w:proofErr w:type="gramStart"/>
      <w:r w:rsidRPr="005B4690">
        <w:rPr>
          <w:rFonts w:cs="Times New Roman"/>
        </w:rPr>
        <w:t>тестирования</w:t>
      </w:r>
      <w:proofErr w:type="gramEnd"/>
      <w:r w:rsidRPr="005B4690">
        <w:rPr>
          <w:rFonts w:cs="Times New Roman"/>
        </w:rPr>
        <w:t xml:space="preserve">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14:paraId="349F36FC" w14:textId="77777777"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5B0D40B4" w14:textId="77777777"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14:paraId="26782D75" w14:textId="77777777"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lastRenderedPageBreak/>
        <w:t xml:space="preserve">Тестовый сценарий № </w: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E1E91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05825ACD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B74A2D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97FAE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14:paraId="36C54950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E211F5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7D9A5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14:paraId="7588F257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9A48A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1BFD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14:paraId="4C1C62C6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C5FB0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B118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14:paraId="64DFA74E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0633FF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5B75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14:paraId="73569E0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14:paraId="5CF9593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14:paraId="36DF9549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225AD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4AFF9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14:paraId="68E401CE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EE358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467E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фильтрация, то количество записей должно изменяться</w:t>
            </w:r>
          </w:p>
        </w:tc>
      </w:tr>
      <w:tr w:rsidR="00E83A93" w:rsidRPr="008C43E3" w14:paraId="7CAD722F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262EB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A745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14:paraId="0C901CA9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0273B4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1D995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14:paraId="48E2DD70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83D8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C945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14:paraId="3CB9EE2B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5EEC0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B50627" w14:textId="77777777"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Фильтрация</w:t>
            </w:r>
          </w:p>
        </w:tc>
      </w:tr>
      <w:tr w:rsidR="00E83A93" w:rsidRPr="008C43E3" w14:paraId="65CD61F6" w14:textId="77777777" w:rsidTr="00842BF2">
        <w:trPr>
          <w:trHeight w:val="328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2C5F5" w14:textId="77777777" w:rsidR="00E83A93" w:rsidRPr="008C43E3" w:rsidRDefault="00E83A93" w:rsidP="00842BF2">
            <w:pPr>
              <w:spacing w:line="240" w:lineRule="auto"/>
              <w:ind w:firstLine="0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115C7" w14:textId="77777777"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1333FF13" w14:textId="77777777"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E1E91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6EE2D609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CD342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5765A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14:paraId="02E41195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39FD8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C0BB7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14:paraId="79090CC3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33CB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C620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14:paraId="07259F82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3B7AF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945B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Должен выводиться списо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>к Адресов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названию улицы</w:t>
            </w:r>
          </w:p>
        </w:tc>
      </w:tr>
      <w:tr w:rsidR="00E83A93" w:rsidRPr="008C43E3" w14:paraId="0B7DBE22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5000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E5F5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14:paraId="1C5D385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14:paraId="3F466AD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14:paraId="3480917C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3D3C6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0405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14:paraId="36A7B1D7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5A1A0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A4C85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14:paraId="698FF17E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5E49F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85FCB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14:paraId="0D5CCF22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06DA0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A80D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14:paraId="566D9622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8312D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765A29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14:paraId="2085574B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257BE1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0E454C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14:paraId="300793C6" w14:textId="77777777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2943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ABDB4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14:paraId="2DBCE521" w14:textId="77777777" w:rsidR="00E83A93" w:rsidRDefault="00E83A93" w:rsidP="00E83A93">
      <w:pPr>
        <w:ind w:firstLine="0"/>
      </w:pPr>
    </w:p>
    <w:p w14:paraId="42AEE06E" w14:textId="77777777"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14:paraId="49E4B3B4" w14:textId="77777777" w:rsidR="00E83A93" w:rsidRDefault="00E83A93" w:rsidP="008D2E9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8CA5D" wp14:editId="3278081C">
            <wp:extent cx="474398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6" cy="6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ECEC3" w14:textId="01F93B7B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 w:rsidR="005E3EA6">
        <w:rPr>
          <w:rFonts w:eastAsia="Calibri" w:cs="Times New Roman"/>
          <w:iCs/>
          <w:color w:val="000000"/>
          <w:sz w:val="24"/>
          <w:szCs w:val="18"/>
        </w:rPr>
        <w:t>1</w:t>
      </w:r>
      <w:r w:rsidR="005E3EA6" w:rsidRPr="005E3EA6">
        <w:rPr>
          <w:rFonts w:eastAsia="Calibri" w:cs="Times New Roman"/>
          <w:iCs/>
          <w:color w:val="000000"/>
          <w:sz w:val="24"/>
          <w:szCs w:val="18"/>
        </w:rPr>
        <w:t>5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49DF0EE4" w14:textId="77777777"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14:paraId="0D4B2AEE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41DBE819" wp14:editId="2C63DD53">
            <wp:extent cx="2495550" cy="3946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AA7BB" w14:textId="5B6E2207"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 w:rsidR="005E3EA6">
        <w:rPr>
          <w:rFonts w:eastAsia="Calibri" w:cs="Times New Roman"/>
          <w:iCs/>
          <w:color w:val="000000"/>
          <w:sz w:val="24"/>
          <w:szCs w:val="18"/>
        </w:rPr>
        <w:t>1</w:t>
      </w:r>
      <w:r w:rsidR="005E3EA6" w:rsidRPr="005E3EA6">
        <w:rPr>
          <w:rFonts w:eastAsia="Calibri" w:cs="Times New Roman"/>
          <w:iCs/>
          <w:color w:val="000000"/>
          <w:sz w:val="24"/>
          <w:szCs w:val="18"/>
        </w:rPr>
        <w:t>6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6EC17E68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0E2E959E" wp14:editId="2C2E876C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54F2" w14:textId="76491C7C"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="005E3EA6" w:rsidRPr="004A59B6">
        <w:rPr>
          <w:rFonts w:eastAsia="Calibri" w:cs="Times New Roman"/>
          <w:iCs/>
          <w:color w:val="000000"/>
          <w:sz w:val="24"/>
          <w:szCs w:val="18"/>
        </w:rPr>
        <w:t>7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03967074" w14:textId="77777777"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3D64CFE2" w14:textId="77777777" w:rsidR="00E83A93" w:rsidRDefault="00E83A93" w:rsidP="008D2E99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100DF67B" wp14:editId="02B581A9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7DE5A" w14:textId="12D12D2E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 w:rsidR="005E3EA6">
        <w:rPr>
          <w:rFonts w:eastAsia="Calibri" w:cs="Times New Roman"/>
          <w:iCs/>
          <w:color w:val="000000"/>
          <w:sz w:val="24"/>
          <w:szCs w:val="18"/>
        </w:rPr>
        <w:t>1</w:t>
      </w:r>
      <w:r w:rsidR="005E3EA6" w:rsidRPr="005E3EA6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7A6A06F2" w14:textId="77777777"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50997377" w14:textId="77777777" w:rsidR="00E83A93" w:rsidRDefault="00E83A93" w:rsidP="005E34C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3BF3FC" wp14:editId="7F0BB7E1">
            <wp:extent cx="3971925" cy="79962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F7852" w14:textId="3C74AF39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 w:rsidR="005E3EA6" w:rsidRPr="005E3EA6">
        <w:rPr>
          <w:rFonts w:eastAsia="Calibri" w:cs="Times New Roman"/>
          <w:iCs/>
          <w:color w:val="000000"/>
          <w:sz w:val="24"/>
          <w:szCs w:val="18"/>
        </w:rPr>
        <w:t>19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62E79E54" w14:textId="77777777" w:rsidR="007157AD" w:rsidRDefault="007157AD" w:rsidP="00E83A93">
      <w:r>
        <w:br w:type="page"/>
      </w:r>
    </w:p>
    <w:p w14:paraId="6AB1F3B9" w14:textId="77777777" w:rsidR="002A573E" w:rsidRDefault="007157AD" w:rsidP="002A573E">
      <w:pPr>
        <w:pStyle w:val="1"/>
        <w:spacing w:line="360" w:lineRule="auto"/>
      </w:pPr>
      <w:bookmarkStart w:id="24" w:name="_Toc152573345"/>
      <w:bookmarkStart w:id="25" w:name="_Toc154041413"/>
      <w:r>
        <w:lastRenderedPageBreak/>
        <w:t>5. Методы и средства защиты БД</w:t>
      </w:r>
      <w:bookmarkEnd w:id="24"/>
      <w:bookmarkEnd w:id="25"/>
    </w:p>
    <w:p w14:paraId="47E00009" w14:textId="77777777" w:rsidR="00AE62DC" w:rsidRPr="00AE62DC" w:rsidRDefault="00AE62DC" w:rsidP="00AE62DC"/>
    <w:p w14:paraId="776E2E76" w14:textId="77777777" w:rsidR="00D8284C" w:rsidRPr="00064C86" w:rsidRDefault="00D8284C" w:rsidP="00D8284C">
      <w:pPr>
        <w:pStyle w:val="ad"/>
        <w:rPr>
          <w:sz w:val="28"/>
        </w:rPr>
      </w:pPr>
      <w:r w:rsidRPr="00064C86">
        <w:rPr>
          <w:sz w:val="28"/>
        </w:rPr>
        <w:t>Методы защиты баз данных в различных СУБД несколько отличаются друг от друга. Анализ современных СУБД показывает, что они условно делятся на две группы: основные и дополнительные.</w:t>
      </w:r>
    </w:p>
    <w:p w14:paraId="58F952DC" w14:textId="77777777" w:rsidR="00D8284C" w:rsidRPr="00064C86" w:rsidRDefault="00D8284C" w:rsidP="00D8284C">
      <w:pPr>
        <w:pStyle w:val="ad"/>
        <w:rPr>
          <w:sz w:val="28"/>
        </w:rPr>
      </w:pPr>
      <w:r w:rsidRPr="00064C86">
        <w:rPr>
          <w:sz w:val="28"/>
        </w:rPr>
        <w:t>К основным средствам защиты относится:</w:t>
      </w:r>
    </w:p>
    <w:p w14:paraId="6FECB4A2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защита паролем;</w:t>
      </w:r>
    </w:p>
    <w:p w14:paraId="66DAAE93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шифрование данных и программ;</w:t>
      </w:r>
    </w:p>
    <w:p w14:paraId="6E6823D4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разграничение прав доступа к объектам базы данных;</w:t>
      </w:r>
    </w:p>
    <w:p w14:paraId="2C336178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защита полей и записей таблиц БД.</w:t>
      </w:r>
    </w:p>
    <w:p w14:paraId="4A2F1056" w14:textId="77777777" w:rsidR="00D8284C" w:rsidRPr="0031692E" w:rsidRDefault="00D8284C" w:rsidP="0031692E">
      <w:pPr>
        <w:pStyle w:val="ad"/>
        <w:rPr>
          <w:sz w:val="28"/>
        </w:rPr>
      </w:pPr>
      <w:r w:rsidRPr="00064C86">
        <w:rPr>
          <w:sz w:val="28"/>
        </w:rPr>
        <w:t xml:space="preserve">Защита паролем представляет собой простой и эффективный способ зашиты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</w:t>
      </w:r>
      <w:r>
        <w:rPr>
          <w:sz w:val="28"/>
        </w:rPr>
        <w:t>все возможности по работе с БД.</w:t>
      </w:r>
    </w:p>
    <w:p w14:paraId="0A92819F" w14:textId="77777777"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Разрешение на доступ к конкретным объектам базы данных сохраняется в файле рабочей группы. 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 По отношению к таблицам могут предусматриваться следующие права доступа:</w:t>
      </w:r>
    </w:p>
    <w:p w14:paraId="31836417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просмотр (чтение) данных;</w:t>
      </w:r>
    </w:p>
    <w:p w14:paraId="18A38A18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изменение (редактирование) данных;</w:t>
      </w:r>
    </w:p>
    <w:p w14:paraId="54F575FC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добавление новых записей;</w:t>
      </w:r>
    </w:p>
    <w:p w14:paraId="67BC3862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добавление и удаление данных;</w:t>
      </w:r>
    </w:p>
    <w:p w14:paraId="181FCAC0" w14:textId="77777777" w:rsidR="00200F40" w:rsidRDefault="0031692E" w:rsidP="00200F40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изменение структуры таблицы.</w:t>
      </w:r>
    </w:p>
    <w:p w14:paraId="3F4607AA" w14:textId="3A7E3E10" w:rsidR="0031692E" w:rsidRPr="00200F40" w:rsidRDefault="0031692E" w:rsidP="00200F40">
      <w:pPr>
        <w:pStyle w:val="ad"/>
        <w:ind w:firstLine="708"/>
        <w:contextualSpacing w:val="0"/>
        <w:rPr>
          <w:sz w:val="28"/>
        </w:rPr>
      </w:pPr>
      <w:r w:rsidRPr="00200F40">
        <w:rPr>
          <w:sz w:val="28"/>
        </w:rPr>
        <w:lastRenderedPageBreak/>
        <w:t>К данным, имеющимся в таблице, могут применяться меры защиты по отношению к отдельным полям и отдельным записям. Защита данных в полях таблиц предусматривает следующие уровни прав доступа:</w:t>
      </w:r>
    </w:p>
    <w:p w14:paraId="7CA0E1E4" w14:textId="77777777" w:rsidR="0031692E" w:rsidRPr="00064C86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полный запрет доступ;</w:t>
      </w:r>
    </w:p>
    <w:p w14:paraId="4306DF90" w14:textId="77777777" w:rsidR="0031692E" w:rsidRPr="00064C86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только чтение;</w:t>
      </w:r>
    </w:p>
    <w:p w14:paraId="79BB7B57" w14:textId="77777777" w:rsidR="0031692E" w:rsidRPr="0031692E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разрешение всех операций (просмотр</w:t>
      </w:r>
      <w:proofErr w:type="gramStart"/>
      <w:r w:rsidRPr="00064C86">
        <w:rPr>
          <w:sz w:val="28"/>
        </w:rPr>
        <w:t>.</w:t>
      </w:r>
      <w:proofErr w:type="gramEnd"/>
      <w:r w:rsidRPr="00064C86">
        <w:rPr>
          <w:sz w:val="28"/>
        </w:rPr>
        <w:t xml:space="preserve"> </w:t>
      </w:r>
      <w:proofErr w:type="gramStart"/>
      <w:r w:rsidRPr="00064C86">
        <w:rPr>
          <w:sz w:val="28"/>
        </w:rPr>
        <w:t>в</w:t>
      </w:r>
      <w:proofErr w:type="gramEnd"/>
      <w:r w:rsidRPr="00064C86">
        <w:rPr>
          <w:sz w:val="28"/>
        </w:rPr>
        <w:t>вод новых значений, удаление и изменение).</w:t>
      </w:r>
    </w:p>
    <w:p w14:paraId="2877A541" w14:textId="77777777"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К дополнительным средствам защиты БД можно отнести такие, которые нельзя прямо отнести к средствам защиты, но которые непосредственно влияют на безопасность данных. Их составляют следующие средства:</w:t>
      </w:r>
    </w:p>
    <w:p w14:paraId="110B70C7" w14:textId="77777777"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встроенные средства контроля значений данных в соответствии с типами;</w:t>
      </w:r>
    </w:p>
    <w:p w14:paraId="7EF244AD" w14:textId="77777777"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повышения достоверности вводимых данных;</w:t>
      </w:r>
    </w:p>
    <w:p w14:paraId="2F419E81" w14:textId="77777777"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обеспечения целостности связей таблиц;</w:t>
      </w:r>
    </w:p>
    <w:p w14:paraId="036A85DF" w14:textId="77777777" w:rsidR="002A573E" w:rsidRPr="005B149E" w:rsidRDefault="0031692E" w:rsidP="005B149E">
      <w:pPr>
        <w:pStyle w:val="a3"/>
        <w:numPr>
          <w:ilvl w:val="0"/>
          <w:numId w:val="34"/>
        </w:numPr>
        <w:spacing w:after="160" w:line="240" w:lineRule="auto"/>
        <w:ind w:hanging="357"/>
        <w:rPr>
          <w:rFonts w:cs="Times New Roman"/>
        </w:rPr>
      </w:pPr>
      <w:r w:rsidRPr="00F83464">
        <w:rPr>
          <w:rFonts w:cs="Times New Roman"/>
        </w:rPr>
        <w:t>организации совместного использования объектов БД в сети.</w:t>
      </w:r>
    </w:p>
    <w:p w14:paraId="289E68AC" w14:textId="5BD31DD2" w:rsidR="002A573E" w:rsidRPr="002A573E" w:rsidRDefault="002A573E" w:rsidP="002A573E">
      <w:pPr>
        <w:spacing w:after="160"/>
        <w:ind w:firstLine="0"/>
        <w:rPr>
          <w:rFonts w:cs="Times New Roman"/>
        </w:rPr>
        <w:sectPr w:rsidR="002A573E" w:rsidRPr="002A573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224BD9" w14:textId="77777777" w:rsidR="008D2E99" w:rsidRPr="008D2E99" w:rsidRDefault="008D2E99" w:rsidP="008D2E99"/>
    <w:p w14:paraId="1EC4BAF8" w14:textId="77777777" w:rsidR="007157AD" w:rsidRDefault="007157AD" w:rsidP="00C73FE2">
      <w:pPr>
        <w:pStyle w:val="2"/>
      </w:pPr>
      <w:bookmarkStart w:id="26" w:name="_Toc152573346"/>
      <w:bookmarkStart w:id="27" w:name="_Toc154041414"/>
      <w:r w:rsidRPr="000A25E5">
        <w:t>Заключение</w:t>
      </w:r>
      <w:bookmarkEnd w:id="26"/>
      <w:bookmarkEnd w:id="27"/>
    </w:p>
    <w:p w14:paraId="7C458E96" w14:textId="77777777"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bookmarkStart w:id="28" w:name="_Toc152573347"/>
      <w:bookmarkStart w:id="29" w:name="_Toc154041415"/>
      <w:r>
        <w:rPr>
          <w:rFonts w:eastAsia="Times New Roman" w:cs="Times New Roman"/>
          <w:szCs w:val="28"/>
          <w:lang w:eastAsia="ru-RU"/>
        </w:rPr>
        <w:t xml:space="preserve">В рамках данной курсовой работы разработана программа для управления учетом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>, которая успешно соответствует всем требованиям пользователя.</w:t>
      </w:r>
    </w:p>
    <w:p w14:paraId="137C102C" w14:textId="77777777"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</w:t>
      </w:r>
      <w:r w:rsidR="008D2E99">
        <w:rPr>
          <w:rFonts w:eastAsia="Times New Roman" w:cs="Times New Roman"/>
          <w:szCs w:val="28"/>
          <w:lang w:eastAsia="ru-RU"/>
        </w:rPr>
        <w:t xml:space="preserve">организации </w:t>
      </w:r>
      <w:r>
        <w:rPr>
          <w:rFonts w:eastAsia="Times New Roman" w:cs="Times New Roman"/>
          <w:szCs w:val="28"/>
          <w:lang w:eastAsia="ru-RU"/>
        </w:rPr>
        <w:t>и корректно отразить её в разрабатываемой программе.</w:t>
      </w:r>
    </w:p>
    <w:p w14:paraId="19852F3E" w14:textId="77777777" w:rsidR="00621867" w:rsidRPr="00741C4B" w:rsidRDefault="00621867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выполнения работы создана база данных, предназначенная для учета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 xml:space="preserve">. Эта база данных обеспечивает полную информацию о </w:t>
      </w:r>
      <w:r w:rsidR="00741C4B">
        <w:rPr>
          <w:rFonts w:eastAsia="Times New Roman" w:cs="Times New Roman"/>
          <w:szCs w:val="28"/>
          <w:lang w:eastAsia="ru-RU"/>
        </w:rPr>
        <w:t xml:space="preserve">регистрации, паспортных данных, а также </w:t>
      </w:r>
      <w:proofErr w:type="gramStart"/>
      <w:r w:rsidR="00741C4B">
        <w:rPr>
          <w:rFonts w:eastAsia="Times New Roman" w:cs="Times New Roman"/>
          <w:szCs w:val="28"/>
          <w:lang w:eastAsia="ru-RU"/>
        </w:rPr>
        <w:t>о</w:t>
      </w:r>
      <w:proofErr w:type="gramEnd"/>
      <w:r w:rsidR="00741C4B">
        <w:rPr>
          <w:rFonts w:eastAsia="Times New Roman" w:cs="Times New Roman"/>
          <w:szCs w:val="28"/>
          <w:lang w:eastAsia="ru-RU"/>
        </w:rPr>
        <w:t xml:space="preserve"> адресах</w:t>
      </w:r>
      <w:r w:rsidR="00741C4B" w:rsidRPr="00741C4B">
        <w:rPr>
          <w:rFonts w:eastAsia="Times New Roman" w:cs="Times New Roman"/>
          <w:szCs w:val="28"/>
          <w:lang w:eastAsia="ru-RU"/>
        </w:rPr>
        <w:t>.</w:t>
      </w:r>
    </w:p>
    <w:p w14:paraId="25722D66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среды разработки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. Выбор этой среды обусловлен её мощностью и многофункциональностью,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поставленным требованиям в курсовой работе.</w:t>
      </w:r>
    </w:p>
    <w:p w14:paraId="28446DA9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14:paraId="642FAA6F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41C4B">
        <w:rPr>
          <w:rFonts w:eastAsia="Times New Roman" w:cs="Times New Roman"/>
          <w:szCs w:val="28"/>
          <w:lang w:eastAsia="ru-RU"/>
        </w:rPr>
        <w:t>В результате, разработанная программа представляет собой эффективное решение для управления предприятием, реализованы основные этапы жизненного цикла программного обеспечения</w:t>
      </w:r>
    </w:p>
    <w:p w14:paraId="13AA4D74" w14:textId="77777777" w:rsidR="00741C4B" w:rsidRPr="00741C4B" w:rsidRDefault="00741C4B" w:rsidP="00741C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76A088D" w14:textId="77777777" w:rsidR="00621867" w:rsidRPr="000D79DD" w:rsidRDefault="00621867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</w:p>
    <w:p w14:paraId="09D6BF8D" w14:textId="77777777" w:rsidR="007157AD" w:rsidRDefault="007157AD" w:rsidP="00C73FE2">
      <w:pPr>
        <w:pStyle w:val="2"/>
      </w:pPr>
      <w:r>
        <w:t>Приложение</w:t>
      </w:r>
      <w:bookmarkEnd w:id="28"/>
      <w:bookmarkEnd w:id="29"/>
    </w:p>
    <w:p w14:paraId="0E7F2BCA" w14:textId="77777777" w:rsidR="007157AD" w:rsidRPr="006F5103" w:rsidRDefault="007157AD" w:rsidP="007157AD"/>
    <w:p w14:paraId="3FBF9443" w14:textId="77777777"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14:paraId="33A7AACD" w14:textId="77777777"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 wp14:anchorId="7F9A1F72" wp14:editId="56B55EE9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9DB" w14:textId="77777777"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14:paraId="1F94092B" w14:textId="77777777"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 wp14:anchorId="0706EC49" wp14:editId="2FA3659E">
            <wp:extent cx="4210050" cy="3141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6B99" w14:textId="77777777"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9C902C" w14:textId="77777777"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0" w:name="_Toc152573348"/>
      <w:bookmarkStart w:id="31" w:name="_Toc154041416"/>
    </w:p>
    <w:p w14:paraId="32539551" w14:textId="77777777" w:rsidR="007157AD" w:rsidRPr="00133CF5" w:rsidRDefault="007157AD" w:rsidP="00C73FE2">
      <w:pPr>
        <w:pStyle w:val="2"/>
      </w:pPr>
      <w:r>
        <w:t>Список</w:t>
      </w:r>
      <w:r w:rsidRPr="00133CF5">
        <w:t xml:space="preserve"> </w:t>
      </w:r>
      <w:r>
        <w:t>литературы</w:t>
      </w:r>
      <w:bookmarkEnd w:id="30"/>
      <w:bookmarkEnd w:id="31"/>
    </w:p>
    <w:p w14:paraId="4B941A25" w14:textId="4D2BF19B" w:rsidR="00F902D1" w:rsidRPr="0067592B" w:rsidRDefault="00741C4B" w:rsidP="007157AD">
      <w:pPr>
        <w:pStyle w:val="ad"/>
        <w:rPr>
          <w:sz w:val="28"/>
          <w:szCs w:val="28"/>
        </w:rPr>
      </w:pPr>
      <w:bookmarkStart w:id="32" w:name="_Hlk135222354"/>
      <w:r w:rsidRPr="0067592B">
        <w:rPr>
          <w:sz w:val="28"/>
          <w:szCs w:val="28"/>
        </w:rPr>
        <w:t>1</w:t>
      </w:r>
      <w:r w:rsidR="007157AD" w:rsidRPr="0067592B">
        <w:rPr>
          <w:sz w:val="28"/>
          <w:szCs w:val="28"/>
        </w:rPr>
        <w:t>.</w:t>
      </w:r>
      <w:r w:rsidR="007157AD" w:rsidRPr="0067592B">
        <w:rPr>
          <w:sz w:val="28"/>
          <w:szCs w:val="28"/>
        </w:rPr>
        <w:tab/>
      </w:r>
      <w:proofErr w:type="spellStart"/>
      <w:r w:rsidR="00F06ECB" w:rsidRPr="0067592B">
        <w:rPr>
          <w:sz w:val="28"/>
          <w:szCs w:val="28"/>
        </w:rPr>
        <w:t>Дейт</w:t>
      </w:r>
      <w:proofErr w:type="spellEnd"/>
      <w:r w:rsidR="00F06ECB" w:rsidRPr="0067592B">
        <w:rPr>
          <w:sz w:val="28"/>
          <w:szCs w:val="28"/>
        </w:rPr>
        <w:t xml:space="preserve"> К. Дж. SQL и реляционная теория. Как грамотно писать код на SQL / </w:t>
      </w:r>
      <w:proofErr w:type="spellStart"/>
      <w:r w:rsidR="00F06ECB" w:rsidRPr="0067592B">
        <w:rPr>
          <w:sz w:val="28"/>
          <w:szCs w:val="28"/>
        </w:rPr>
        <w:t>К.Дж</w:t>
      </w:r>
      <w:proofErr w:type="spellEnd"/>
      <w:r w:rsidR="00F06ECB" w:rsidRPr="0067592B">
        <w:rPr>
          <w:sz w:val="28"/>
          <w:szCs w:val="28"/>
        </w:rPr>
        <w:t xml:space="preserve">. </w:t>
      </w:r>
      <w:proofErr w:type="spellStart"/>
      <w:r w:rsidR="00F06ECB" w:rsidRPr="0067592B">
        <w:rPr>
          <w:sz w:val="28"/>
          <w:szCs w:val="28"/>
        </w:rPr>
        <w:t>Дейт</w:t>
      </w:r>
      <w:proofErr w:type="spellEnd"/>
      <w:r w:rsidR="00F06ECB" w:rsidRPr="0067592B">
        <w:rPr>
          <w:sz w:val="28"/>
          <w:szCs w:val="28"/>
        </w:rPr>
        <w:t>. - М.: Символ-плюс, </w:t>
      </w:r>
      <w:r w:rsidR="00F06ECB" w:rsidRPr="0067592B">
        <w:rPr>
          <w:bCs/>
          <w:sz w:val="28"/>
          <w:szCs w:val="28"/>
        </w:rPr>
        <w:t>2017</w:t>
      </w:r>
      <w:r w:rsidR="00F06ECB" w:rsidRPr="0067592B">
        <w:rPr>
          <w:sz w:val="28"/>
          <w:szCs w:val="28"/>
        </w:rPr>
        <w:t>. - 480 c.</w:t>
      </w:r>
    </w:p>
    <w:p w14:paraId="0BBBCF7E" w14:textId="2B2E0DFC" w:rsidR="00F902D1" w:rsidRPr="0067592B" w:rsidRDefault="00741C4B" w:rsidP="007157AD">
      <w:pPr>
        <w:pStyle w:val="ad"/>
        <w:rPr>
          <w:sz w:val="28"/>
          <w:szCs w:val="28"/>
        </w:rPr>
      </w:pPr>
      <w:r w:rsidRPr="0067592B">
        <w:rPr>
          <w:sz w:val="28"/>
          <w:szCs w:val="28"/>
        </w:rPr>
        <w:t>2</w:t>
      </w:r>
      <w:r w:rsidR="007157AD" w:rsidRPr="0067592B">
        <w:rPr>
          <w:sz w:val="28"/>
          <w:szCs w:val="28"/>
        </w:rPr>
        <w:t>.</w:t>
      </w:r>
      <w:r w:rsidR="007157AD" w:rsidRPr="0067592B">
        <w:rPr>
          <w:sz w:val="28"/>
          <w:szCs w:val="28"/>
        </w:rPr>
        <w:tab/>
      </w:r>
      <w:proofErr w:type="spellStart"/>
      <w:r w:rsidR="00F902D1" w:rsidRPr="0067592B">
        <w:rPr>
          <w:sz w:val="28"/>
          <w:szCs w:val="28"/>
        </w:rPr>
        <w:t>Грабер</w:t>
      </w:r>
      <w:proofErr w:type="spellEnd"/>
      <w:r w:rsidR="00F902D1" w:rsidRPr="0067592B">
        <w:rPr>
          <w:sz w:val="28"/>
          <w:szCs w:val="28"/>
        </w:rPr>
        <w:t xml:space="preserve"> Мартин SQL для простых смертных / Мартин </w:t>
      </w:r>
      <w:proofErr w:type="spellStart"/>
      <w:r w:rsidR="00F902D1" w:rsidRPr="0067592B">
        <w:rPr>
          <w:sz w:val="28"/>
          <w:szCs w:val="28"/>
        </w:rPr>
        <w:t>Грабер</w:t>
      </w:r>
      <w:proofErr w:type="spellEnd"/>
      <w:r w:rsidR="00F902D1" w:rsidRPr="0067592B">
        <w:rPr>
          <w:sz w:val="28"/>
          <w:szCs w:val="28"/>
        </w:rPr>
        <w:t>.  М.: ЛОРИ, 2014. - 378 c.</w:t>
      </w:r>
    </w:p>
    <w:p w14:paraId="3F13C447" w14:textId="20DB4814" w:rsidR="007157AD" w:rsidRPr="0067592B" w:rsidRDefault="00F06ECB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92B">
        <w:rPr>
          <w:sz w:val="28"/>
          <w:szCs w:val="28"/>
        </w:rPr>
        <w:t>3</w:t>
      </w:r>
      <w:r w:rsidR="007157AD" w:rsidRPr="0067592B">
        <w:rPr>
          <w:sz w:val="28"/>
          <w:szCs w:val="28"/>
        </w:rPr>
        <w:t>.</w:t>
      </w:r>
      <w:r w:rsidR="007157AD" w:rsidRPr="0067592B">
        <w:rPr>
          <w:sz w:val="28"/>
          <w:szCs w:val="28"/>
        </w:rPr>
        <w:tab/>
      </w:r>
      <w:proofErr w:type="spellStart"/>
      <w:r w:rsidR="00F902D1" w:rsidRPr="0067592B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67592B">
        <w:rPr>
          <w:color w:val="000000"/>
          <w:sz w:val="28"/>
          <w:szCs w:val="28"/>
          <w:shd w:val="clear" w:color="auto" w:fill="FFFFFF"/>
        </w:rPr>
        <w:t xml:space="preserve"> Джон Практическое руководство по доступу к данным (+ DVD-ROM) / Джон </w:t>
      </w:r>
      <w:proofErr w:type="spellStart"/>
      <w:r w:rsidR="00F902D1" w:rsidRPr="0067592B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proofErr w:type="gramStart"/>
      <w:r w:rsidR="00F902D1" w:rsidRPr="0067592B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67592B">
        <w:rPr>
          <w:color w:val="000000"/>
          <w:sz w:val="28"/>
          <w:szCs w:val="28"/>
          <w:shd w:val="clear" w:color="auto" w:fill="FFFFFF"/>
        </w:rPr>
        <w:t xml:space="preserve"> Роб Стюард. - М.: БХВ-Петербург, 2013. - 304 c.</w:t>
      </w:r>
    </w:p>
    <w:p w14:paraId="745DB7C6" w14:textId="1768DE57" w:rsidR="007157AD" w:rsidRPr="0067592B" w:rsidRDefault="00F06ECB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67592B">
        <w:rPr>
          <w:sz w:val="28"/>
          <w:szCs w:val="28"/>
        </w:rPr>
        <w:t>4</w:t>
      </w:r>
      <w:r w:rsidR="007157AD" w:rsidRPr="0067592B">
        <w:rPr>
          <w:sz w:val="28"/>
          <w:szCs w:val="28"/>
        </w:rPr>
        <w:t>.</w:t>
      </w:r>
      <w:r w:rsidR="007157AD" w:rsidRPr="0067592B">
        <w:rPr>
          <w:sz w:val="28"/>
          <w:szCs w:val="28"/>
        </w:rPr>
        <w:tab/>
      </w:r>
      <w:r w:rsidR="00A20BD7" w:rsidRPr="0067592B">
        <w:rPr>
          <w:color w:val="000000"/>
          <w:sz w:val="28"/>
          <w:szCs w:val="28"/>
          <w:shd w:val="clear" w:color="auto" w:fill="FFFFFF"/>
        </w:rPr>
        <w:t>Филатова В. 1С для начинающих. Понятный самоучитель / В. Филатова. - М.: Питер, 2018. - 256 c.</w:t>
      </w:r>
      <w:bookmarkEnd w:id="32"/>
    </w:p>
    <w:p w14:paraId="4A601AEB" w14:textId="5A124A45" w:rsidR="00F87CDD" w:rsidRPr="0067592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67592B">
        <w:rPr>
          <w:color w:val="000000"/>
          <w:sz w:val="28"/>
          <w:szCs w:val="28"/>
          <w:shd w:val="clear" w:color="auto" w:fill="FFFFFF"/>
        </w:rPr>
        <w:t>5</w:t>
      </w:r>
      <w:r w:rsidR="00F87CDD" w:rsidRPr="0067592B">
        <w:rPr>
          <w:color w:val="000000"/>
          <w:sz w:val="28"/>
          <w:szCs w:val="28"/>
          <w:shd w:val="clear" w:color="auto" w:fill="FFFFFF"/>
        </w:rPr>
        <w:t xml:space="preserve">. </w:t>
      </w:r>
      <w:r w:rsidR="00F87CDD" w:rsidRPr="0067592B">
        <w:rPr>
          <w:color w:val="000000"/>
          <w:sz w:val="28"/>
          <w:szCs w:val="28"/>
          <w:shd w:val="clear" w:color="auto" w:fill="FFFFFF"/>
        </w:rPr>
        <w:tab/>
        <w:t>Рудаков А.В. Федорова Г.Н.  Технология разработки программных продуктов. - М.: Академия, 2018. - 206 с.</w:t>
      </w:r>
    </w:p>
    <w:p w14:paraId="63F58A1A" w14:textId="3F05BC36" w:rsidR="00F87CDD" w:rsidRPr="0067592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67592B">
        <w:rPr>
          <w:color w:val="000000"/>
          <w:sz w:val="28"/>
          <w:szCs w:val="28"/>
          <w:shd w:val="clear" w:color="auto" w:fill="FFFFFF"/>
        </w:rPr>
        <w:t>6</w:t>
      </w:r>
      <w:r w:rsidR="00F87CDD" w:rsidRPr="0067592B">
        <w:rPr>
          <w:color w:val="000000"/>
          <w:sz w:val="28"/>
          <w:szCs w:val="28"/>
          <w:shd w:val="clear" w:color="auto" w:fill="FFFFFF"/>
        </w:rPr>
        <w:t>.</w:t>
      </w:r>
      <w:r w:rsidR="00F87CDD" w:rsidRPr="0067592B">
        <w:rPr>
          <w:color w:val="000000"/>
          <w:sz w:val="28"/>
          <w:szCs w:val="28"/>
          <w:shd w:val="clear" w:color="auto" w:fill="FFFFFF"/>
        </w:rPr>
        <w:tab/>
        <w:t>Рудаков А.В. Федорова Г.Н.  Технология разработки программных продуктов. Практикум. - М.: Академия, 2014. - 189 с.</w:t>
      </w:r>
    </w:p>
    <w:p w14:paraId="5DBFF464" w14:textId="00FB2D4E" w:rsidR="00BD6A0C" w:rsidRPr="0067592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67592B">
        <w:rPr>
          <w:color w:val="000000"/>
          <w:sz w:val="28"/>
          <w:szCs w:val="28"/>
          <w:shd w:val="clear" w:color="auto" w:fill="FFFFFF"/>
        </w:rPr>
        <w:t>7</w:t>
      </w:r>
      <w:r w:rsidR="00F87CDD" w:rsidRPr="0067592B">
        <w:rPr>
          <w:color w:val="000000"/>
          <w:sz w:val="28"/>
          <w:szCs w:val="28"/>
          <w:shd w:val="clear" w:color="auto" w:fill="FFFFFF"/>
        </w:rPr>
        <w:t>.</w:t>
      </w:r>
      <w:r w:rsidR="00F87CDD" w:rsidRPr="0067592B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67592B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67592B">
        <w:rPr>
          <w:color w:val="000000"/>
          <w:sz w:val="28"/>
          <w:szCs w:val="28"/>
          <w:shd w:val="clear" w:color="auto" w:fill="FFFFFF"/>
        </w:rPr>
        <w:t xml:space="preserve"> А. Изучаем SQL / А. </w:t>
      </w:r>
      <w:proofErr w:type="spellStart"/>
      <w:r w:rsidR="00F902D1" w:rsidRPr="0067592B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67592B">
        <w:rPr>
          <w:color w:val="000000"/>
          <w:sz w:val="28"/>
          <w:szCs w:val="28"/>
          <w:shd w:val="clear" w:color="auto" w:fill="FFFFFF"/>
        </w:rPr>
        <w:t>. - М.: Символ-плюс, 2014. 108 c.</w:t>
      </w:r>
    </w:p>
    <w:p w14:paraId="280F7E37" w14:textId="31D9B787" w:rsidR="00F06ECB" w:rsidRPr="0067592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67592B">
        <w:rPr>
          <w:color w:val="000000"/>
          <w:sz w:val="28"/>
          <w:szCs w:val="28"/>
          <w:shd w:val="clear" w:color="auto" w:fill="FFFFFF"/>
        </w:rPr>
        <w:t xml:space="preserve">8. </w:t>
      </w:r>
      <w:r w:rsidRPr="0067592B">
        <w:rPr>
          <w:color w:val="000000"/>
          <w:sz w:val="28"/>
          <w:szCs w:val="28"/>
          <w:shd w:val="clear" w:color="auto" w:fill="FFFFFF"/>
        </w:rPr>
        <w:tab/>
        <w:t>Дунаев В. В. Базы данных. Язык SQL для студента / В.В. Дунаев. - М.: БХВ-Петербург, </w:t>
      </w:r>
      <w:r w:rsidRPr="0067592B">
        <w:rPr>
          <w:bCs/>
          <w:color w:val="000000"/>
          <w:sz w:val="28"/>
          <w:szCs w:val="28"/>
          <w:shd w:val="clear" w:color="auto" w:fill="FFFFFF"/>
        </w:rPr>
        <w:t>2016</w:t>
      </w:r>
      <w:r w:rsidRPr="0067592B">
        <w:rPr>
          <w:color w:val="000000"/>
          <w:sz w:val="28"/>
          <w:szCs w:val="28"/>
          <w:shd w:val="clear" w:color="auto" w:fill="FFFFFF"/>
        </w:rPr>
        <w:t>. - 288 c.</w:t>
      </w:r>
    </w:p>
    <w:p w14:paraId="7569CE4E" w14:textId="77777777" w:rsidR="00AD0114" w:rsidRPr="0067592B" w:rsidRDefault="00AD0114" w:rsidP="00F87CDD">
      <w:pPr>
        <w:pStyle w:val="ad"/>
        <w:rPr>
          <w:color w:val="000000"/>
          <w:sz w:val="28"/>
          <w:szCs w:val="28"/>
          <w:shd w:val="clear" w:color="auto" w:fill="FFFFFF"/>
          <w:lang w:val="en-US"/>
        </w:rPr>
      </w:pPr>
      <w:r w:rsidRPr="0067592B">
        <w:rPr>
          <w:color w:val="000000"/>
          <w:sz w:val="28"/>
          <w:szCs w:val="28"/>
          <w:shd w:val="clear" w:color="auto" w:fill="FFFFFF"/>
        </w:rPr>
        <w:t xml:space="preserve">9. </w:t>
      </w:r>
      <w:r w:rsidRPr="0067592B">
        <w:rPr>
          <w:color w:val="000000"/>
          <w:sz w:val="28"/>
          <w:szCs w:val="28"/>
          <w:shd w:val="clear" w:color="auto" w:fill="FFFFFF"/>
        </w:rPr>
        <w:tab/>
        <w:t xml:space="preserve">Левинсон </w:t>
      </w:r>
      <w:proofErr w:type="spellStart"/>
      <w:r w:rsidRPr="0067592B">
        <w:rPr>
          <w:color w:val="000000"/>
          <w:sz w:val="28"/>
          <w:szCs w:val="28"/>
          <w:shd w:val="clear" w:color="auto" w:fill="FFFFFF"/>
        </w:rPr>
        <w:t>Джефф</w:t>
      </w:r>
      <w:proofErr w:type="spellEnd"/>
      <w:r w:rsidRPr="0067592B">
        <w:rPr>
          <w:color w:val="000000"/>
          <w:sz w:val="28"/>
          <w:szCs w:val="28"/>
          <w:shd w:val="clear" w:color="auto" w:fill="FFFFFF"/>
        </w:rPr>
        <w:t xml:space="preserve"> Тестирование </w:t>
      </w:r>
      <w:proofErr w:type="gramStart"/>
      <w:r w:rsidRPr="0067592B">
        <w:rPr>
          <w:color w:val="000000"/>
          <w:sz w:val="28"/>
          <w:szCs w:val="28"/>
          <w:shd w:val="clear" w:color="auto" w:fill="FFFFFF"/>
        </w:rPr>
        <w:t>ПО</w:t>
      </w:r>
      <w:proofErr w:type="gramEnd"/>
      <w:r w:rsidRPr="0067592B">
        <w:rPr>
          <w:color w:val="000000"/>
          <w:sz w:val="28"/>
          <w:szCs w:val="28"/>
          <w:shd w:val="clear" w:color="auto" w:fill="FFFFFF"/>
        </w:rPr>
        <w:t xml:space="preserve"> с помощью </w:t>
      </w:r>
      <w:r w:rsidRPr="0067592B">
        <w:rPr>
          <w:color w:val="000000"/>
          <w:sz w:val="28"/>
          <w:szCs w:val="28"/>
          <w:shd w:val="clear" w:color="auto" w:fill="FFFFFF"/>
          <w:lang w:val="en-US"/>
        </w:rPr>
        <w:t xml:space="preserve">Visual Studio 2010; </w:t>
      </w:r>
      <w:r w:rsidRPr="0067592B">
        <w:rPr>
          <w:color w:val="000000"/>
          <w:sz w:val="28"/>
          <w:szCs w:val="28"/>
          <w:shd w:val="clear" w:color="auto" w:fill="FFFFFF"/>
        </w:rPr>
        <w:t>ЭКОМ</w:t>
      </w:r>
      <w:r w:rsidRPr="0067592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592B">
        <w:rPr>
          <w:color w:val="000000"/>
          <w:sz w:val="28"/>
          <w:szCs w:val="28"/>
          <w:shd w:val="clear" w:color="auto" w:fill="FFFFFF"/>
        </w:rPr>
        <w:t>Паблишерз</w:t>
      </w:r>
      <w:proofErr w:type="spellEnd"/>
      <w:r w:rsidRPr="0067592B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67592B">
        <w:rPr>
          <w:color w:val="000000"/>
          <w:sz w:val="28"/>
          <w:szCs w:val="28"/>
          <w:shd w:val="clear" w:color="auto" w:fill="FFFFFF"/>
        </w:rPr>
        <w:t>М</w:t>
      </w:r>
      <w:r w:rsidRPr="0067592B">
        <w:rPr>
          <w:color w:val="000000"/>
          <w:sz w:val="28"/>
          <w:szCs w:val="28"/>
          <w:shd w:val="clear" w:color="auto" w:fill="FFFFFF"/>
          <w:lang w:val="en-US"/>
        </w:rPr>
        <w:t>., 2012. - 314 c.</w:t>
      </w:r>
    </w:p>
    <w:p w14:paraId="771C8DBA" w14:textId="08628A6A"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67592B">
        <w:rPr>
          <w:color w:val="000000"/>
          <w:sz w:val="28"/>
          <w:szCs w:val="28"/>
          <w:shd w:val="clear" w:color="auto" w:fill="FFFFFF"/>
          <w:lang w:val="en-US"/>
        </w:rPr>
        <w:t xml:space="preserve">10. </w:t>
      </w:r>
      <w:r w:rsidRPr="0067592B">
        <w:rPr>
          <w:color w:val="000000"/>
          <w:sz w:val="28"/>
          <w:szCs w:val="28"/>
          <w:shd w:val="clear" w:color="auto" w:fill="FFFFFF"/>
        </w:rPr>
        <w:t>Прайс</w:t>
      </w:r>
      <w:r w:rsidRPr="0067592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7592B">
        <w:rPr>
          <w:color w:val="000000"/>
          <w:sz w:val="28"/>
          <w:szCs w:val="28"/>
          <w:shd w:val="clear" w:color="auto" w:fill="FFFFFF"/>
        </w:rPr>
        <w:t>Джейсон</w:t>
      </w:r>
      <w:r w:rsidRPr="0067592B">
        <w:rPr>
          <w:color w:val="000000"/>
          <w:sz w:val="28"/>
          <w:szCs w:val="28"/>
          <w:shd w:val="clear" w:color="auto" w:fill="FFFFFF"/>
          <w:lang w:val="en-US"/>
        </w:rPr>
        <w:t xml:space="preserve"> Oracle Database 11g: SQL. </w:t>
      </w:r>
      <w:r w:rsidRPr="0067592B">
        <w:rPr>
          <w:color w:val="000000"/>
          <w:sz w:val="28"/>
          <w:szCs w:val="28"/>
          <w:shd w:val="clear" w:color="auto" w:fill="FFFFFF"/>
        </w:rPr>
        <w:t>Операторы SQL и программы PL/SQL / Джейсон Прайс. - М.: ЛОРИ, </w:t>
      </w:r>
      <w:r w:rsidRPr="0067592B">
        <w:rPr>
          <w:bCs/>
          <w:color w:val="000000"/>
          <w:sz w:val="28"/>
          <w:szCs w:val="28"/>
          <w:shd w:val="clear" w:color="auto" w:fill="FFFFFF"/>
        </w:rPr>
        <w:t>2016</w:t>
      </w:r>
      <w:r w:rsidRPr="0067592B">
        <w:rPr>
          <w:color w:val="000000"/>
          <w:sz w:val="28"/>
          <w:szCs w:val="28"/>
          <w:shd w:val="clear" w:color="auto" w:fill="FFFFFF"/>
        </w:rPr>
        <w:t>. - 660 c.</w:t>
      </w:r>
    </w:p>
    <w:sectPr w:rsidR="00AD0114" w:rsidRPr="00AD0114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67328" w14:textId="77777777" w:rsidR="0077053D" w:rsidRDefault="0077053D" w:rsidP="009B1F3C">
      <w:pPr>
        <w:spacing w:line="240" w:lineRule="auto"/>
      </w:pPr>
      <w:r>
        <w:separator/>
      </w:r>
    </w:p>
  </w:endnote>
  <w:endnote w:type="continuationSeparator" w:id="0">
    <w:p w14:paraId="170D55C9" w14:textId="77777777" w:rsidR="0077053D" w:rsidRDefault="0077053D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EndPr/>
    <w:sdtContent>
      <w:p w14:paraId="66BF3294" w14:textId="534C0CF9" w:rsidR="005E3EA6" w:rsidRPr="004B6C92" w:rsidRDefault="005E3EA6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="004A59B6">
          <w:rPr>
            <w:noProof/>
            <w:sz w:val="24"/>
            <w:szCs w:val="24"/>
          </w:rPr>
          <w:t>18</w:t>
        </w:r>
        <w:r w:rsidRPr="004B6C92">
          <w:rPr>
            <w:sz w:val="24"/>
            <w:szCs w:val="24"/>
          </w:rPr>
          <w:fldChar w:fldCharType="end"/>
        </w:r>
      </w:p>
    </w:sdtContent>
  </w:sdt>
  <w:p w14:paraId="500450B3" w14:textId="77777777" w:rsidR="005E3EA6" w:rsidRDefault="005E3E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F5CDB" w14:textId="77777777" w:rsidR="0077053D" w:rsidRDefault="0077053D" w:rsidP="009B1F3C">
      <w:pPr>
        <w:spacing w:line="240" w:lineRule="auto"/>
      </w:pPr>
      <w:r>
        <w:separator/>
      </w:r>
    </w:p>
  </w:footnote>
  <w:footnote w:type="continuationSeparator" w:id="0">
    <w:p w14:paraId="2FA97CEA" w14:textId="77777777" w:rsidR="0077053D" w:rsidRDefault="0077053D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F0AC5"/>
    <w:multiLevelType w:val="multilevel"/>
    <w:tmpl w:val="9A36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45FBA"/>
    <w:multiLevelType w:val="multilevel"/>
    <w:tmpl w:val="3A64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C1B3E"/>
    <w:multiLevelType w:val="multilevel"/>
    <w:tmpl w:val="8E06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BDA4205"/>
    <w:multiLevelType w:val="multilevel"/>
    <w:tmpl w:val="F12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3F33AB"/>
    <w:multiLevelType w:val="hybridMultilevel"/>
    <w:tmpl w:val="EA4E77BA"/>
    <w:lvl w:ilvl="0" w:tplc="58D8D6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4556662"/>
    <w:multiLevelType w:val="multilevel"/>
    <w:tmpl w:val="28DC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D4C90"/>
    <w:multiLevelType w:val="hybridMultilevel"/>
    <w:tmpl w:val="E6A4B968"/>
    <w:lvl w:ilvl="0" w:tplc="F9720F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B3194B"/>
    <w:multiLevelType w:val="multilevel"/>
    <w:tmpl w:val="181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95918"/>
    <w:multiLevelType w:val="hybridMultilevel"/>
    <w:tmpl w:val="CFB83C36"/>
    <w:lvl w:ilvl="0" w:tplc="E7A4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54420"/>
    <w:multiLevelType w:val="hybridMultilevel"/>
    <w:tmpl w:val="4F665FB8"/>
    <w:lvl w:ilvl="0" w:tplc="976CAC84">
      <w:start w:val="1"/>
      <w:numFmt w:val="bullet"/>
      <w:pStyle w:val="3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41"/>
  </w:num>
  <w:num w:numId="4">
    <w:abstractNumId w:val="39"/>
  </w:num>
  <w:num w:numId="5">
    <w:abstractNumId w:val="25"/>
  </w:num>
  <w:num w:numId="6">
    <w:abstractNumId w:val="26"/>
  </w:num>
  <w:num w:numId="7">
    <w:abstractNumId w:val="42"/>
  </w:num>
  <w:num w:numId="8">
    <w:abstractNumId w:val="16"/>
  </w:num>
  <w:num w:numId="9">
    <w:abstractNumId w:val="21"/>
  </w:num>
  <w:num w:numId="10">
    <w:abstractNumId w:val="10"/>
  </w:num>
  <w:num w:numId="11">
    <w:abstractNumId w:val="31"/>
  </w:num>
  <w:num w:numId="12">
    <w:abstractNumId w:val="1"/>
  </w:num>
  <w:num w:numId="13">
    <w:abstractNumId w:val="12"/>
  </w:num>
  <w:num w:numId="14">
    <w:abstractNumId w:val="40"/>
  </w:num>
  <w:num w:numId="15">
    <w:abstractNumId w:val="36"/>
  </w:num>
  <w:num w:numId="16">
    <w:abstractNumId w:val="38"/>
  </w:num>
  <w:num w:numId="17">
    <w:abstractNumId w:val="22"/>
  </w:num>
  <w:num w:numId="18">
    <w:abstractNumId w:val="5"/>
  </w:num>
  <w:num w:numId="19">
    <w:abstractNumId w:val="20"/>
  </w:num>
  <w:num w:numId="20">
    <w:abstractNumId w:val="15"/>
  </w:num>
  <w:num w:numId="21">
    <w:abstractNumId w:val="33"/>
  </w:num>
  <w:num w:numId="22">
    <w:abstractNumId w:val="19"/>
  </w:num>
  <w:num w:numId="23">
    <w:abstractNumId w:val="34"/>
  </w:num>
  <w:num w:numId="24">
    <w:abstractNumId w:val="7"/>
  </w:num>
  <w:num w:numId="25">
    <w:abstractNumId w:val="13"/>
  </w:num>
  <w:num w:numId="26">
    <w:abstractNumId w:val="18"/>
  </w:num>
  <w:num w:numId="27">
    <w:abstractNumId w:val="8"/>
  </w:num>
  <w:num w:numId="28">
    <w:abstractNumId w:val="29"/>
  </w:num>
  <w:num w:numId="29">
    <w:abstractNumId w:val="23"/>
  </w:num>
  <w:num w:numId="30">
    <w:abstractNumId w:val="14"/>
  </w:num>
  <w:num w:numId="31">
    <w:abstractNumId w:val="17"/>
  </w:num>
  <w:num w:numId="32">
    <w:abstractNumId w:val="6"/>
  </w:num>
  <w:num w:numId="33">
    <w:abstractNumId w:val="0"/>
  </w:num>
  <w:num w:numId="34">
    <w:abstractNumId w:val="37"/>
  </w:num>
  <w:num w:numId="35">
    <w:abstractNumId w:val="27"/>
  </w:num>
  <w:num w:numId="36">
    <w:abstractNumId w:val="32"/>
  </w:num>
  <w:num w:numId="37">
    <w:abstractNumId w:val="11"/>
  </w:num>
  <w:num w:numId="38">
    <w:abstractNumId w:val="24"/>
  </w:num>
  <w:num w:numId="39">
    <w:abstractNumId w:val="2"/>
  </w:num>
  <w:num w:numId="40">
    <w:abstractNumId w:val="9"/>
  </w:num>
  <w:num w:numId="41">
    <w:abstractNumId w:val="4"/>
  </w:num>
  <w:num w:numId="42">
    <w:abstractNumId w:val="30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5AFB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33CF5"/>
    <w:rsid w:val="00137FC1"/>
    <w:rsid w:val="0014037B"/>
    <w:rsid w:val="00143990"/>
    <w:rsid w:val="00144AD2"/>
    <w:rsid w:val="00167087"/>
    <w:rsid w:val="00172A2A"/>
    <w:rsid w:val="001849F8"/>
    <w:rsid w:val="00186525"/>
    <w:rsid w:val="001A2AF6"/>
    <w:rsid w:val="001E197D"/>
    <w:rsid w:val="001E69EF"/>
    <w:rsid w:val="00200F40"/>
    <w:rsid w:val="002119A2"/>
    <w:rsid w:val="00216FC9"/>
    <w:rsid w:val="0022725F"/>
    <w:rsid w:val="002277C9"/>
    <w:rsid w:val="002411D9"/>
    <w:rsid w:val="00241B5D"/>
    <w:rsid w:val="00245561"/>
    <w:rsid w:val="00250149"/>
    <w:rsid w:val="00286715"/>
    <w:rsid w:val="0029109B"/>
    <w:rsid w:val="00294225"/>
    <w:rsid w:val="00294F0C"/>
    <w:rsid w:val="002A573E"/>
    <w:rsid w:val="002A5819"/>
    <w:rsid w:val="002B3472"/>
    <w:rsid w:val="002C4163"/>
    <w:rsid w:val="002E0755"/>
    <w:rsid w:val="002E2974"/>
    <w:rsid w:val="002E30F3"/>
    <w:rsid w:val="002E6AF7"/>
    <w:rsid w:val="002F7D3C"/>
    <w:rsid w:val="0030367F"/>
    <w:rsid w:val="00315007"/>
    <w:rsid w:val="0031692E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0339F"/>
    <w:rsid w:val="0040712F"/>
    <w:rsid w:val="004121CF"/>
    <w:rsid w:val="00422177"/>
    <w:rsid w:val="00422875"/>
    <w:rsid w:val="00423C86"/>
    <w:rsid w:val="004401CC"/>
    <w:rsid w:val="00440CC7"/>
    <w:rsid w:val="004456B7"/>
    <w:rsid w:val="00456A78"/>
    <w:rsid w:val="004579E3"/>
    <w:rsid w:val="00461AFB"/>
    <w:rsid w:val="004633EB"/>
    <w:rsid w:val="004752F0"/>
    <w:rsid w:val="00481F4B"/>
    <w:rsid w:val="00492BF6"/>
    <w:rsid w:val="004A59B6"/>
    <w:rsid w:val="004B6C92"/>
    <w:rsid w:val="004B6EA6"/>
    <w:rsid w:val="004D48F6"/>
    <w:rsid w:val="004E3718"/>
    <w:rsid w:val="004E4B28"/>
    <w:rsid w:val="004E560E"/>
    <w:rsid w:val="004E7274"/>
    <w:rsid w:val="004F2354"/>
    <w:rsid w:val="004F7D58"/>
    <w:rsid w:val="00513997"/>
    <w:rsid w:val="005210C0"/>
    <w:rsid w:val="00526242"/>
    <w:rsid w:val="005344DF"/>
    <w:rsid w:val="00551F9D"/>
    <w:rsid w:val="00552759"/>
    <w:rsid w:val="00554D14"/>
    <w:rsid w:val="00556F4C"/>
    <w:rsid w:val="00566CBF"/>
    <w:rsid w:val="00574F3C"/>
    <w:rsid w:val="005847CC"/>
    <w:rsid w:val="0058755B"/>
    <w:rsid w:val="005B149E"/>
    <w:rsid w:val="005E34CA"/>
    <w:rsid w:val="005E3EA6"/>
    <w:rsid w:val="006003AA"/>
    <w:rsid w:val="00610345"/>
    <w:rsid w:val="00621867"/>
    <w:rsid w:val="0063335C"/>
    <w:rsid w:val="00656ED5"/>
    <w:rsid w:val="00656F86"/>
    <w:rsid w:val="00667689"/>
    <w:rsid w:val="00671707"/>
    <w:rsid w:val="0067592B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41C4B"/>
    <w:rsid w:val="00765223"/>
    <w:rsid w:val="0077053D"/>
    <w:rsid w:val="007849DD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1B47"/>
    <w:rsid w:val="00832C99"/>
    <w:rsid w:val="00832D43"/>
    <w:rsid w:val="008358FB"/>
    <w:rsid w:val="00842BF2"/>
    <w:rsid w:val="0084671F"/>
    <w:rsid w:val="008541ED"/>
    <w:rsid w:val="0087184C"/>
    <w:rsid w:val="008725BB"/>
    <w:rsid w:val="00880C83"/>
    <w:rsid w:val="0088196E"/>
    <w:rsid w:val="00882316"/>
    <w:rsid w:val="008B364D"/>
    <w:rsid w:val="008B4B7A"/>
    <w:rsid w:val="008D255B"/>
    <w:rsid w:val="008D2E99"/>
    <w:rsid w:val="008E1E91"/>
    <w:rsid w:val="008E6CB4"/>
    <w:rsid w:val="008F2612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D0114"/>
    <w:rsid w:val="00AE62DC"/>
    <w:rsid w:val="00AF359C"/>
    <w:rsid w:val="00B009EE"/>
    <w:rsid w:val="00B13DE6"/>
    <w:rsid w:val="00B37734"/>
    <w:rsid w:val="00B54723"/>
    <w:rsid w:val="00B60F22"/>
    <w:rsid w:val="00B77BB4"/>
    <w:rsid w:val="00B9135C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73FE2"/>
    <w:rsid w:val="00CA7CF1"/>
    <w:rsid w:val="00CB2D7A"/>
    <w:rsid w:val="00CC018F"/>
    <w:rsid w:val="00CD2498"/>
    <w:rsid w:val="00CE3EC9"/>
    <w:rsid w:val="00CE759D"/>
    <w:rsid w:val="00D30B41"/>
    <w:rsid w:val="00D51CAB"/>
    <w:rsid w:val="00D7381A"/>
    <w:rsid w:val="00D75C41"/>
    <w:rsid w:val="00D7701B"/>
    <w:rsid w:val="00D8284C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06ECB"/>
    <w:rsid w:val="00F14D4E"/>
    <w:rsid w:val="00F17772"/>
    <w:rsid w:val="00F212FF"/>
    <w:rsid w:val="00F37EEB"/>
    <w:rsid w:val="00F40C39"/>
    <w:rsid w:val="00F46FBC"/>
    <w:rsid w:val="00F47BA1"/>
    <w:rsid w:val="00F52B9B"/>
    <w:rsid w:val="00F8429A"/>
    <w:rsid w:val="00F87CDD"/>
    <w:rsid w:val="00F902D1"/>
    <w:rsid w:val="00F943BB"/>
    <w:rsid w:val="00F97BC6"/>
    <w:rsid w:val="00FA0005"/>
    <w:rsid w:val="00FA3EC5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4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9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FE2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73E"/>
    <w:pPr>
      <w:keepNext/>
      <w:keepLines/>
      <w:numPr>
        <w:numId w:val="34"/>
      </w:numPr>
      <w:shd w:val="clear" w:color="auto" w:fill="FBFBFB"/>
      <w:spacing w:line="336" w:lineRule="atLeast"/>
      <w:textAlignment w:val="baseline"/>
      <w:outlineLvl w:val="2"/>
    </w:pPr>
    <w:rPr>
      <w:rFonts w:eastAsiaTheme="majorEastAsia" w:cs="Times New Roman"/>
      <w:bCs/>
      <w:color w:val="33333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3F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2A573E"/>
    <w:rPr>
      <w:rFonts w:ascii="Times New Roman" w:eastAsiaTheme="majorEastAsia" w:hAnsi="Times New Roman" w:cs="Times New Roman"/>
      <w:bCs/>
      <w:color w:val="333333"/>
      <w:sz w:val="28"/>
      <w:szCs w:val="28"/>
      <w:shd w:val="clear" w:color="auto" w:fill="FBFBFB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9135C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Cs w:val="28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9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FE2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73E"/>
    <w:pPr>
      <w:keepNext/>
      <w:keepLines/>
      <w:numPr>
        <w:numId w:val="34"/>
      </w:numPr>
      <w:shd w:val="clear" w:color="auto" w:fill="FBFBFB"/>
      <w:spacing w:line="336" w:lineRule="atLeast"/>
      <w:textAlignment w:val="baseline"/>
      <w:outlineLvl w:val="2"/>
    </w:pPr>
    <w:rPr>
      <w:rFonts w:eastAsiaTheme="majorEastAsia" w:cs="Times New Roman"/>
      <w:bCs/>
      <w:color w:val="33333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3F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2A573E"/>
    <w:rPr>
      <w:rFonts w:ascii="Times New Roman" w:eastAsiaTheme="majorEastAsia" w:hAnsi="Times New Roman" w:cs="Times New Roman"/>
      <w:bCs/>
      <w:color w:val="333333"/>
      <w:sz w:val="28"/>
      <w:szCs w:val="28"/>
      <w:shd w:val="clear" w:color="auto" w:fill="FBFBFB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9135C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Cs w:val="28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713D9-76FF-4818-94FC-984E993E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4058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2024-02-05T09:34:00Z</dcterms:created>
  <dcterms:modified xsi:type="dcterms:W3CDTF">2024-02-05T09:36:00Z</dcterms:modified>
</cp:coreProperties>
</file>