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Full-Stack AI Engineer | React | Next.js | Python | Django | LLM Agents &amp; RAG</w:t>
      </w:r>
    </w:p>
    <w:p>
      <w:pPr>
        <w:spacing w:after="20"/>
      </w:pPr>
      <w:r>
        <w:rPr>
          <w:rFonts w:ascii="Arial" w:cs="Arial" w:eastAsia="Arial" w:hAnsi="Arial"/>
          <w:color w:val="444444"/>
          <w:sz w:val="18"/>
          <w:szCs w:val="18"/>
        </w:rPr>
        <w:t xml:space="preserve">abubakar-dev@hotmail.com  •  +92-334-9858841</w:t>
      </w:r>
    </w:p>
    <w:p>
      <w:pPr>
        <w:spacing w:after="80"/>
      </w:pPr>
      <w:hyperlink w:history="1" r:id="rIdctqj_nysimw0pa7zkikzn">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hetfzofzd26zpndpxab6m">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1dgdwmr_zpxb_dbsggjvv">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full-stack engineer with 5+ years of experience in React, Next.js, Python, and Django, shipping production apps on PostgreSQL and AWS. Most of my recent work puts LLMs into real products. On a legal intake assistant I built the LLM chat intake flow and fine-tuned the models behind it, and at Landit I built a streaming retrieval chat over pgvector embeddings. I've owned features end to end, from the Django API and Celery jobs to the React screens they power, and I work directly with stakeholders to scope them.</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NLP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Built real-time data pipelines and background job processing for work that runs asynchronously.</w:t>
      </w:r>
    </w:p>
    <w:p>
      <w:pPr>
        <w:pStyle w:val="ListParagraph"/>
        <w:numPr>
          <w:ilvl w:val="0"/>
          <w:numId w:val="2"/>
        </w:numPr>
        <w:spacing w:after="15"/>
      </w:pPr>
      <w:r>
        <w:rPr>
          <w:rFonts w:ascii="Arial" w:cs="Arial" w:eastAsia="Arial" w:hAnsi="Arial"/>
          <w:sz w:val="19"/>
          <w:szCs w:val="19"/>
        </w:rPr>
        <w:t xml:space="preserve">Deployed and tuned services on AWS ECS/EKS and Lambda to support scaling, build performance, and deployment reliability.</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Owned end-to-end third-party integrations across multiple production platforms, including Stripe for payments, SendGrid for transactional emails, and Looker for BI analytics.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Architected asynchronous processing pipelines on Celery and Redis for bulk document generation, scheduled jobs, and reporting systems that handle 1,000+ assets.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Built the LLM chat intake flow for a legal intake assistant, with prompts and conversation state that collect a client's case details and extract them as structured data for the firm.</w:t>
      </w:r>
    </w:p>
    <w:p>
      <w:pPr>
        <w:pStyle w:val="ListParagraph"/>
        <w:numPr>
          <w:ilvl w:val="0"/>
          <w:numId w:val="2"/>
        </w:numPr>
        <w:spacing w:after="10"/>
      </w:pPr>
      <w:r>
        <w:rPr>
          <w:rFonts w:ascii="Arial" w:cs="Arial" w:eastAsia="Arial" w:hAnsi="Arial"/>
          <w:sz w:val="19"/>
          <w:szCs w:val="19"/>
        </w:rPr>
        <w:t xml:space="preserve">Prepared training data for and ran fine-tuning of the language models behind the intake assistant.</w:t>
      </w:r>
    </w:p>
    <w:p>
      <w:pPr>
        <w:pStyle w:val="ListParagraph"/>
        <w:numPr>
          <w:ilvl w:val="0"/>
          <w:numId w:val="2"/>
        </w:numPr>
        <w:spacing w:after="10"/>
      </w:pPr>
      <w:r>
        <w:rPr>
          <w:rFonts w:ascii="Arial" w:cs="Arial" w:eastAsia="Arial" w:hAnsi="Arial"/>
          <w:sz w:val="19"/>
          <w:szCs w:val="19"/>
        </w:rPr>
        <w:t xml:space="preserve">Containerised the backend microservices with Docker and deployed them to AWS ECS through an automated CI/CD pipeline.</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 and Kubernetes for container orchestration.</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pStyle w:val="ListParagraph"/>
        <w:numPr>
          <w:ilvl w:val="0"/>
          <w:numId w:val="2"/>
        </w:numPr>
        <w:spacing w:after="10"/>
      </w:pPr>
      <w:r>
        <w:rPr>
          <w:rFonts w:ascii="Arial" w:cs="Arial" w:eastAsia="Arial" w:hAnsi="Arial"/>
          <w:sz w:val="19"/>
          <w:szCs w:val="19"/>
        </w:rPr>
        <w:t xml:space="preserve">Optimized patient-provider matching workflows with SQL query tuning and Redis caching, and worked with data engineering on ETL pipelines for real-time data processing.</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reporting services.</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CSS3/SCSS</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LLM Application Architecture, AI Agents &amp; Tool Calling (LangChain, LangGraph), RAG &amp; Embeddings, Prompt &amp; Context Engineering, Fine-Tuning, LLM Evals &amp; Observability (Langfuse, LangSmith), NLP, Structured Outputs (Zod, Pydantic), Model Context Protocol (MCP), OpenAI / Anthropic / OpenRouter / Ollama</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Redux Toolkit, TanStack Query, React Hook Form, Streaming Chat UIs (Vercel AI SDK), Tailwind CSS, Material UI, SCSS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Flask), Node.js (NestJS, Express), REST API design, GraphQL, webhooks, JWT &amp; OAuth2 authentication, Celery &amp; RabbitMQ (async jobs), WebSockets, Scrapy</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pgvector, MySQL, MongoDB, Redis, Supabase, Drizzle ORM &amp; Django ORM,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(ECS, EKS, Lambda, S3, RDS, Cognito, API Gateway), Docker, Kubernetes, GitHub Actions, GitLab CI/CD,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Jest, Cypress, Vitest, React Testing Library, Pytest, Django Test Framework, Testcontainers, ESLint, Prettier, Husky</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Prompt Engineering, AI-Assisted Development</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Microservices, System Design, Performance Optimization, Code Review, Agile/Scrum</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qj_nysimw0pa7zkikzn" Type="http://schemas.openxmlformats.org/officeDocument/2006/relationships/hyperlink" Target="https://www.linkedin.com/in/abubakar-khawaja-008483183/" TargetMode="External"/><Relationship Id="rIdhetfzofzd26zpndpxab6m" Type="http://schemas.openxmlformats.org/officeDocument/2006/relationships/hyperlink" Target="https://github.com/Abuubkar" TargetMode="External"/><Relationship Id="rId1dgdwmr_zpxb_dbsggjvv"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2026-10-15T16:12:04.657Z</dcterms:created>
  <dcterms:modified xsi:type="dcterms:W3CDTF">2026-10-15T16:12:04.658Z</dcterms:modified>
</cp:coreProperties>
</file>

<file path=docProps/custom.xml><?xml version="1.0" encoding="utf-8"?>
<Properties xmlns="http://schemas.openxmlformats.org/officeDocument/2006/custom-properties" xmlns:vt="http://schemas.openxmlformats.org/officeDocument/2006/docPropsVTypes"/>
</file>