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kwq4c8ptdktsj0_lct46w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luwcwg72ycc7cesmnj35q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q49yxgx2d9korukumn6o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Static Site Generation, and modern frontend optimization techniques using Next.js to improve SEO and Core Web Vitals.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GitHub Actions automation to validate documentation integrity and prevent inconsistent generated documentation from reaching production.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wq4c8ptdktsj0_lct46w" Type="http://schemas.openxmlformats.org/officeDocument/2006/relationships/hyperlink" Target="https://www.linkedin.com/in/abubakar-khawaja-008483183/" TargetMode="External"/><Relationship Id="rIdluwcwg72ycc7cesmnj35q" Type="http://schemas.openxmlformats.org/officeDocument/2006/relationships/hyperlink" Target="https://github.com/Abuubkar" TargetMode="External"/><Relationship Id="rIdq49yxgx2d9korukumn6oz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2026-08-02T13:04:50.777Z</dcterms:created>
  <dcterms:modified xsi:type="dcterms:W3CDTF">2026-08-02T13:04:50.777Z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