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 | React Native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e9bsoypeuneboz1dzgjn9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qvas3q43ygjj0vnrsm2bd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5xpg4zrqp63qqdjyjycpq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React, Next.js and TypeScript, and cross-platform mobile apps with React Native and Expo. I prioritize fast renders, scalable component systems, and intuitive interfaces that hold up under product growth, and I have built AI-driven frontends that stream model output and surface agentic retrieval to the user. I am comfortable owning UI architecture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Sentry monitoring to cut production error volume: error triage with session replay, release and performance tracking, Slack and GitHub integration, and PII-safe payload encryption that keeps sensitive data out of captured events.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Used AI coding tools such as Cursor, Claude Code, Codex, GitHub Copilot, and ChatGPT for both autonomous multi-step tasks and hands-on pair-programming, applying them to PR review, architecture discussions, and custom internal tooling, while comparing model outputs using structured prompts.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pages with React Server Components on the Next.js App Router, keeping data fetching on the server and reserving client components for the interactive parts of the page.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Worked across both the Next.js App Router and Pages Router during the project's router migration.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Untangled a filter set where changing any one filter wiped the rest, so a change now only touches the filters that genuinely depend on it, and selections stay put.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Foodio, Restaurant Discovery App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Native + Expo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cross-platform iOS and Android application with React Native and Expo, using Expo Router for tab, stack, and dynamic routes.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 reusable component layer on NativeWind with a shared theme, organising the app into independent feature modules.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Retrieval Chat, Agentic AI Assistant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Vercel AI SDK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streaming chat interface with the Vercel AI SDK, rendering model output token-by-token with markdown formatting and sanitised HTML.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Ran object detection client-side with Transformers.js, drawing confidence-filtered bounding boxes in the browser.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 (App Router, Pages Router), Vue.js, TypeScript,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Mobile: </w:t>
      </w:r>
      <w:r>
        <w:rPr>
          <w:rFonts w:ascii="Arial" w:cs="Arial" w:eastAsia="Arial" w:hAnsi="Arial"/>
          <w:sz w:val="19"/>
          <w:szCs w:val="19"/>
        </w:rPr>
        <w:t xml:space="preserve">React Native, Expo, NativeWind, Expo Router, Flutter, Dart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Zustand,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&amp; Resend (email), Firebase Auth, Google Maps, PostHog &amp; Google Analytics, Google Looker (BI), JWT/OAuth2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LLM Application Architecture, AI Agents, Tool/Function Calling, Structured Outputs (Zod, Pydantic), Model Context Protocol (MCP), RAG, Embeddings &amp; Vector Databases (pgvector), Prompt &amp; Context Engineering, OpenAI / OpenRouter / Ollama (local models),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9bsoypeuneboz1dzgjn9" Type="http://schemas.openxmlformats.org/officeDocument/2006/relationships/hyperlink" Target="https://www.linkedin.com/in/abubakar-khawaja-008483183/" TargetMode="External"/><Relationship Id="rIdqvas3q43ygjj0vnrsm2bd" Type="http://schemas.openxmlformats.org/officeDocument/2006/relationships/hyperlink" Target="https://github.com/Abuubkar" TargetMode="External"/><Relationship Id="rId5xpg4zrqp63qqdjyjycpq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2026-10-09T09:44:40.167Z</dcterms:created>
  <dcterms:modified xsi:type="dcterms:W3CDTF">2026-10-09T09:44:40.167Z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